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6D1C" w14:textId="676D9BB8" w:rsidR="005B4DDB" w:rsidRPr="00F51BEC" w:rsidRDefault="00CE1571" w:rsidP="006A6C36">
      <w:pPr>
        <w:jc w:val="center"/>
        <w:rPr>
          <w:b/>
          <w:bCs/>
          <w:color w:val="0085A1"/>
          <w:sz w:val="44"/>
          <w:szCs w:val="44"/>
        </w:rPr>
      </w:pPr>
      <w:r>
        <w:rPr>
          <w:rFonts w:cstheme="minorHAnsi"/>
          <w:i/>
          <w:iCs/>
          <w:noProof/>
        </w:rPr>
        <w:drawing>
          <wp:anchor distT="0" distB="0" distL="114300" distR="114300" simplePos="0" relativeHeight="251663360" behindDoc="0" locked="1" layoutInCell="1" allowOverlap="1" wp14:anchorId="0373504A" wp14:editId="0459E73A">
            <wp:simplePos x="0" y="0"/>
            <wp:positionH relativeFrom="margin">
              <wp:posOffset>130810</wp:posOffset>
            </wp:positionH>
            <wp:positionV relativeFrom="paragraph">
              <wp:posOffset>6376670</wp:posOffset>
            </wp:positionV>
            <wp:extent cx="320400" cy="320400"/>
            <wp:effectExtent l="0" t="0" r="0" b="3810"/>
            <wp:wrapNone/>
            <wp:docPr id="1985744266" name="Grafik 12" descr="Timeglas 90%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44266" name="Grafik 1985744266" descr="Timeglas 90% med massiv udfyldnin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C36" w:rsidRPr="00F51BEC">
        <w:rPr>
          <w:b/>
          <w:bCs/>
          <w:color w:val="0085A1"/>
          <w:sz w:val="44"/>
          <w:szCs w:val="44"/>
        </w:rPr>
        <w:t>Måleplan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9458C8" w14:paraId="77598F80" w14:textId="77777777" w:rsidTr="00603E96">
        <w:tc>
          <w:tcPr>
            <w:tcW w:w="846" w:type="dxa"/>
          </w:tcPr>
          <w:p w14:paraId="6888A659" w14:textId="77777777" w:rsidR="009458C8" w:rsidRPr="00C57981" w:rsidRDefault="009458C8" w:rsidP="00603E96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</w:p>
        </w:tc>
        <w:tc>
          <w:tcPr>
            <w:tcW w:w="8782" w:type="dxa"/>
          </w:tcPr>
          <w:p w14:paraId="2802E8A2" w14:textId="78ACBCD0" w:rsidR="009458C8" w:rsidRDefault="009458C8" w:rsidP="003266A6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bookmarkStart w:id="0" w:name="_Hlk187666166"/>
            <w:r w:rsidRPr="00C57981">
              <w:rPr>
                <w:b/>
                <w:bCs/>
                <w:color w:val="3A3A3A" w:themeColor="background2" w:themeShade="40"/>
                <w:sz w:val="28"/>
                <w:szCs w:val="28"/>
              </w:rPr>
              <w:t>Hvad vil I gerne måle på?</w:t>
            </w:r>
          </w:p>
          <w:p w14:paraId="095E07B0" w14:textId="4A18B3AC" w:rsidR="008539CE" w:rsidRPr="00525DF2" w:rsidRDefault="008539CE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</w:p>
        </w:tc>
      </w:tr>
      <w:tr w:rsidR="009458C8" w14:paraId="3F7FDFEF" w14:textId="77777777" w:rsidTr="00603E96">
        <w:tc>
          <w:tcPr>
            <w:tcW w:w="846" w:type="dxa"/>
          </w:tcPr>
          <w:p w14:paraId="565A5B7E" w14:textId="037416B6" w:rsidR="009458C8" w:rsidRPr="00C57981" w:rsidRDefault="009458C8" w:rsidP="00603E96">
            <w:pPr>
              <w:spacing w:before="240"/>
              <w:rPr>
                <w:b/>
                <w:bCs/>
                <w:noProof/>
                <w:color w:val="3A3A3A" w:themeColor="background2" w:themeShade="40"/>
                <w:sz w:val="36"/>
                <w:szCs w:val="36"/>
              </w:rPr>
            </w:pPr>
            <w:r w:rsidRPr="00C57981">
              <w:rPr>
                <w:b/>
                <w:bCs/>
                <w:noProof/>
                <w:color w:val="3A3A3A" w:themeColor="background2" w:themeShade="40"/>
                <w:sz w:val="36"/>
                <w:szCs w:val="36"/>
              </w:rPr>
              <w:drawing>
                <wp:anchor distT="0" distB="0" distL="114300" distR="114300" simplePos="0" relativeHeight="251666432" behindDoc="0" locked="1" layoutInCell="1" allowOverlap="1" wp14:anchorId="699C1267" wp14:editId="12A3458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-583565</wp:posOffset>
                  </wp:positionV>
                  <wp:extent cx="324000" cy="324000"/>
                  <wp:effectExtent l="0" t="0" r="0" b="0"/>
                  <wp:wrapNone/>
                  <wp:docPr id="2011496438" name="Grafik 1" descr="Bullsey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496438" name="Grafik 2011496438" descr="Bullseye med massiv udfyldni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305C8C65" w14:textId="4FAB4617" w:rsidR="009458C8" w:rsidRPr="00C57981" w:rsidRDefault="009458C8" w:rsidP="003266A6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r w:rsidRPr="00C57981">
              <w:rPr>
                <w:b/>
                <w:bCs/>
                <w:color w:val="3A3A3A" w:themeColor="background2" w:themeShade="40"/>
                <w:sz w:val="28"/>
                <w:szCs w:val="28"/>
              </w:rPr>
              <w:t>Hvilken type indikator?</w:t>
            </w:r>
          </w:p>
          <w:p w14:paraId="348CA505" w14:textId="737F5E5E" w:rsidR="009458C8" w:rsidRDefault="003266A6" w:rsidP="003266A6">
            <w:pPr>
              <w:rPr>
                <w:i/>
                <w:iCs/>
                <w:color w:val="3A3A3A" w:themeColor="background2" w:themeShade="40"/>
              </w:rPr>
            </w:pPr>
            <w:r>
              <w:rPr>
                <w:i/>
                <w:iCs/>
                <w:color w:val="3A3A3A" w:themeColor="background2" w:themeShade="40"/>
              </w:rPr>
              <w:t xml:space="preserve"> </w:t>
            </w:r>
            <w:r w:rsidR="009458C8" w:rsidRPr="00C57981">
              <w:rPr>
                <w:i/>
                <w:iCs/>
                <w:color w:val="3A3A3A" w:themeColor="background2" w:themeShade="40"/>
              </w:rPr>
              <w:t>Resultat-, proces- eller ulempeindikator</w:t>
            </w:r>
          </w:p>
          <w:p w14:paraId="41E313EA" w14:textId="4AEAE30C" w:rsidR="009458C8" w:rsidRPr="009458C8" w:rsidRDefault="009458C8" w:rsidP="009458C8">
            <w:pPr>
              <w:rPr>
                <w:i/>
                <w:iCs/>
                <w:color w:val="3A3A3A" w:themeColor="background2" w:themeShade="40"/>
              </w:rPr>
            </w:pPr>
          </w:p>
        </w:tc>
      </w:tr>
      <w:tr w:rsidR="009458C8" w14:paraId="58BA48B2" w14:textId="77777777" w:rsidTr="00603E96">
        <w:tc>
          <w:tcPr>
            <w:tcW w:w="846" w:type="dxa"/>
          </w:tcPr>
          <w:p w14:paraId="53C14A74" w14:textId="4011D3C0" w:rsidR="009458C8" w:rsidRDefault="009458C8" w:rsidP="00603E96">
            <w:pPr>
              <w:spacing w:before="240"/>
              <w:rPr>
                <w:rFonts w:cstheme="minorHAnsi"/>
                <w:i/>
                <w:iCs/>
                <w:noProof/>
              </w:rPr>
            </w:pPr>
            <w:r w:rsidRPr="00C57981">
              <w:rPr>
                <w:noProof/>
                <w:color w:val="3A3A3A" w:themeColor="background2" w:themeShade="40"/>
              </w:rPr>
              <w:drawing>
                <wp:anchor distT="0" distB="0" distL="114300" distR="114300" simplePos="0" relativeHeight="251667456" behindDoc="0" locked="0" layoutInCell="1" allowOverlap="1" wp14:anchorId="0C1AD6F8" wp14:editId="0DB996CF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-645160</wp:posOffset>
                  </wp:positionV>
                  <wp:extent cx="367200" cy="367200"/>
                  <wp:effectExtent l="0" t="0" r="0" b="0"/>
                  <wp:wrapNone/>
                  <wp:docPr id="1482092522" name="Grafik 2" descr="Skilt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092522" name="Grafik 1482092522" descr="Skilt med massiv udfyldnin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110CAC06" w14:textId="4AE85FAD" w:rsidR="009458C8" w:rsidRPr="00C57981" w:rsidRDefault="009458C8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r w:rsidRPr="00C57981">
              <w:rPr>
                <w:b/>
                <w:bCs/>
                <w:color w:val="3A3A3A" w:themeColor="background2" w:themeShade="40"/>
                <w:sz w:val="28"/>
                <w:szCs w:val="28"/>
              </w:rPr>
              <w:t>Indikatordefinition</w:t>
            </w:r>
          </w:p>
          <w:p w14:paraId="1016324D" w14:textId="5FAFF806" w:rsidR="009458C8" w:rsidRPr="00C57981" w:rsidRDefault="009458C8" w:rsidP="003266A6">
            <w:pPr>
              <w:pStyle w:val="Listeafsnit"/>
              <w:numPr>
                <w:ilvl w:val="0"/>
                <w:numId w:val="4"/>
              </w:numPr>
              <w:rPr>
                <w:color w:val="3A3A3A" w:themeColor="background2" w:themeShade="40"/>
                <w:sz w:val="22"/>
                <w:szCs w:val="22"/>
              </w:rPr>
            </w:pPr>
            <w:r w:rsidRPr="00C57981">
              <w:rPr>
                <w:color w:val="3A3A3A" w:themeColor="background2" w:themeShade="40"/>
                <w:sz w:val="22"/>
                <w:szCs w:val="22"/>
              </w:rPr>
              <w:t>Andel: Beskriv tæller og nævner</w:t>
            </w:r>
          </w:p>
          <w:p w14:paraId="033EC5C9" w14:textId="6778856C" w:rsidR="009458C8" w:rsidRPr="003A0F7D" w:rsidRDefault="009458C8" w:rsidP="003266A6">
            <w:pPr>
              <w:pStyle w:val="Listeafsnit"/>
              <w:numPr>
                <w:ilvl w:val="0"/>
                <w:numId w:val="4"/>
              </w:numPr>
              <w:rPr>
                <w:color w:val="3A3A3A" w:themeColor="background2" w:themeShade="40"/>
                <w:sz w:val="22"/>
                <w:szCs w:val="22"/>
              </w:rPr>
            </w:pPr>
            <w:r w:rsidRPr="00C57981">
              <w:rPr>
                <w:color w:val="3A3A3A" w:themeColor="background2" w:themeShade="40"/>
                <w:sz w:val="22"/>
                <w:szCs w:val="22"/>
              </w:rPr>
              <w:t>Antal: Beskriv tæller</w:t>
            </w:r>
          </w:p>
          <w:p w14:paraId="27BEAB31" w14:textId="239A42FC" w:rsidR="009458C8" w:rsidRPr="00C57981" w:rsidRDefault="009458C8" w:rsidP="00DA44CE">
            <w:pPr>
              <w:pStyle w:val="Listeafsnit"/>
              <w:spacing w:before="240"/>
              <w:ind w:left="108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</w:p>
        </w:tc>
      </w:tr>
      <w:tr w:rsidR="009458C8" w14:paraId="42DB193B" w14:textId="77777777" w:rsidTr="00603E96">
        <w:tc>
          <w:tcPr>
            <w:tcW w:w="846" w:type="dxa"/>
          </w:tcPr>
          <w:p w14:paraId="63D0C5E3" w14:textId="3A66CE0A" w:rsidR="009458C8" w:rsidRDefault="009458C8" w:rsidP="00603E96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r>
              <w:rPr>
                <w:rFonts w:cstheme="minorHAnsi"/>
                <w:i/>
                <w:iCs/>
                <w:noProof/>
              </w:rPr>
              <w:drawing>
                <wp:anchor distT="0" distB="0" distL="114300" distR="114300" simplePos="0" relativeHeight="251669504" behindDoc="0" locked="0" layoutInCell="1" allowOverlap="1" wp14:anchorId="505AC732" wp14:editId="7C27F2A4">
                  <wp:simplePos x="0" y="0"/>
                  <wp:positionH relativeFrom="column">
                    <wp:posOffset>33655</wp:posOffset>
                  </wp:positionH>
                  <wp:positionV relativeFrom="page">
                    <wp:posOffset>-765175</wp:posOffset>
                  </wp:positionV>
                  <wp:extent cx="320400" cy="320400"/>
                  <wp:effectExtent l="0" t="0" r="3810" b="3810"/>
                  <wp:wrapNone/>
                  <wp:docPr id="530308973" name="Grafik 3" descr="Præsentation med tjeklist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08973" name="Grafik 530308973" descr="Præsentation med tjekliste med massiv udfyldnin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" cy="3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510E716D" w14:textId="22C590A8" w:rsidR="009458C8" w:rsidRPr="00C57981" w:rsidRDefault="009458C8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r w:rsidRPr="00C57981">
              <w:rPr>
                <w:b/>
                <w:bCs/>
                <w:color w:val="3A3A3A" w:themeColor="background2" w:themeShade="40"/>
                <w:sz w:val="28"/>
                <w:szCs w:val="28"/>
              </w:rPr>
              <w:t>Tællerdefinition</w:t>
            </w:r>
          </w:p>
          <w:p w14:paraId="028EF8DA" w14:textId="227888CC" w:rsidR="009458C8" w:rsidRPr="002D60A1" w:rsidRDefault="009458C8" w:rsidP="00DA44CE">
            <w:pPr>
              <w:rPr>
                <w:i/>
                <w:iCs/>
                <w:color w:val="3A3A3A" w:themeColor="background2" w:themeShade="40"/>
                <w:sz w:val="22"/>
                <w:szCs w:val="22"/>
              </w:rPr>
            </w:pPr>
            <w:r w:rsidRPr="002D60A1">
              <w:rPr>
                <w:i/>
                <w:iCs/>
                <w:color w:val="3A3A3A" w:themeColor="background2" w:themeShade="40"/>
                <w:sz w:val="22"/>
                <w:szCs w:val="22"/>
              </w:rPr>
              <w:t>Hvilke patienter opfylder indikatoren? Hvad er kriteriet for at de opfylder indikatoren?</w:t>
            </w:r>
          </w:p>
          <w:p w14:paraId="7D83C2F4" w14:textId="3B5EF279" w:rsidR="009458C8" w:rsidRPr="00C57981" w:rsidRDefault="009458C8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</w:p>
        </w:tc>
      </w:tr>
      <w:tr w:rsidR="009458C8" w14:paraId="0ECBD359" w14:textId="77777777" w:rsidTr="00603E96">
        <w:tc>
          <w:tcPr>
            <w:tcW w:w="846" w:type="dxa"/>
          </w:tcPr>
          <w:p w14:paraId="21FFA94F" w14:textId="238CD3B1" w:rsidR="009458C8" w:rsidRDefault="009458C8" w:rsidP="00603E96">
            <w:pPr>
              <w:spacing w:before="240"/>
              <w:rPr>
                <w:rFonts w:cstheme="minorHAnsi"/>
                <w:i/>
                <w:iCs/>
                <w:noProof/>
              </w:rPr>
            </w:pPr>
            <w:r>
              <w:rPr>
                <w:rFonts w:cstheme="minorHAnsi"/>
                <w:i/>
                <w:iCs/>
                <w:noProof/>
              </w:rPr>
              <w:drawing>
                <wp:anchor distT="0" distB="0" distL="114300" distR="114300" simplePos="0" relativeHeight="251670528" behindDoc="0" locked="0" layoutInCell="1" allowOverlap="1" wp14:anchorId="263CEC94" wp14:editId="72A001DE">
                  <wp:simplePos x="0" y="0"/>
                  <wp:positionH relativeFrom="column">
                    <wp:posOffset>37465</wp:posOffset>
                  </wp:positionH>
                  <wp:positionV relativeFrom="page">
                    <wp:posOffset>-778510</wp:posOffset>
                  </wp:positionV>
                  <wp:extent cx="320040" cy="320040"/>
                  <wp:effectExtent l="0" t="0" r="3810" b="3810"/>
                  <wp:wrapNone/>
                  <wp:docPr id="462414431" name="Grafik 9" descr="Badge Tick1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14431" name="Grafik 462414431" descr="Badge Tick1 med massiv udfyldnin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2" w:type="dxa"/>
          </w:tcPr>
          <w:p w14:paraId="35C9A500" w14:textId="6F0FF99F" w:rsidR="009458C8" w:rsidRPr="00C57981" w:rsidRDefault="009458C8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r w:rsidRPr="00C57981">
              <w:rPr>
                <w:b/>
                <w:bCs/>
                <w:color w:val="3A3A3A" w:themeColor="background2" w:themeShade="40"/>
                <w:sz w:val="28"/>
                <w:szCs w:val="28"/>
              </w:rPr>
              <w:t>Nævnerdefinition</w:t>
            </w:r>
          </w:p>
          <w:p w14:paraId="5D8B222A" w14:textId="67502B4F" w:rsidR="009458C8" w:rsidRPr="00243881" w:rsidRDefault="009458C8" w:rsidP="00243881">
            <w:pPr>
              <w:rPr>
                <w:color w:val="3A3A3A" w:themeColor="background2" w:themeShade="40"/>
                <w:sz w:val="22"/>
                <w:szCs w:val="22"/>
              </w:rPr>
            </w:pPr>
            <w:r>
              <w:rPr>
                <w:color w:val="3A3A3A" w:themeColor="background2" w:themeShade="40"/>
                <w:sz w:val="22"/>
                <w:szCs w:val="22"/>
              </w:rPr>
              <w:t xml:space="preserve"> </w:t>
            </w:r>
            <w:r w:rsidRPr="00C57981">
              <w:rPr>
                <w:color w:val="3A3A3A" w:themeColor="background2" w:themeShade="40"/>
                <w:sz w:val="22"/>
                <w:szCs w:val="22"/>
              </w:rPr>
              <w:t xml:space="preserve">Antal patienter, der skal indgå i stikprøven. Hvilke patienter skal indgå? Er </w:t>
            </w:r>
            <w:r w:rsidR="00D40704" w:rsidRPr="00C57981">
              <w:rPr>
                <w:color w:val="3A3A3A" w:themeColor="background2" w:themeShade="40"/>
                <w:sz w:val="22"/>
                <w:szCs w:val="22"/>
              </w:rPr>
              <w:t>der</w:t>
            </w:r>
            <w:r w:rsidR="00D40704">
              <w:rPr>
                <w:color w:val="3A3A3A" w:themeColor="background2" w:themeShade="40"/>
                <w:sz w:val="22"/>
                <w:szCs w:val="22"/>
              </w:rPr>
              <w:t xml:space="preserve"> patienter</w:t>
            </w:r>
            <w:r w:rsidRPr="00C57981">
              <w:rPr>
                <w:color w:val="3A3A3A" w:themeColor="background2" w:themeShade="40"/>
                <w:sz w:val="22"/>
                <w:szCs w:val="22"/>
              </w:rPr>
              <w:t xml:space="preserve"> der skal</w:t>
            </w:r>
            <w:r>
              <w:rPr>
                <w:color w:val="3A3A3A" w:themeColor="background2" w:themeShade="40"/>
                <w:sz w:val="22"/>
                <w:szCs w:val="22"/>
              </w:rPr>
              <w:t xml:space="preserve"> </w:t>
            </w:r>
            <w:r w:rsidRPr="00C57981">
              <w:rPr>
                <w:color w:val="3A3A3A" w:themeColor="background2" w:themeShade="40"/>
                <w:sz w:val="22"/>
                <w:szCs w:val="22"/>
              </w:rPr>
              <w:t>ekskluderes fra målingen)</w:t>
            </w:r>
          </w:p>
          <w:p w14:paraId="6A63B962" w14:textId="33803D64" w:rsidR="009458C8" w:rsidRPr="00C57981" w:rsidRDefault="009458C8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</w:p>
        </w:tc>
      </w:tr>
      <w:tr w:rsidR="009458C8" w14:paraId="76F35C1A" w14:textId="77777777" w:rsidTr="00603E96">
        <w:tc>
          <w:tcPr>
            <w:tcW w:w="846" w:type="dxa"/>
          </w:tcPr>
          <w:p w14:paraId="6905696A" w14:textId="6CA20171" w:rsidR="009458C8" w:rsidRDefault="00D40704" w:rsidP="00603E96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r>
              <w:rPr>
                <w:rFonts w:cstheme="minorHAnsi"/>
                <w:i/>
                <w:iCs/>
                <w:noProof/>
              </w:rPr>
              <w:drawing>
                <wp:anchor distT="0" distB="0" distL="114300" distR="114300" simplePos="0" relativeHeight="251668480" behindDoc="0" locked="0" layoutInCell="1" allowOverlap="0" wp14:anchorId="4591717E" wp14:editId="1D15628F">
                  <wp:simplePos x="0" y="0"/>
                  <wp:positionH relativeFrom="margin">
                    <wp:posOffset>12065</wp:posOffset>
                  </wp:positionH>
                  <wp:positionV relativeFrom="page">
                    <wp:posOffset>-873760</wp:posOffset>
                  </wp:positionV>
                  <wp:extent cx="320400" cy="320400"/>
                  <wp:effectExtent l="0" t="0" r="3810" b="3810"/>
                  <wp:wrapNone/>
                  <wp:docPr id="1998454897" name="Grafik 10" descr="Knappenål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454897" name="Grafik 1998454897" descr="Knappenål med massiv udfyldning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" cy="3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3E4F72ED" w14:textId="768422D3" w:rsidR="009458C8" w:rsidRPr="00C57981" w:rsidRDefault="009458C8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r w:rsidRPr="00C57981">
              <w:rPr>
                <w:b/>
                <w:bCs/>
                <w:color w:val="3A3A3A" w:themeColor="background2" w:themeShade="40"/>
                <w:sz w:val="28"/>
                <w:szCs w:val="28"/>
              </w:rPr>
              <w:t>Dataindsamling og -behandling</w:t>
            </w:r>
          </w:p>
          <w:p w14:paraId="15A28D72" w14:textId="079F4DB3" w:rsidR="008539CE" w:rsidRDefault="009458C8" w:rsidP="008539CE">
            <w:pPr>
              <w:rPr>
                <w:color w:val="3A3A3A" w:themeColor="background2" w:themeShade="40"/>
                <w:sz w:val="22"/>
                <w:szCs w:val="22"/>
              </w:rPr>
            </w:pPr>
            <w:r w:rsidRPr="00C57981">
              <w:rPr>
                <w:color w:val="3A3A3A" w:themeColor="background2" w:themeShade="40"/>
                <w:sz w:val="22"/>
                <w:szCs w:val="22"/>
              </w:rPr>
              <w:t>Hvordan vil I indsamle data? F.eks. journalaudit, datatræk i SP eller håndholdt?</w:t>
            </w:r>
          </w:p>
          <w:p w14:paraId="1527B9F3" w14:textId="77777777" w:rsidR="008539CE" w:rsidRDefault="008539CE" w:rsidP="008539CE">
            <w:pPr>
              <w:rPr>
                <w:color w:val="3A3A3A" w:themeColor="background2" w:themeShade="40"/>
                <w:sz w:val="22"/>
                <w:szCs w:val="22"/>
              </w:rPr>
            </w:pPr>
          </w:p>
          <w:p w14:paraId="7FB9575F" w14:textId="77777777" w:rsidR="008539CE" w:rsidRDefault="008539CE" w:rsidP="008539CE">
            <w:pPr>
              <w:rPr>
                <w:color w:val="3A3A3A" w:themeColor="background2" w:themeShade="40"/>
                <w:sz w:val="22"/>
                <w:szCs w:val="22"/>
              </w:rPr>
            </w:pPr>
          </w:p>
          <w:p w14:paraId="25DBA91C" w14:textId="59C76BD1" w:rsidR="00607F42" w:rsidRPr="008539CE" w:rsidRDefault="00607F42" w:rsidP="008539CE">
            <w:pPr>
              <w:rPr>
                <w:color w:val="3A3A3A" w:themeColor="background2" w:themeShade="40"/>
                <w:sz w:val="22"/>
                <w:szCs w:val="22"/>
              </w:rPr>
            </w:pPr>
          </w:p>
        </w:tc>
      </w:tr>
      <w:tr w:rsidR="009458C8" w14:paraId="70193227" w14:textId="77777777" w:rsidTr="00603E96">
        <w:tc>
          <w:tcPr>
            <w:tcW w:w="846" w:type="dxa"/>
          </w:tcPr>
          <w:p w14:paraId="2BC51889" w14:textId="2921A9CB" w:rsidR="009458C8" w:rsidRDefault="009458C8" w:rsidP="00603E96">
            <w:pPr>
              <w:spacing w:before="240"/>
              <w:rPr>
                <w:noProof/>
                <w:color w:val="E8E8E8" w:themeColor="background2"/>
                <w:sz w:val="22"/>
                <w:szCs w:val="22"/>
              </w:rPr>
            </w:pPr>
            <w:r>
              <w:rPr>
                <w:noProof/>
                <w:color w:val="E8E8E8" w:themeColor="background2"/>
                <w:sz w:val="22"/>
                <w:szCs w:val="22"/>
              </w:rPr>
              <w:drawing>
                <wp:anchor distT="0" distB="0" distL="114300" distR="114300" simplePos="0" relativeHeight="251671552" behindDoc="0" locked="1" layoutInCell="1" allowOverlap="1" wp14:anchorId="63791AD2" wp14:editId="08085E89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-795655</wp:posOffset>
                  </wp:positionV>
                  <wp:extent cx="320400" cy="320400"/>
                  <wp:effectExtent l="0" t="0" r="3810" b="3810"/>
                  <wp:wrapNone/>
                  <wp:docPr id="400271625" name="Grafik 13" descr="Mappesøgning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71625" name="Grafik 400271625" descr="Mappesøgning med massiv udfyldning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" cy="3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48F9D100" w14:textId="1C4178C5" w:rsidR="009458C8" w:rsidRPr="00C57981" w:rsidRDefault="009458C8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  <w:r w:rsidRPr="00C57981">
              <w:rPr>
                <w:b/>
                <w:bCs/>
                <w:color w:val="3A3A3A" w:themeColor="background2" w:themeShade="40"/>
                <w:sz w:val="28"/>
                <w:szCs w:val="28"/>
              </w:rPr>
              <w:t>Opgørelsesperiode</w:t>
            </w:r>
            <w:r w:rsidR="003266A6">
              <w:rPr>
                <w:b/>
                <w:bCs/>
                <w:color w:val="3A3A3A" w:themeColor="background2" w:themeShade="40"/>
                <w:sz w:val="28"/>
                <w:szCs w:val="28"/>
              </w:rPr>
              <w:t>?</w:t>
            </w:r>
          </w:p>
          <w:p w14:paraId="05CF6962" w14:textId="7669649A" w:rsidR="009458C8" w:rsidRPr="00C57981" w:rsidRDefault="009458C8" w:rsidP="00CE1571">
            <w:pPr>
              <w:rPr>
                <w:color w:val="3A3A3A" w:themeColor="background2" w:themeShade="40"/>
                <w:sz w:val="22"/>
                <w:szCs w:val="22"/>
              </w:rPr>
            </w:pPr>
            <w:r w:rsidRPr="00C57981">
              <w:rPr>
                <w:color w:val="3A3A3A" w:themeColor="background2" w:themeShade="40"/>
                <w:sz w:val="22"/>
                <w:szCs w:val="22"/>
              </w:rPr>
              <w:t xml:space="preserve">Hvor </w:t>
            </w:r>
            <w:r>
              <w:rPr>
                <w:color w:val="3A3A3A" w:themeColor="background2" w:themeShade="40"/>
                <w:sz w:val="22"/>
                <w:szCs w:val="22"/>
              </w:rPr>
              <w:t>ofte</w:t>
            </w:r>
            <w:r w:rsidRPr="00C57981">
              <w:rPr>
                <w:color w:val="3A3A3A" w:themeColor="background2" w:themeShade="40"/>
                <w:sz w:val="22"/>
                <w:szCs w:val="22"/>
              </w:rPr>
              <w:t xml:space="preserve"> vil I indsamle data? </w:t>
            </w:r>
            <w:r>
              <w:rPr>
                <w:color w:val="3A3A3A" w:themeColor="background2" w:themeShade="40"/>
                <w:sz w:val="22"/>
                <w:szCs w:val="22"/>
              </w:rPr>
              <w:t>Dagligt, ugentligt, månedligt</w:t>
            </w:r>
            <w:r w:rsidR="003266A6">
              <w:rPr>
                <w:color w:val="3A3A3A" w:themeColor="background2" w:themeShade="40"/>
                <w:sz w:val="22"/>
                <w:szCs w:val="22"/>
              </w:rPr>
              <w:t>?</w:t>
            </w:r>
          </w:p>
          <w:p w14:paraId="047DFB2A" w14:textId="77777777" w:rsidR="008539CE" w:rsidRPr="00C57981" w:rsidRDefault="008539CE" w:rsidP="00DA44CE">
            <w:pPr>
              <w:spacing w:before="240"/>
              <w:rPr>
                <w:b/>
                <w:bCs/>
                <w:color w:val="3A3A3A" w:themeColor="background2" w:themeShade="40"/>
                <w:sz w:val="28"/>
                <w:szCs w:val="28"/>
              </w:rPr>
            </w:pPr>
          </w:p>
        </w:tc>
      </w:tr>
    </w:tbl>
    <w:p w14:paraId="300375DD" w14:textId="34E1A005" w:rsidR="00BF198B" w:rsidRDefault="00BF198B" w:rsidP="00B206B5">
      <w:pPr>
        <w:pStyle w:val="Titel"/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bookmarkStart w:id="1" w:name="_Toc155181623"/>
      <w:bookmarkStart w:id="2" w:name="_Toc155181816"/>
      <w:bookmarkStart w:id="3" w:name="_Toc155192543"/>
      <w:bookmarkStart w:id="4" w:name="_Toc155684480"/>
      <w:bookmarkStart w:id="5" w:name="_Toc155870378"/>
      <w:bookmarkStart w:id="6" w:name="_Toc155955600"/>
      <w:bookmarkStart w:id="7" w:name="_Toc187071592"/>
      <w:bookmarkEnd w:id="0"/>
    </w:p>
    <w:p w14:paraId="708F11E9" w14:textId="50FD1635" w:rsidR="00B206B5" w:rsidRPr="00BF198B" w:rsidRDefault="00B206B5" w:rsidP="00BF198B">
      <w:pPr>
        <w:pStyle w:val="Titel"/>
        <w:spacing w:after="120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BF198B">
        <w:rPr>
          <w:rFonts w:asciiTheme="minorHAnsi" w:hAnsiTheme="minorHAnsi" w:cstheme="minorHAnsi"/>
          <w:i/>
          <w:iCs/>
          <w:sz w:val="24"/>
          <w:szCs w:val="24"/>
        </w:rPr>
        <w:t>Baseret på Jacob Anhøj, Kompendium i kvalitetsudvikling – Rammer og redskaber, s. 39</w:t>
      </w:r>
      <w:bookmarkEnd w:id="1"/>
      <w:bookmarkEnd w:id="2"/>
      <w:bookmarkEnd w:id="3"/>
      <w:bookmarkEnd w:id="4"/>
      <w:bookmarkEnd w:id="5"/>
      <w:bookmarkEnd w:id="6"/>
      <w:bookmarkEnd w:id="7"/>
    </w:p>
    <w:sectPr w:rsidR="00B206B5" w:rsidRPr="00BF198B">
      <w:footerReference w:type="defaul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E6D0" w14:textId="77777777" w:rsidR="00912F3E" w:rsidRDefault="00912F3E" w:rsidP="002C7865">
      <w:pPr>
        <w:spacing w:after="0" w:line="240" w:lineRule="auto"/>
      </w:pPr>
      <w:r>
        <w:separator/>
      </w:r>
    </w:p>
  </w:endnote>
  <w:endnote w:type="continuationSeparator" w:id="0">
    <w:p w14:paraId="554EDCF8" w14:textId="77777777" w:rsidR="00912F3E" w:rsidRDefault="00912F3E" w:rsidP="002C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18B9" w14:textId="5C504C77" w:rsidR="002C7865" w:rsidRDefault="002C7865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925111" wp14:editId="7D46F274">
          <wp:simplePos x="0" y="0"/>
          <wp:positionH relativeFrom="column">
            <wp:posOffset>3958590</wp:posOffset>
          </wp:positionH>
          <wp:positionV relativeFrom="paragraph">
            <wp:posOffset>-227206</wp:posOffset>
          </wp:positionV>
          <wp:extent cx="2664460" cy="650875"/>
          <wp:effectExtent l="0" t="0" r="2540" b="0"/>
          <wp:wrapTight wrapText="bothSides">
            <wp:wrapPolygon edited="0">
              <wp:start x="0" y="0"/>
              <wp:lineTo x="0" y="20862"/>
              <wp:lineTo x="21466" y="20862"/>
              <wp:lineTo x="21466" y="0"/>
              <wp:lineTo x="0" y="0"/>
            </wp:wrapPolygon>
          </wp:wrapTight>
          <wp:docPr id="6" name="Billede 5" descr="Et billede, der indeholder tekst, Font/skrifttype, skærmbillede, hvid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4F09BCA3-EDF2-3BB8-12F2-B6CD8D600D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Et billede, der indeholder tekst, Font/skrifttype, skærmbillede, hvid&#10;&#10;Automatisk genereret beskrivelse">
                    <a:extLst>
                      <a:ext uri="{FF2B5EF4-FFF2-40B4-BE49-F238E27FC236}">
                        <a16:creationId xmlns:a16="http://schemas.microsoft.com/office/drawing/2014/main" id="{4F09BCA3-EDF2-3BB8-12F2-B6CD8D600D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46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F8C07" w14:textId="77777777" w:rsidR="00912F3E" w:rsidRDefault="00912F3E" w:rsidP="002C7865">
      <w:pPr>
        <w:spacing w:after="0" w:line="240" w:lineRule="auto"/>
      </w:pPr>
      <w:r>
        <w:separator/>
      </w:r>
    </w:p>
  </w:footnote>
  <w:footnote w:type="continuationSeparator" w:id="0">
    <w:p w14:paraId="0364EEC0" w14:textId="77777777" w:rsidR="00912F3E" w:rsidRDefault="00912F3E" w:rsidP="002C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DE2"/>
    <w:multiLevelType w:val="hybridMultilevel"/>
    <w:tmpl w:val="2BC485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6444D"/>
    <w:multiLevelType w:val="hybridMultilevel"/>
    <w:tmpl w:val="87AA0F5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BCFEB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05186"/>
    <w:multiLevelType w:val="hybridMultilevel"/>
    <w:tmpl w:val="977276B0"/>
    <w:lvl w:ilvl="0" w:tplc="DA80E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0A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9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E4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6B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2E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6F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8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A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980ABD"/>
    <w:multiLevelType w:val="hybridMultilevel"/>
    <w:tmpl w:val="2BD4AAB0"/>
    <w:lvl w:ilvl="0" w:tplc="B6BCF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A1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E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2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A8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04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4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C4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3997570">
    <w:abstractNumId w:val="0"/>
  </w:num>
  <w:num w:numId="2" w16cid:durableId="2028752614">
    <w:abstractNumId w:val="3"/>
  </w:num>
  <w:num w:numId="3" w16cid:durableId="1106735418">
    <w:abstractNumId w:val="2"/>
  </w:num>
  <w:num w:numId="4" w16cid:durableId="8415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E0"/>
    <w:rsid w:val="00085570"/>
    <w:rsid w:val="001A3982"/>
    <w:rsid w:val="001B722B"/>
    <w:rsid w:val="00243881"/>
    <w:rsid w:val="0028123E"/>
    <w:rsid w:val="002C7865"/>
    <w:rsid w:val="002D60A1"/>
    <w:rsid w:val="002F65BE"/>
    <w:rsid w:val="003266A6"/>
    <w:rsid w:val="003607A2"/>
    <w:rsid w:val="003669E2"/>
    <w:rsid w:val="003A0F7D"/>
    <w:rsid w:val="003D2D3A"/>
    <w:rsid w:val="00454221"/>
    <w:rsid w:val="00525DF2"/>
    <w:rsid w:val="00545D2D"/>
    <w:rsid w:val="005B4DDB"/>
    <w:rsid w:val="005B5111"/>
    <w:rsid w:val="00603E96"/>
    <w:rsid w:val="00607F42"/>
    <w:rsid w:val="006A6C36"/>
    <w:rsid w:val="006F1BA5"/>
    <w:rsid w:val="00700854"/>
    <w:rsid w:val="00772F8D"/>
    <w:rsid w:val="007C52C2"/>
    <w:rsid w:val="008539CE"/>
    <w:rsid w:val="008D2D0B"/>
    <w:rsid w:val="00912F3E"/>
    <w:rsid w:val="009458C8"/>
    <w:rsid w:val="00947B36"/>
    <w:rsid w:val="009752C5"/>
    <w:rsid w:val="00A06F0C"/>
    <w:rsid w:val="00A13247"/>
    <w:rsid w:val="00A50C8F"/>
    <w:rsid w:val="00A8389D"/>
    <w:rsid w:val="00A93690"/>
    <w:rsid w:val="00B206B5"/>
    <w:rsid w:val="00B27262"/>
    <w:rsid w:val="00B65749"/>
    <w:rsid w:val="00B853B4"/>
    <w:rsid w:val="00B9245E"/>
    <w:rsid w:val="00B929FD"/>
    <w:rsid w:val="00B9302F"/>
    <w:rsid w:val="00BA5FF5"/>
    <w:rsid w:val="00BF198B"/>
    <w:rsid w:val="00C57981"/>
    <w:rsid w:val="00CE1571"/>
    <w:rsid w:val="00D40704"/>
    <w:rsid w:val="00D64C7D"/>
    <w:rsid w:val="00D7038F"/>
    <w:rsid w:val="00DA44CE"/>
    <w:rsid w:val="00DB30C4"/>
    <w:rsid w:val="00DD0668"/>
    <w:rsid w:val="00E466D2"/>
    <w:rsid w:val="00E51215"/>
    <w:rsid w:val="00EB16E0"/>
    <w:rsid w:val="00EC294F"/>
    <w:rsid w:val="00F05204"/>
    <w:rsid w:val="00F51BEC"/>
    <w:rsid w:val="00F769C4"/>
    <w:rsid w:val="00FF37F5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159D"/>
  <w15:chartTrackingRefBased/>
  <w15:docId w15:val="{E30F2ACD-8509-4741-913F-5F41311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1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B1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1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1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1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1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1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1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1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1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1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16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16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16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16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16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16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qFormat/>
    <w:rsid w:val="00EB1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EB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B1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B1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B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B16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B16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B16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B1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B16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B16E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A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C7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7865"/>
  </w:style>
  <w:style w:type="paragraph" w:styleId="Sidefod">
    <w:name w:val="footer"/>
    <w:basedOn w:val="Normal"/>
    <w:link w:val="SidefodTegn"/>
    <w:uiPriority w:val="99"/>
    <w:unhideWhenUsed/>
    <w:rsid w:val="002C7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30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858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02E653270D148B44BFE719E05D09D" ma:contentTypeVersion="15" ma:contentTypeDescription="Opret et nyt dokument." ma:contentTypeScope="" ma:versionID="de48665279c8ee47f10f8e2b0ae7f197">
  <xsd:schema xmlns:xsd="http://www.w3.org/2001/XMLSchema" xmlns:xs="http://www.w3.org/2001/XMLSchema" xmlns:p="http://schemas.microsoft.com/office/2006/metadata/properties" xmlns:ns2="f4242636-9457-4851-afeb-c051671b5b80" xmlns:ns3="a19b205a-e8a4-472a-8842-47417cc097e3" targetNamespace="http://schemas.microsoft.com/office/2006/metadata/properties" ma:root="true" ma:fieldsID="fecf7875020263f223e52e3d24820efb" ns2:_="" ns3:_="">
    <xsd:import namespace="f4242636-9457-4851-afeb-c051671b5b80"/>
    <xsd:import namespace="a19b205a-e8a4-472a-8842-47417cc09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42636-9457-4851-afeb-c051671b5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50ceaa23-9ef4-4dd2-b232-72db6cbbe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205a-e8a4-472a-8842-47417cc09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fd9992-4c35-4f9a-9ac7-e28febfe573f}" ma:internalName="TaxCatchAll" ma:showField="CatchAllData" ma:web="a19b205a-e8a4-472a-8842-47417cc09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b205a-e8a4-472a-8842-47417cc097e3" xsi:nil="true"/>
    <lcf76f155ced4ddcb4097134ff3c332f xmlns="f4242636-9457-4851-afeb-c051671b5b8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C1C2-BDCD-40AD-B3B9-DBD654444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5819C-A62A-43C7-A081-912EF928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42636-9457-4851-afeb-c051671b5b80"/>
    <ds:schemaRef ds:uri="a19b205a-e8a4-472a-8842-47417cc09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682C6-8DD5-499D-AAE8-DAD26057659A}">
  <ds:schemaRefs>
    <ds:schemaRef ds:uri="http://schemas.microsoft.com/office/2006/metadata/properties"/>
    <ds:schemaRef ds:uri="http://schemas.microsoft.com/office/infopath/2007/PartnerControls"/>
    <ds:schemaRef ds:uri="a19b205a-e8a4-472a-8842-47417cc097e3"/>
    <ds:schemaRef ds:uri="f4242636-9457-4851-afeb-c051671b5b80"/>
  </ds:schemaRefs>
</ds:datastoreItem>
</file>

<file path=customXml/itemProps4.xml><?xml version="1.0" encoding="utf-8"?>
<ds:datastoreItem xmlns:ds="http://schemas.openxmlformats.org/officeDocument/2006/customXml" ds:itemID="{3EFE8B58-9B2F-477D-9D0E-44D95A24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Skabelon_Måleplan</vt:lpstr>
    </vt:vector>
  </TitlesOfParts>
  <Company>Region Sjaelland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Skabelon_Måleplan</dc:title>
  <dc:subject/>
  <dc:creator>Liv Nørregaard Skøtt</dc:creator>
  <cp:keywords/>
  <dc:description/>
  <cp:lastModifiedBy>Rikke Ulka</cp:lastModifiedBy>
  <cp:revision>35</cp:revision>
  <dcterms:created xsi:type="dcterms:W3CDTF">2025-01-29T14:07:00Z</dcterms:created>
  <dcterms:modified xsi:type="dcterms:W3CDTF">2025-01-29T14:56:00Z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0x010100D6202E653270D148B44BFE719E05D09D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lassification">
    <vt:lpwstr/>
  </property>
  <property fmtid="{D5CDD505-2E9C-101B-9397-08002B2CF9AE}" pid="8" name="CCMSystem">
    <vt:lpwstr> </vt:lpwstr>
  </property>
  <property fmtid="{D5CDD505-2E9C-101B-9397-08002B2CF9AE}" pid="9" name="Enhed">
    <vt:lpwstr/>
  </property>
  <property fmtid="{D5CDD505-2E9C-101B-9397-08002B2CF9AE}" pid="10" name="CCMEventContext">
    <vt:lpwstr>62a627c9-0a34-4e03-9f0d-4a1e4347a17a</vt:lpwstr>
  </property>
  <property fmtid="{D5CDD505-2E9C-101B-9397-08002B2CF9AE}" pid="11" name="Dokumenttype">
    <vt:lpwstr/>
  </property>
  <property fmtid="{D5CDD505-2E9C-101B-9397-08002B2CF9AE}" pid="12" name="CCMCommunication">
    <vt:lpwstr/>
  </property>
  <property fmtid="{D5CDD505-2E9C-101B-9397-08002B2CF9AE}" pid="13" name="MediaServiceImageTags">
    <vt:lpwstr/>
  </property>
</Properties>
</file>