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B4CA3B" w14:textId="717F4616" w:rsidR="002446D7" w:rsidRDefault="002446D7" w:rsidP="002446D7">
      <w:pPr>
        <w:pStyle w:val="Default"/>
        <w:jc w:val="center"/>
        <w:rPr>
          <w:rFonts w:ascii="Georgia" w:hAnsi="Georgia"/>
          <w:b/>
          <w:bCs/>
          <w:sz w:val="52"/>
          <w:szCs w:val="52"/>
        </w:rPr>
      </w:pPr>
    </w:p>
    <w:p w14:paraId="18A1AC2A" w14:textId="2B63238E" w:rsidR="002446D7" w:rsidRDefault="002446D7" w:rsidP="002446D7">
      <w:pPr>
        <w:pStyle w:val="Default"/>
        <w:jc w:val="center"/>
        <w:rPr>
          <w:rFonts w:ascii="Georgia" w:hAnsi="Georgia"/>
          <w:b/>
          <w:bCs/>
          <w:sz w:val="52"/>
          <w:szCs w:val="52"/>
        </w:rPr>
      </w:pPr>
    </w:p>
    <w:p w14:paraId="490E5736" w14:textId="492D4D92" w:rsidR="002446D7" w:rsidRDefault="002446D7" w:rsidP="002446D7">
      <w:pPr>
        <w:pStyle w:val="Default"/>
        <w:jc w:val="center"/>
        <w:rPr>
          <w:rFonts w:ascii="Georgia" w:hAnsi="Georgia"/>
          <w:b/>
          <w:bCs/>
          <w:sz w:val="52"/>
          <w:szCs w:val="52"/>
        </w:rPr>
      </w:pPr>
    </w:p>
    <w:p w14:paraId="386EEE45" w14:textId="77777777" w:rsidR="002446D7" w:rsidRDefault="002446D7" w:rsidP="002446D7">
      <w:pPr>
        <w:pStyle w:val="Default"/>
        <w:jc w:val="center"/>
        <w:rPr>
          <w:rFonts w:ascii="Georgia" w:hAnsi="Georgia"/>
          <w:b/>
          <w:bCs/>
          <w:sz w:val="52"/>
          <w:szCs w:val="52"/>
        </w:rPr>
      </w:pPr>
    </w:p>
    <w:p w14:paraId="29D8ABF9" w14:textId="77777777" w:rsidR="002446D7" w:rsidRDefault="002446D7" w:rsidP="002446D7">
      <w:pPr>
        <w:pStyle w:val="Default"/>
        <w:jc w:val="center"/>
        <w:rPr>
          <w:rFonts w:ascii="Georgia" w:hAnsi="Georgia"/>
          <w:b/>
          <w:bCs/>
          <w:sz w:val="52"/>
          <w:szCs w:val="52"/>
        </w:rPr>
      </w:pPr>
    </w:p>
    <w:p w14:paraId="465BAE41" w14:textId="77777777" w:rsidR="0001709F" w:rsidRDefault="0001709F" w:rsidP="0001709F">
      <w:pPr>
        <w:pStyle w:val="Default"/>
        <w:jc w:val="center"/>
        <w:rPr>
          <w:rFonts w:ascii="Georgia" w:hAnsi="Georgia" w:cstheme="minorHAnsi"/>
          <w:b/>
          <w:bCs/>
          <w:sz w:val="52"/>
          <w:szCs w:val="52"/>
        </w:rPr>
      </w:pPr>
      <w:r w:rsidRPr="00D019A3">
        <w:rPr>
          <w:rFonts w:ascii="Georgia" w:hAnsi="Georgia" w:cstheme="minorHAnsi"/>
          <w:b/>
          <w:bCs/>
          <w:sz w:val="52"/>
          <w:szCs w:val="52"/>
        </w:rPr>
        <w:t>Uddannelsesprogram</w:t>
      </w:r>
    </w:p>
    <w:p w14:paraId="4638CFC6" w14:textId="15A50885" w:rsidR="0001709F" w:rsidRPr="003C4D86" w:rsidRDefault="0001709F" w:rsidP="0001709F">
      <w:pPr>
        <w:pStyle w:val="Default"/>
        <w:jc w:val="center"/>
        <w:rPr>
          <w:rFonts w:ascii="Georgia" w:hAnsi="Georgia" w:cstheme="minorHAnsi"/>
          <w:b/>
          <w:i/>
          <w:color w:val="70AD47"/>
          <w:sz w:val="52"/>
          <w:szCs w:val="52"/>
        </w:rPr>
      </w:pPr>
      <w:permStart w:id="963657820" w:edGrp="everyone"/>
      <w:r w:rsidRPr="003C4D86">
        <w:rPr>
          <w:rFonts w:ascii="Georgia" w:hAnsi="Georgia" w:cstheme="minorHAnsi"/>
          <w:b/>
          <w:bCs/>
          <w:i/>
          <w:color w:val="70AD47"/>
          <w:sz w:val="52"/>
          <w:szCs w:val="52"/>
        </w:rPr>
        <w:t>Lægeh</w:t>
      </w:r>
      <w:r w:rsidR="002D5B96">
        <w:rPr>
          <w:rFonts w:ascii="Georgia" w:hAnsi="Georgia" w:cstheme="minorHAnsi"/>
          <w:b/>
          <w:bCs/>
          <w:i/>
          <w:color w:val="70AD47"/>
          <w:sz w:val="52"/>
          <w:szCs w:val="52"/>
        </w:rPr>
        <w:t>u</w:t>
      </w:r>
      <w:r w:rsidRPr="003C4D86">
        <w:rPr>
          <w:rFonts w:ascii="Georgia" w:hAnsi="Georgia" w:cstheme="minorHAnsi"/>
          <w:b/>
          <w:bCs/>
          <w:i/>
          <w:color w:val="70AD47"/>
          <w:sz w:val="52"/>
          <w:szCs w:val="52"/>
        </w:rPr>
        <w:t>s XXX</w:t>
      </w:r>
    </w:p>
    <w:permEnd w:id="963657820"/>
    <w:p w14:paraId="0C87C8CF" w14:textId="77777777" w:rsidR="0001709F" w:rsidRDefault="0001709F" w:rsidP="0001709F">
      <w:pPr>
        <w:pStyle w:val="Default"/>
        <w:jc w:val="center"/>
        <w:rPr>
          <w:rFonts w:ascii="Georgia" w:hAnsi="Georgia" w:cstheme="minorHAnsi"/>
          <w:b/>
          <w:bCs/>
          <w:sz w:val="52"/>
          <w:szCs w:val="52"/>
        </w:rPr>
      </w:pPr>
      <w:r w:rsidRPr="00D019A3">
        <w:rPr>
          <w:rFonts w:ascii="Georgia" w:hAnsi="Georgia" w:cstheme="minorHAnsi"/>
          <w:b/>
          <w:bCs/>
          <w:sz w:val="52"/>
          <w:szCs w:val="52"/>
        </w:rPr>
        <w:t>Region Sjælland</w:t>
      </w:r>
    </w:p>
    <w:p w14:paraId="33B9A436" w14:textId="02DBE64D" w:rsidR="0001709F" w:rsidRPr="00D019A3" w:rsidRDefault="0001709F" w:rsidP="0001709F">
      <w:pPr>
        <w:pStyle w:val="Default"/>
        <w:jc w:val="center"/>
        <w:rPr>
          <w:rFonts w:ascii="Georgia" w:hAnsi="Georgia" w:cstheme="minorHAnsi"/>
          <w:b/>
          <w:sz w:val="52"/>
          <w:szCs w:val="52"/>
        </w:rPr>
      </w:pPr>
      <w:r>
        <w:rPr>
          <w:rFonts w:ascii="Georgia" w:hAnsi="Georgia" w:cstheme="minorHAnsi"/>
          <w:b/>
          <w:bCs/>
          <w:sz w:val="52"/>
          <w:szCs w:val="52"/>
        </w:rPr>
        <w:t>Region Hovedstaden</w:t>
      </w:r>
    </w:p>
    <w:p w14:paraId="502F5390" w14:textId="77777777" w:rsidR="0001709F" w:rsidRDefault="0001709F" w:rsidP="0001709F">
      <w:pPr>
        <w:pStyle w:val="Default"/>
        <w:jc w:val="center"/>
        <w:rPr>
          <w:rFonts w:ascii="Georgia" w:hAnsi="Georgia" w:cstheme="minorHAnsi"/>
          <w:b/>
          <w:bCs/>
          <w:i/>
          <w:iCs/>
          <w:sz w:val="40"/>
          <w:szCs w:val="40"/>
        </w:rPr>
      </w:pPr>
      <w:r w:rsidRPr="00D019A3">
        <w:rPr>
          <w:rFonts w:ascii="Georgia" w:hAnsi="Georgia" w:cstheme="minorHAnsi"/>
          <w:b/>
          <w:bCs/>
          <w:i/>
          <w:iCs/>
          <w:sz w:val="40"/>
          <w:szCs w:val="40"/>
        </w:rPr>
        <w:t>Almen Medicin</w:t>
      </w:r>
    </w:p>
    <w:p w14:paraId="42A59527" w14:textId="77777777" w:rsidR="0001709F" w:rsidRPr="00D76BDB" w:rsidRDefault="0001709F" w:rsidP="0001709F">
      <w:pPr>
        <w:pStyle w:val="Default"/>
        <w:jc w:val="center"/>
        <w:rPr>
          <w:rFonts w:ascii="Georgia" w:hAnsi="Georgia" w:cstheme="minorHAnsi"/>
          <w:b/>
          <w:bCs/>
          <w:i/>
          <w:iCs/>
          <w:color w:val="4EA72E" w:themeColor="accent6"/>
          <w:sz w:val="40"/>
          <w:szCs w:val="40"/>
        </w:rPr>
      </w:pPr>
      <w:r w:rsidRPr="003C4D86">
        <w:rPr>
          <w:rFonts w:ascii="Georgia" w:hAnsi="Georgia" w:cstheme="minorHAnsi"/>
          <w:b/>
          <w:bCs/>
          <w:i/>
          <w:iCs/>
          <w:color w:val="70AD47"/>
          <w:sz w:val="40"/>
          <w:szCs w:val="40"/>
        </w:rPr>
        <w:t>Fase 1 hoveduddannelsen</w:t>
      </w:r>
    </w:p>
    <w:p w14:paraId="7A783B40" w14:textId="77777777" w:rsidR="002446D7" w:rsidRPr="00B32F77" w:rsidRDefault="002446D7" w:rsidP="002446D7">
      <w:pPr>
        <w:pStyle w:val="Default"/>
        <w:jc w:val="center"/>
        <w:rPr>
          <w:rFonts w:ascii="Georgia" w:hAnsi="Georgia"/>
          <w:b/>
          <w:bCs/>
          <w:i/>
          <w:iCs/>
          <w:sz w:val="40"/>
          <w:szCs w:val="40"/>
        </w:rPr>
      </w:pPr>
    </w:p>
    <w:p w14:paraId="74ACDCA3" w14:textId="77777777" w:rsidR="002446D7" w:rsidRDefault="002446D7" w:rsidP="002446D7">
      <w:pPr>
        <w:pStyle w:val="Default"/>
        <w:rPr>
          <w:rFonts w:ascii="Georgia" w:hAnsi="Georgia"/>
          <w:color w:val="00B050"/>
        </w:rPr>
      </w:pPr>
      <w:permStart w:id="2127705187" w:edGrp="everyone"/>
    </w:p>
    <w:p w14:paraId="6298402B" w14:textId="4310C10D" w:rsidR="002446D7" w:rsidRPr="004A2AEB" w:rsidRDefault="004A2AEB" w:rsidP="002446D7">
      <w:pPr>
        <w:pStyle w:val="Default"/>
        <w:rPr>
          <w:rFonts w:ascii="Georgia" w:hAnsi="Georgia"/>
          <w:color w:val="4C94D8" w:themeColor="text2" w:themeTint="80"/>
        </w:rPr>
      </w:pPr>
      <w:r w:rsidRPr="004A2AEB">
        <w:rPr>
          <w:rFonts w:ascii="Georgia" w:hAnsi="Georgia"/>
          <w:color w:val="4C94D8" w:themeColor="text2" w:themeTint="80"/>
        </w:rPr>
        <w:t>Når der laves ændringer i teksten i dokumentet, beder vi om at der benyttes BLÅ skrift, så vi hurtigt kan se, hvad der er lavet af ændringer.</w:t>
      </w:r>
    </w:p>
    <w:permEnd w:id="2127705187"/>
    <w:p w14:paraId="6456E2A0" w14:textId="77777777" w:rsidR="002446D7" w:rsidRDefault="002446D7" w:rsidP="002446D7">
      <w:pPr>
        <w:pStyle w:val="Default"/>
        <w:rPr>
          <w:rFonts w:ascii="Georgia" w:hAnsi="Georgia"/>
          <w:color w:val="00B050"/>
        </w:rPr>
      </w:pPr>
    </w:p>
    <w:p w14:paraId="46E1DC5D" w14:textId="77777777" w:rsidR="002446D7" w:rsidRDefault="002446D7" w:rsidP="002446D7">
      <w:pPr>
        <w:pStyle w:val="Default"/>
        <w:rPr>
          <w:rFonts w:ascii="Georgia" w:hAnsi="Georgia"/>
          <w:color w:val="00B050"/>
        </w:rPr>
      </w:pPr>
    </w:p>
    <w:p w14:paraId="5BD3E52C" w14:textId="77777777" w:rsidR="002446D7" w:rsidRDefault="002446D7" w:rsidP="002446D7">
      <w:pPr>
        <w:pStyle w:val="Default"/>
        <w:rPr>
          <w:rFonts w:ascii="Georgia" w:hAnsi="Georgia"/>
          <w:color w:val="00B050"/>
        </w:rPr>
      </w:pPr>
    </w:p>
    <w:p w14:paraId="3B01ACD7" w14:textId="77777777" w:rsidR="002446D7" w:rsidRDefault="002446D7" w:rsidP="002446D7">
      <w:pPr>
        <w:pStyle w:val="Default"/>
        <w:rPr>
          <w:rFonts w:ascii="Georgia" w:hAnsi="Georgia"/>
          <w:color w:val="00B050"/>
        </w:rPr>
      </w:pPr>
    </w:p>
    <w:p w14:paraId="0C826FB2" w14:textId="77777777" w:rsidR="002446D7" w:rsidRDefault="002446D7" w:rsidP="002446D7">
      <w:pPr>
        <w:pStyle w:val="Default"/>
        <w:rPr>
          <w:rFonts w:ascii="Georgia" w:hAnsi="Georgia"/>
          <w:color w:val="00B050"/>
        </w:rPr>
      </w:pPr>
    </w:p>
    <w:p w14:paraId="42CADD6B" w14:textId="77777777" w:rsidR="002446D7" w:rsidRDefault="002446D7" w:rsidP="002446D7">
      <w:pPr>
        <w:pStyle w:val="Default"/>
        <w:rPr>
          <w:rFonts w:ascii="Georgia" w:hAnsi="Georgia"/>
          <w:color w:val="00B050"/>
        </w:rPr>
      </w:pPr>
    </w:p>
    <w:p w14:paraId="586644FF" w14:textId="77777777" w:rsidR="002446D7" w:rsidRDefault="002446D7" w:rsidP="002446D7">
      <w:pPr>
        <w:pStyle w:val="Default"/>
        <w:rPr>
          <w:rFonts w:ascii="Georgia" w:hAnsi="Georgia"/>
          <w:color w:val="00B050"/>
        </w:rPr>
      </w:pPr>
    </w:p>
    <w:p w14:paraId="25A2476B" w14:textId="077EECB7" w:rsidR="0001709F" w:rsidRPr="00D019A3" w:rsidRDefault="0001709F" w:rsidP="0001709F">
      <w:pPr>
        <w:pStyle w:val="Default"/>
        <w:rPr>
          <w:rFonts w:ascii="Georgia" w:hAnsi="Georgia" w:cstheme="minorHAnsi"/>
          <w:color w:val="auto"/>
        </w:rPr>
      </w:pPr>
    </w:p>
    <w:p w14:paraId="3820703F" w14:textId="77777777" w:rsidR="002446D7" w:rsidRDefault="002446D7" w:rsidP="0001709F">
      <w:pPr>
        <w:pStyle w:val="Default"/>
        <w:jc w:val="center"/>
        <w:rPr>
          <w:rFonts w:ascii="Georgia" w:hAnsi="Georgia"/>
          <w:color w:val="00B050"/>
        </w:rPr>
      </w:pPr>
    </w:p>
    <w:p w14:paraId="5703709E" w14:textId="77777777" w:rsidR="002446D7" w:rsidRDefault="002446D7" w:rsidP="002446D7">
      <w:pPr>
        <w:pStyle w:val="Default"/>
        <w:rPr>
          <w:rFonts w:ascii="Georgia" w:hAnsi="Georgia"/>
          <w:color w:val="00B050"/>
        </w:rPr>
      </w:pPr>
    </w:p>
    <w:p w14:paraId="51C48E6E" w14:textId="77777777" w:rsidR="002446D7" w:rsidRDefault="002446D7" w:rsidP="002446D7">
      <w:pPr>
        <w:pStyle w:val="Default"/>
        <w:rPr>
          <w:rFonts w:ascii="Georgia" w:hAnsi="Georgia"/>
          <w:color w:val="00B050"/>
        </w:rPr>
      </w:pPr>
    </w:p>
    <w:p w14:paraId="13FC4DBB" w14:textId="77777777" w:rsidR="002446D7" w:rsidRDefault="002446D7" w:rsidP="002446D7">
      <w:pPr>
        <w:pStyle w:val="Default"/>
        <w:rPr>
          <w:rFonts w:ascii="Georgia" w:hAnsi="Georgia"/>
          <w:color w:val="00B050"/>
        </w:rPr>
      </w:pPr>
    </w:p>
    <w:p w14:paraId="6E912954" w14:textId="77777777" w:rsidR="002446D7" w:rsidRDefault="002446D7" w:rsidP="002446D7">
      <w:pPr>
        <w:pStyle w:val="Default"/>
        <w:rPr>
          <w:rFonts w:ascii="Georgia" w:hAnsi="Georgia"/>
          <w:color w:val="00B050"/>
        </w:rPr>
      </w:pPr>
    </w:p>
    <w:p w14:paraId="51B6D66F" w14:textId="77777777" w:rsidR="002446D7" w:rsidRDefault="002446D7" w:rsidP="002446D7">
      <w:pPr>
        <w:pStyle w:val="Default"/>
        <w:rPr>
          <w:rFonts w:ascii="Georgia" w:hAnsi="Georgia"/>
          <w:color w:val="00B050"/>
        </w:rPr>
      </w:pPr>
    </w:p>
    <w:p w14:paraId="26CDEBA0" w14:textId="77777777" w:rsidR="002446D7" w:rsidRDefault="002446D7" w:rsidP="002446D7">
      <w:pPr>
        <w:pStyle w:val="Default"/>
        <w:rPr>
          <w:rFonts w:ascii="Georgia" w:hAnsi="Georgia"/>
          <w:color w:val="00B050"/>
        </w:rPr>
      </w:pPr>
    </w:p>
    <w:p w14:paraId="402295A6" w14:textId="77777777" w:rsidR="002446D7" w:rsidRDefault="002446D7" w:rsidP="002446D7">
      <w:pPr>
        <w:pStyle w:val="Default"/>
        <w:rPr>
          <w:rFonts w:ascii="Georgia" w:hAnsi="Georgia"/>
          <w:color w:val="00B050"/>
        </w:rPr>
      </w:pPr>
    </w:p>
    <w:p w14:paraId="1C774F8D" w14:textId="77777777" w:rsidR="002446D7" w:rsidRDefault="002446D7" w:rsidP="002446D7">
      <w:pPr>
        <w:pStyle w:val="Default"/>
        <w:rPr>
          <w:rFonts w:ascii="Georgia" w:hAnsi="Georgia"/>
          <w:color w:val="00B050"/>
        </w:rPr>
      </w:pPr>
    </w:p>
    <w:p w14:paraId="5E5693C3" w14:textId="77777777" w:rsidR="002446D7" w:rsidRDefault="002446D7" w:rsidP="002446D7">
      <w:pPr>
        <w:pStyle w:val="Default"/>
        <w:rPr>
          <w:rFonts w:ascii="Georgia" w:hAnsi="Georgia"/>
          <w:color w:val="00B050"/>
        </w:rPr>
      </w:pPr>
    </w:p>
    <w:p w14:paraId="661F65E4" w14:textId="77777777" w:rsidR="002446D7" w:rsidRDefault="002446D7" w:rsidP="002446D7">
      <w:pPr>
        <w:pStyle w:val="Default"/>
        <w:rPr>
          <w:rFonts w:ascii="Georgia" w:hAnsi="Georgia"/>
          <w:color w:val="00B050"/>
        </w:rPr>
      </w:pPr>
    </w:p>
    <w:p w14:paraId="31AA7D83" w14:textId="77777777" w:rsidR="002446D7" w:rsidRDefault="002446D7" w:rsidP="002446D7">
      <w:pPr>
        <w:pStyle w:val="Default"/>
        <w:rPr>
          <w:rFonts w:ascii="Georgia" w:hAnsi="Georgia"/>
          <w:color w:val="00B050"/>
        </w:rPr>
      </w:pPr>
    </w:p>
    <w:p w14:paraId="66C4737A" w14:textId="77777777" w:rsidR="002446D7" w:rsidRDefault="002446D7" w:rsidP="002446D7">
      <w:pPr>
        <w:pStyle w:val="Default"/>
        <w:rPr>
          <w:rFonts w:ascii="Georgia" w:hAnsi="Georgia"/>
          <w:color w:val="00B050"/>
        </w:rPr>
      </w:pPr>
    </w:p>
    <w:p w14:paraId="1F3F65C5" w14:textId="77777777" w:rsidR="002446D7" w:rsidRDefault="002446D7" w:rsidP="002446D7">
      <w:pPr>
        <w:pStyle w:val="Default"/>
        <w:rPr>
          <w:rFonts w:ascii="Georgia" w:hAnsi="Georgia"/>
          <w:color w:val="00B050"/>
        </w:rPr>
      </w:pPr>
    </w:p>
    <w:sdt>
      <w:sdtPr>
        <w:id w:val="2123341435"/>
        <w:docPartObj>
          <w:docPartGallery w:val="Table of Contents"/>
          <w:docPartUnique/>
        </w:docPartObj>
      </w:sdtPr>
      <w:sdtEndPr>
        <w:rPr>
          <w:b/>
          <w:bCs/>
        </w:rPr>
      </w:sdtEndPr>
      <w:sdtContent>
        <w:p w14:paraId="41DD981E" w14:textId="0C4D83E5" w:rsidR="002446D7" w:rsidRDefault="002446D7" w:rsidP="0001709F">
          <w:r>
            <w:t>Indhold</w:t>
          </w:r>
        </w:p>
        <w:p w14:paraId="01FB8AD1" w14:textId="76108ECC" w:rsidR="00931173" w:rsidRDefault="002446D7">
          <w:pPr>
            <w:pStyle w:val="Indholdsfortegnelse2"/>
            <w:tabs>
              <w:tab w:val="right" w:leader="dot" w:pos="9628"/>
            </w:tabs>
            <w:rPr>
              <w:rFonts w:eastAsiaTheme="minorEastAsia"/>
              <w:noProof/>
              <w:sz w:val="24"/>
              <w:szCs w:val="24"/>
              <w:lang w:eastAsia="da-DK"/>
            </w:rPr>
          </w:pPr>
          <w:r>
            <w:fldChar w:fldCharType="begin"/>
          </w:r>
          <w:r>
            <w:instrText xml:space="preserve"> TOC \o "1-3" \h \z \u </w:instrText>
          </w:r>
          <w:r>
            <w:fldChar w:fldCharType="separate"/>
          </w:r>
          <w:hyperlink w:anchor="_Toc210245182" w:history="1">
            <w:r w:rsidR="00931173" w:rsidRPr="00EE0B00">
              <w:rPr>
                <w:rStyle w:val="Hyperlink"/>
                <w:rFonts w:ascii="Georgia" w:hAnsi="Georgia"/>
                <w:noProof/>
              </w:rPr>
              <w:t>Generel del</w:t>
            </w:r>
            <w:r w:rsidR="00931173">
              <w:rPr>
                <w:noProof/>
                <w:webHidden/>
              </w:rPr>
              <w:tab/>
            </w:r>
            <w:r w:rsidR="00931173">
              <w:rPr>
                <w:noProof/>
                <w:webHidden/>
              </w:rPr>
              <w:fldChar w:fldCharType="begin"/>
            </w:r>
            <w:r w:rsidR="00931173">
              <w:rPr>
                <w:noProof/>
                <w:webHidden/>
              </w:rPr>
              <w:instrText xml:space="preserve"> PAGEREF _Toc210245182 \h </w:instrText>
            </w:r>
            <w:r w:rsidR="00931173">
              <w:rPr>
                <w:noProof/>
                <w:webHidden/>
              </w:rPr>
            </w:r>
            <w:r w:rsidR="00931173">
              <w:rPr>
                <w:noProof/>
                <w:webHidden/>
              </w:rPr>
              <w:fldChar w:fldCharType="separate"/>
            </w:r>
            <w:r w:rsidR="002D5B96">
              <w:rPr>
                <w:noProof/>
                <w:webHidden/>
              </w:rPr>
              <w:t>3</w:t>
            </w:r>
            <w:r w:rsidR="00931173">
              <w:rPr>
                <w:noProof/>
                <w:webHidden/>
              </w:rPr>
              <w:fldChar w:fldCharType="end"/>
            </w:r>
          </w:hyperlink>
        </w:p>
        <w:p w14:paraId="2A0921A2" w14:textId="19884361" w:rsidR="00931173" w:rsidRDefault="00931173">
          <w:pPr>
            <w:pStyle w:val="Indholdsfortegnelse2"/>
            <w:tabs>
              <w:tab w:val="left" w:pos="960"/>
              <w:tab w:val="right" w:leader="dot" w:pos="9628"/>
            </w:tabs>
            <w:rPr>
              <w:rFonts w:eastAsiaTheme="minorEastAsia"/>
              <w:noProof/>
              <w:sz w:val="24"/>
              <w:szCs w:val="24"/>
              <w:lang w:eastAsia="da-DK"/>
            </w:rPr>
          </w:pPr>
          <w:hyperlink w:anchor="_Toc210245183" w:history="1">
            <w:r w:rsidRPr="00EE0B00">
              <w:rPr>
                <w:rStyle w:val="Hyperlink"/>
                <w:noProof/>
              </w:rPr>
              <w:t>1.1.</w:t>
            </w:r>
            <w:r>
              <w:rPr>
                <w:rFonts w:eastAsiaTheme="minorEastAsia"/>
                <w:noProof/>
                <w:sz w:val="24"/>
                <w:szCs w:val="24"/>
                <w:lang w:eastAsia="da-DK"/>
              </w:rPr>
              <w:tab/>
            </w:r>
            <w:r w:rsidRPr="00EE0B00">
              <w:rPr>
                <w:rStyle w:val="Hyperlink"/>
                <w:noProof/>
              </w:rPr>
              <w:t>Indledning</w:t>
            </w:r>
            <w:r>
              <w:rPr>
                <w:noProof/>
                <w:webHidden/>
              </w:rPr>
              <w:tab/>
            </w:r>
            <w:r>
              <w:rPr>
                <w:noProof/>
                <w:webHidden/>
              </w:rPr>
              <w:fldChar w:fldCharType="begin"/>
            </w:r>
            <w:r>
              <w:rPr>
                <w:noProof/>
                <w:webHidden/>
              </w:rPr>
              <w:instrText xml:space="preserve"> PAGEREF _Toc210245183 \h </w:instrText>
            </w:r>
            <w:r>
              <w:rPr>
                <w:noProof/>
                <w:webHidden/>
              </w:rPr>
            </w:r>
            <w:r>
              <w:rPr>
                <w:noProof/>
                <w:webHidden/>
              </w:rPr>
              <w:fldChar w:fldCharType="separate"/>
            </w:r>
            <w:r w:rsidR="002D5B96">
              <w:rPr>
                <w:noProof/>
                <w:webHidden/>
              </w:rPr>
              <w:t>3</w:t>
            </w:r>
            <w:r>
              <w:rPr>
                <w:noProof/>
                <w:webHidden/>
              </w:rPr>
              <w:fldChar w:fldCharType="end"/>
            </w:r>
          </w:hyperlink>
        </w:p>
        <w:p w14:paraId="3B5C160D" w14:textId="3C786C1C" w:rsidR="00931173" w:rsidRDefault="00931173">
          <w:pPr>
            <w:pStyle w:val="Indholdsfortegnelse2"/>
            <w:tabs>
              <w:tab w:val="left" w:pos="960"/>
              <w:tab w:val="right" w:leader="dot" w:pos="9628"/>
            </w:tabs>
            <w:rPr>
              <w:rFonts w:eastAsiaTheme="minorEastAsia"/>
              <w:noProof/>
              <w:sz w:val="24"/>
              <w:szCs w:val="24"/>
              <w:lang w:eastAsia="da-DK"/>
            </w:rPr>
          </w:pPr>
          <w:hyperlink w:anchor="_Toc210245184" w:history="1">
            <w:r w:rsidRPr="00EE0B00">
              <w:rPr>
                <w:rStyle w:val="Hyperlink"/>
                <w:noProof/>
              </w:rPr>
              <w:t>1.2.</w:t>
            </w:r>
            <w:r>
              <w:rPr>
                <w:rFonts w:eastAsiaTheme="minorEastAsia"/>
                <w:noProof/>
                <w:sz w:val="24"/>
                <w:szCs w:val="24"/>
                <w:lang w:eastAsia="da-DK"/>
              </w:rPr>
              <w:tab/>
            </w:r>
            <w:r w:rsidRPr="00EE0B00">
              <w:rPr>
                <w:rStyle w:val="Hyperlink"/>
                <w:noProof/>
              </w:rPr>
              <w:t>Opbygning af hoveduddannelsen i almen medicin</w:t>
            </w:r>
            <w:r>
              <w:rPr>
                <w:noProof/>
                <w:webHidden/>
              </w:rPr>
              <w:tab/>
            </w:r>
            <w:r>
              <w:rPr>
                <w:noProof/>
                <w:webHidden/>
              </w:rPr>
              <w:fldChar w:fldCharType="begin"/>
            </w:r>
            <w:r>
              <w:rPr>
                <w:noProof/>
                <w:webHidden/>
              </w:rPr>
              <w:instrText xml:space="preserve"> PAGEREF _Toc210245184 \h </w:instrText>
            </w:r>
            <w:r>
              <w:rPr>
                <w:noProof/>
                <w:webHidden/>
              </w:rPr>
            </w:r>
            <w:r>
              <w:rPr>
                <w:noProof/>
                <w:webHidden/>
              </w:rPr>
              <w:fldChar w:fldCharType="separate"/>
            </w:r>
            <w:r w:rsidR="002D5B96">
              <w:rPr>
                <w:noProof/>
                <w:webHidden/>
              </w:rPr>
              <w:t>3</w:t>
            </w:r>
            <w:r>
              <w:rPr>
                <w:noProof/>
                <w:webHidden/>
              </w:rPr>
              <w:fldChar w:fldCharType="end"/>
            </w:r>
          </w:hyperlink>
        </w:p>
        <w:p w14:paraId="56C6C52A" w14:textId="75EC7209" w:rsidR="00931173" w:rsidRDefault="00931173">
          <w:pPr>
            <w:pStyle w:val="Indholdsfortegnelse2"/>
            <w:tabs>
              <w:tab w:val="left" w:pos="960"/>
              <w:tab w:val="right" w:leader="dot" w:pos="9628"/>
            </w:tabs>
            <w:rPr>
              <w:rFonts w:eastAsiaTheme="minorEastAsia"/>
              <w:noProof/>
              <w:sz w:val="24"/>
              <w:szCs w:val="24"/>
              <w:lang w:eastAsia="da-DK"/>
            </w:rPr>
          </w:pPr>
          <w:hyperlink w:anchor="_Toc210245185" w:history="1">
            <w:r w:rsidRPr="00EE0B00">
              <w:rPr>
                <w:rStyle w:val="Hyperlink"/>
                <w:noProof/>
              </w:rPr>
              <w:t>1.3.</w:t>
            </w:r>
            <w:r>
              <w:rPr>
                <w:rFonts w:eastAsiaTheme="minorEastAsia"/>
                <w:noProof/>
                <w:sz w:val="24"/>
                <w:szCs w:val="24"/>
                <w:lang w:eastAsia="da-DK"/>
              </w:rPr>
              <w:tab/>
            </w:r>
            <w:r w:rsidRPr="00EE0B00">
              <w:rPr>
                <w:rStyle w:val="Hyperlink"/>
                <w:noProof/>
              </w:rPr>
              <w:t>Kurser og øvrig aktivitet</w:t>
            </w:r>
            <w:r>
              <w:rPr>
                <w:noProof/>
                <w:webHidden/>
              </w:rPr>
              <w:tab/>
            </w:r>
            <w:r>
              <w:rPr>
                <w:noProof/>
                <w:webHidden/>
              </w:rPr>
              <w:fldChar w:fldCharType="begin"/>
            </w:r>
            <w:r>
              <w:rPr>
                <w:noProof/>
                <w:webHidden/>
              </w:rPr>
              <w:instrText xml:space="preserve"> PAGEREF _Toc210245185 \h </w:instrText>
            </w:r>
            <w:r>
              <w:rPr>
                <w:noProof/>
                <w:webHidden/>
              </w:rPr>
            </w:r>
            <w:r>
              <w:rPr>
                <w:noProof/>
                <w:webHidden/>
              </w:rPr>
              <w:fldChar w:fldCharType="separate"/>
            </w:r>
            <w:r w:rsidR="002D5B96">
              <w:rPr>
                <w:noProof/>
                <w:webHidden/>
              </w:rPr>
              <w:t>3</w:t>
            </w:r>
            <w:r>
              <w:rPr>
                <w:noProof/>
                <w:webHidden/>
              </w:rPr>
              <w:fldChar w:fldCharType="end"/>
            </w:r>
          </w:hyperlink>
        </w:p>
        <w:p w14:paraId="2286D14C" w14:textId="2450FB58" w:rsidR="00931173" w:rsidRDefault="00931173">
          <w:pPr>
            <w:pStyle w:val="Indholdsfortegnelse2"/>
            <w:tabs>
              <w:tab w:val="left" w:pos="960"/>
              <w:tab w:val="right" w:leader="dot" w:pos="9628"/>
            </w:tabs>
            <w:rPr>
              <w:rFonts w:eastAsiaTheme="minorEastAsia"/>
              <w:noProof/>
              <w:sz w:val="24"/>
              <w:szCs w:val="24"/>
              <w:lang w:eastAsia="da-DK"/>
            </w:rPr>
          </w:pPr>
          <w:hyperlink w:anchor="_Toc210245186" w:history="1">
            <w:r w:rsidRPr="00EE0B00">
              <w:rPr>
                <w:rStyle w:val="Hyperlink"/>
                <w:noProof/>
              </w:rPr>
              <w:t>1.4.</w:t>
            </w:r>
            <w:r>
              <w:rPr>
                <w:rFonts w:eastAsiaTheme="minorEastAsia"/>
                <w:noProof/>
                <w:sz w:val="24"/>
                <w:szCs w:val="24"/>
                <w:lang w:eastAsia="da-DK"/>
              </w:rPr>
              <w:tab/>
            </w:r>
            <w:r w:rsidRPr="00EE0B00">
              <w:rPr>
                <w:rStyle w:val="Hyperlink"/>
                <w:noProof/>
              </w:rPr>
              <w:t>Kompetenceudvikling og godkendelse</w:t>
            </w:r>
            <w:r>
              <w:rPr>
                <w:noProof/>
                <w:webHidden/>
              </w:rPr>
              <w:tab/>
            </w:r>
            <w:r>
              <w:rPr>
                <w:noProof/>
                <w:webHidden/>
              </w:rPr>
              <w:fldChar w:fldCharType="begin"/>
            </w:r>
            <w:r>
              <w:rPr>
                <w:noProof/>
                <w:webHidden/>
              </w:rPr>
              <w:instrText xml:space="preserve"> PAGEREF _Toc210245186 \h </w:instrText>
            </w:r>
            <w:r>
              <w:rPr>
                <w:noProof/>
                <w:webHidden/>
              </w:rPr>
            </w:r>
            <w:r>
              <w:rPr>
                <w:noProof/>
                <w:webHidden/>
              </w:rPr>
              <w:fldChar w:fldCharType="separate"/>
            </w:r>
            <w:r w:rsidR="002D5B96">
              <w:rPr>
                <w:noProof/>
                <w:webHidden/>
              </w:rPr>
              <w:t>5</w:t>
            </w:r>
            <w:r>
              <w:rPr>
                <w:noProof/>
                <w:webHidden/>
              </w:rPr>
              <w:fldChar w:fldCharType="end"/>
            </w:r>
          </w:hyperlink>
        </w:p>
        <w:p w14:paraId="29181FCF" w14:textId="5B661BCA" w:rsidR="00931173" w:rsidRDefault="00931173">
          <w:pPr>
            <w:pStyle w:val="Indholdsfortegnelse2"/>
            <w:tabs>
              <w:tab w:val="left" w:pos="960"/>
              <w:tab w:val="right" w:leader="dot" w:pos="9628"/>
            </w:tabs>
            <w:rPr>
              <w:rFonts w:eastAsiaTheme="minorEastAsia"/>
              <w:noProof/>
              <w:sz w:val="24"/>
              <w:szCs w:val="24"/>
              <w:lang w:eastAsia="da-DK"/>
            </w:rPr>
          </w:pPr>
          <w:hyperlink w:anchor="_Toc210245187" w:history="1">
            <w:r w:rsidRPr="00EE0B00">
              <w:rPr>
                <w:rStyle w:val="Hyperlink"/>
                <w:noProof/>
              </w:rPr>
              <w:t>1.5.</w:t>
            </w:r>
            <w:r>
              <w:rPr>
                <w:rFonts w:eastAsiaTheme="minorEastAsia"/>
                <w:noProof/>
                <w:sz w:val="24"/>
                <w:szCs w:val="24"/>
                <w:lang w:eastAsia="da-DK"/>
              </w:rPr>
              <w:tab/>
            </w:r>
            <w:r w:rsidRPr="00EE0B00">
              <w:rPr>
                <w:rStyle w:val="Hyperlink"/>
                <w:noProof/>
              </w:rPr>
              <w:t>Evaluering af den lægelige videreuddannelse</w:t>
            </w:r>
            <w:r>
              <w:rPr>
                <w:noProof/>
                <w:webHidden/>
              </w:rPr>
              <w:tab/>
            </w:r>
            <w:r>
              <w:rPr>
                <w:noProof/>
                <w:webHidden/>
              </w:rPr>
              <w:fldChar w:fldCharType="begin"/>
            </w:r>
            <w:r>
              <w:rPr>
                <w:noProof/>
                <w:webHidden/>
              </w:rPr>
              <w:instrText xml:space="preserve"> PAGEREF _Toc210245187 \h </w:instrText>
            </w:r>
            <w:r>
              <w:rPr>
                <w:noProof/>
                <w:webHidden/>
              </w:rPr>
            </w:r>
            <w:r>
              <w:rPr>
                <w:noProof/>
                <w:webHidden/>
              </w:rPr>
              <w:fldChar w:fldCharType="separate"/>
            </w:r>
            <w:r w:rsidR="002D5B96">
              <w:rPr>
                <w:noProof/>
                <w:webHidden/>
              </w:rPr>
              <w:t>6</w:t>
            </w:r>
            <w:r>
              <w:rPr>
                <w:noProof/>
                <w:webHidden/>
              </w:rPr>
              <w:fldChar w:fldCharType="end"/>
            </w:r>
          </w:hyperlink>
        </w:p>
        <w:p w14:paraId="1D8921D1" w14:textId="0628C1B9" w:rsidR="00931173" w:rsidRDefault="00931173">
          <w:pPr>
            <w:pStyle w:val="Indholdsfortegnelse2"/>
            <w:tabs>
              <w:tab w:val="left" w:pos="960"/>
              <w:tab w:val="right" w:leader="dot" w:pos="9628"/>
            </w:tabs>
            <w:rPr>
              <w:rFonts w:eastAsiaTheme="minorEastAsia"/>
              <w:noProof/>
              <w:sz w:val="24"/>
              <w:szCs w:val="24"/>
              <w:lang w:eastAsia="da-DK"/>
            </w:rPr>
          </w:pPr>
          <w:hyperlink w:anchor="_Toc210245188" w:history="1">
            <w:r w:rsidRPr="00EE0B00">
              <w:rPr>
                <w:rStyle w:val="Hyperlink"/>
                <w:noProof/>
              </w:rPr>
              <w:t>1.6.</w:t>
            </w:r>
            <w:r>
              <w:rPr>
                <w:rFonts w:eastAsiaTheme="minorEastAsia"/>
                <w:noProof/>
                <w:sz w:val="24"/>
                <w:szCs w:val="24"/>
                <w:lang w:eastAsia="da-DK"/>
              </w:rPr>
              <w:tab/>
            </w:r>
            <w:r w:rsidRPr="00EE0B00">
              <w:rPr>
                <w:rStyle w:val="Hyperlink"/>
                <w:noProof/>
              </w:rPr>
              <w:t>Nyttige hjemmesider</w:t>
            </w:r>
            <w:r>
              <w:rPr>
                <w:noProof/>
                <w:webHidden/>
              </w:rPr>
              <w:tab/>
            </w:r>
            <w:r>
              <w:rPr>
                <w:noProof/>
                <w:webHidden/>
              </w:rPr>
              <w:fldChar w:fldCharType="begin"/>
            </w:r>
            <w:r>
              <w:rPr>
                <w:noProof/>
                <w:webHidden/>
              </w:rPr>
              <w:instrText xml:space="preserve"> PAGEREF _Toc210245188 \h </w:instrText>
            </w:r>
            <w:r>
              <w:rPr>
                <w:noProof/>
                <w:webHidden/>
              </w:rPr>
            </w:r>
            <w:r>
              <w:rPr>
                <w:noProof/>
                <w:webHidden/>
              </w:rPr>
              <w:fldChar w:fldCharType="separate"/>
            </w:r>
            <w:r w:rsidR="002D5B96">
              <w:rPr>
                <w:noProof/>
                <w:webHidden/>
              </w:rPr>
              <w:t>6</w:t>
            </w:r>
            <w:r>
              <w:rPr>
                <w:noProof/>
                <w:webHidden/>
              </w:rPr>
              <w:fldChar w:fldCharType="end"/>
            </w:r>
          </w:hyperlink>
        </w:p>
        <w:p w14:paraId="30E30BB2" w14:textId="04D2F027" w:rsidR="00931173" w:rsidRDefault="00931173">
          <w:pPr>
            <w:pStyle w:val="Indholdsfortegnelse2"/>
            <w:tabs>
              <w:tab w:val="left" w:pos="960"/>
              <w:tab w:val="right" w:leader="dot" w:pos="9628"/>
            </w:tabs>
            <w:rPr>
              <w:rFonts w:eastAsiaTheme="minorEastAsia"/>
              <w:noProof/>
              <w:sz w:val="24"/>
              <w:szCs w:val="24"/>
              <w:lang w:eastAsia="da-DK"/>
            </w:rPr>
          </w:pPr>
          <w:hyperlink w:anchor="_Toc210245189" w:history="1">
            <w:r w:rsidRPr="00EE0B00">
              <w:rPr>
                <w:rStyle w:val="Hyperlink"/>
                <w:noProof/>
              </w:rPr>
              <w:t>1.7.</w:t>
            </w:r>
            <w:r>
              <w:rPr>
                <w:rFonts w:eastAsiaTheme="minorEastAsia"/>
                <w:noProof/>
                <w:sz w:val="24"/>
                <w:szCs w:val="24"/>
                <w:lang w:eastAsia="da-DK"/>
              </w:rPr>
              <w:tab/>
            </w:r>
            <w:r w:rsidRPr="00EE0B00">
              <w:rPr>
                <w:rStyle w:val="Hyperlink"/>
                <w:noProof/>
              </w:rPr>
              <w:t>Kort beskrivelse af læringsmetoder for hospitalsdelen</w:t>
            </w:r>
            <w:r>
              <w:rPr>
                <w:noProof/>
                <w:webHidden/>
              </w:rPr>
              <w:tab/>
            </w:r>
            <w:r>
              <w:rPr>
                <w:noProof/>
                <w:webHidden/>
              </w:rPr>
              <w:fldChar w:fldCharType="begin"/>
            </w:r>
            <w:r>
              <w:rPr>
                <w:noProof/>
                <w:webHidden/>
              </w:rPr>
              <w:instrText xml:space="preserve"> PAGEREF _Toc210245189 \h </w:instrText>
            </w:r>
            <w:r>
              <w:rPr>
                <w:noProof/>
                <w:webHidden/>
              </w:rPr>
            </w:r>
            <w:r>
              <w:rPr>
                <w:noProof/>
                <w:webHidden/>
              </w:rPr>
              <w:fldChar w:fldCharType="separate"/>
            </w:r>
            <w:r w:rsidR="002D5B96">
              <w:rPr>
                <w:noProof/>
                <w:webHidden/>
              </w:rPr>
              <w:t>6</w:t>
            </w:r>
            <w:r>
              <w:rPr>
                <w:noProof/>
                <w:webHidden/>
              </w:rPr>
              <w:fldChar w:fldCharType="end"/>
            </w:r>
          </w:hyperlink>
        </w:p>
        <w:p w14:paraId="11446B0E" w14:textId="0BC4474D" w:rsidR="00931173" w:rsidRDefault="00931173">
          <w:pPr>
            <w:pStyle w:val="Indholdsfortegnelse2"/>
            <w:tabs>
              <w:tab w:val="left" w:pos="960"/>
              <w:tab w:val="right" w:leader="dot" w:pos="9628"/>
            </w:tabs>
            <w:rPr>
              <w:rFonts w:eastAsiaTheme="minorEastAsia"/>
              <w:noProof/>
              <w:sz w:val="24"/>
              <w:szCs w:val="24"/>
              <w:lang w:eastAsia="da-DK"/>
            </w:rPr>
          </w:pPr>
          <w:hyperlink w:anchor="_Toc210245190" w:history="1">
            <w:r w:rsidRPr="00EE0B00">
              <w:rPr>
                <w:rStyle w:val="Hyperlink"/>
                <w:noProof/>
              </w:rPr>
              <w:t>1.8.</w:t>
            </w:r>
            <w:r>
              <w:rPr>
                <w:rFonts w:eastAsiaTheme="minorEastAsia"/>
                <w:noProof/>
                <w:sz w:val="24"/>
                <w:szCs w:val="24"/>
                <w:lang w:eastAsia="da-DK"/>
              </w:rPr>
              <w:tab/>
            </w:r>
            <w:r w:rsidRPr="00EE0B00">
              <w:rPr>
                <w:rStyle w:val="Hyperlink"/>
                <w:noProof/>
              </w:rPr>
              <w:t>Kort beskrivelse af kompetencevurderingsmetoder for hospitalsdelen</w:t>
            </w:r>
            <w:r>
              <w:rPr>
                <w:noProof/>
                <w:webHidden/>
              </w:rPr>
              <w:tab/>
            </w:r>
            <w:r>
              <w:rPr>
                <w:noProof/>
                <w:webHidden/>
              </w:rPr>
              <w:fldChar w:fldCharType="begin"/>
            </w:r>
            <w:r>
              <w:rPr>
                <w:noProof/>
                <w:webHidden/>
              </w:rPr>
              <w:instrText xml:space="preserve"> PAGEREF _Toc210245190 \h </w:instrText>
            </w:r>
            <w:r>
              <w:rPr>
                <w:noProof/>
                <w:webHidden/>
              </w:rPr>
            </w:r>
            <w:r>
              <w:rPr>
                <w:noProof/>
                <w:webHidden/>
              </w:rPr>
              <w:fldChar w:fldCharType="separate"/>
            </w:r>
            <w:r w:rsidR="002D5B96">
              <w:rPr>
                <w:noProof/>
                <w:webHidden/>
              </w:rPr>
              <w:t>6</w:t>
            </w:r>
            <w:r>
              <w:rPr>
                <w:noProof/>
                <w:webHidden/>
              </w:rPr>
              <w:fldChar w:fldCharType="end"/>
            </w:r>
          </w:hyperlink>
        </w:p>
        <w:p w14:paraId="08CBC531" w14:textId="4894258D" w:rsidR="00931173" w:rsidRDefault="00931173">
          <w:pPr>
            <w:pStyle w:val="Indholdsfortegnelse2"/>
            <w:tabs>
              <w:tab w:val="left" w:pos="960"/>
              <w:tab w:val="right" w:leader="dot" w:pos="9628"/>
            </w:tabs>
            <w:rPr>
              <w:rFonts w:eastAsiaTheme="minorEastAsia"/>
              <w:noProof/>
              <w:sz w:val="24"/>
              <w:szCs w:val="24"/>
              <w:lang w:eastAsia="da-DK"/>
            </w:rPr>
          </w:pPr>
          <w:hyperlink w:anchor="_Toc210245191" w:history="1">
            <w:r w:rsidRPr="00EE0B00">
              <w:rPr>
                <w:rStyle w:val="Hyperlink"/>
                <w:noProof/>
              </w:rPr>
              <w:t>1.9.</w:t>
            </w:r>
            <w:r>
              <w:rPr>
                <w:rFonts w:eastAsiaTheme="minorEastAsia"/>
                <w:noProof/>
                <w:sz w:val="24"/>
                <w:szCs w:val="24"/>
                <w:lang w:eastAsia="da-DK"/>
              </w:rPr>
              <w:tab/>
            </w:r>
            <w:r w:rsidRPr="00EE0B00">
              <w:rPr>
                <w:rStyle w:val="Hyperlink"/>
                <w:noProof/>
              </w:rPr>
              <w:t>Kort beskrivelse af læringsmetoder for praksisdelen</w:t>
            </w:r>
            <w:r>
              <w:rPr>
                <w:noProof/>
                <w:webHidden/>
              </w:rPr>
              <w:tab/>
            </w:r>
            <w:r>
              <w:rPr>
                <w:noProof/>
                <w:webHidden/>
              </w:rPr>
              <w:fldChar w:fldCharType="begin"/>
            </w:r>
            <w:r>
              <w:rPr>
                <w:noProof/>
                <w:webHidden/>
              </w:rPr>
              <w:instrText xml:space="preserve"> PAGEREF _Toc210245191 \h </w:instrText>
            </w:r>
            <w:r>
              <w:rPr>
                <w:noProof/>
                <w:webHidden/>
              </w:rPr>
            </w:r>
            <w:r>
              <w:rPr>
                <w:noProof/>
                <w:webHidden/>
              </w:rPr>
              <w:fldChar w:fldCharType="separate"/>
            </w:r>
            <w:r w:rsidR="002D5B96">
              <w:rPr>
                <w:noProof/>
                <w:webHidden/>
              </w:rPr>
              <w:t>7</w:t>
            </w:r>
            <w:r>
              <w:rPr>
                <w:noProof/>
                <w:webHidden/>
              </w:rPr>
              <w:fldChar w:fldCharType="end"/>
            </w:r>
          </w:hyperlink>
        </w:p>
        <w:p w14:paraId="0C5898C2" w14:textId="081006FF" w:rsidR="00931173" w:rsidRDefault="00931173">
          <w:pPr>
            <w:pStyle w:val="Indholdsfortegnelse2"/>
            <w:tabs>
              <w:tab w:val="left" w:pos="960"/>
              <w:tab w:val="right" w:leader="dot" w:pos="9628"/>
            </w:tabs>
            <w:rPr>
              <w:rFonts w:eastAsiaTheme="minorEastAsia"/>
              <w:noProof/>
              <w:sz w:val="24"/>
              <w:szCs w:val="24"/>
              <w:lang w:eastAsia="da-DK"/>
            </w:rPr>
          </w:pPr>
          <w:hyperlink w:anchor="_Toc210245192" w:history="1">
            <w:r w:rsidRPr="00EE0B00">
              <w:rPr>
                <w:rStyle w:val="Hyperlink"/>
                <w:noProof/>
              </w:rPr>
              <w:t>1.10.</w:t>
            </w:r>
            <w:r>
              <w:rPr>
                <w:rFonts w:eastAsiaTheme="minorEastAsia"/>
                <w:noProof/>
                <w:sz w:val="24"/>
                <w:szCs w:val="24"/>
                <w:lang w:eastAsia="da-DK"/>
              </w:rPr>
              <w:tab/>
            </w:r>
            <w:r w:rsidRPr="00EE0B00">
              <w:rPr>
                <w:rStyle w:val="Hyperlink"/>
                <w:noProof/>
              </w:rPr>
              <w:t>Kort beskrivelse af kompetencevurderingsmetoder for praksisdelen</w:t>
            </w:r>
            <w:r>
              <w:rPr>
                <w:noProof/>
                <w:webHidden/>
              </w:rPr>
              <w:tab/>
            </w:r>
            <w:r>
              <w:rPr>
                <w:noProof/>
                <w:webHidden/>
              </w:rPr>
              <w:fldChar w:fldCharType="begin"/>
            </w:r>
            <w:r>
              <w:rPr>
                <w:noProof/>
                <w:webHidden/>
              </w:rPr>
              <w:instrText xml:space="preserve"> PAGEREF _Toc210245192 \h </w:instrText>
            </w:r>
            <w:r>
              <w:rPr>
                <w:noProof/>
                <w:webHidden/>
              </w:rPr>
            </w:r>
            <w:r>
              <w:rPr>
                <w:noProof/>
                <w:webHidden/>
              </w:rPr>
              <w:fldChar w:fldCharType="separate"/>
            </w:r>
            <w:r w:rsidR="002D5B96">
              <w:rPr>
                <w:noProof/>
                <w:webHidden/>
              </w:rPr>
              <w:t>8</w:t>
            </w:r>
            <w:r>
              <w:rPr>
                <w:noProof/>
                <w:webHidden/>
              </w:rPr>
              <w:fldChar w:fldCharType="end"/>
            </w:r>
          </w:hyperlink>
        </w:p>
        <w:p w14:paraId="3DE9078B" w14:textId="62BFCE65" w:rsidR="00931173" w:rsidRDefault="00931173">
          <w:pPr>
            <w:pStyle w:val="Indholdsfortegnelse2"/>
            <w:tabs>
              <w:tab w:val="right" w:leader="dot" w:pos="9628"/>
            </w:tabs>
            <w:rPr>
              <w:rFonts w:eastAsiaTheme="minorEastAsia"/>
              <w:noProof/>
              <w:sz w:val="24"/>
              <w:szCs w:val="24"/>
              <w:lang w:eastAsia="da-DK"/>
            </w:rPr>
          </w:pPr>
          <w:hyperlink w:anchor="_Toc210245193" w:history="1">
            <w:r w:rsidRPr="00EE0B00">
              <w:rPr>
                <w:rStyle w:val="Hyperlink"/>
                <w:rFonts w:ascii="Georgia" w:hAnsi="Georgia"/>
                <w:noProof/>
              </w:rPr>
              <w:t>Almen praksis specifik del</w:t>
            </w:r>
            <w:r>
              <w:rPr>
                <w:noProof/>
                <w:webHidden/>
              </w:rPr>
              <w:tab/>
            </w:r>
            <w:r>
              <w:rPr>
                <w:noProof/>
                <w:webHidden/>
              </w:rPr>
              <w:fldChar w:fldCharType="begin"/>
            </w:r>
            <w:r>
              <w:rPr>
                <w:noProof/>
                <w:webHidden/>
              </w:rPr>
              <w:instrText xml:space="preserve"> PAGEREF _Toc210245193 \h </w:instrText>
            </w:r>
            <w:r>
              <w:rPr>
                <w:noProof/>
                <w:webHidden/>
              </w:rPr>
            </w:r>
            <w:r>
              <w:rPr>
                <w:noProof/>
                <w:webHidden/>
              </w:rPr>
              <w:fldChar w:fldCharType="separate"/>
            </w:r>
            <w:r w:rsidR="002D5B96">
              <w:rPr>
                <w:noProof/>
                <w:webHidden/>
              </w:rPr>
              <w:t>9</w:t>
            </w:r>
            <w:r>
              <w:rPr>
                <w:noProof/>
                <w:webHidden/>
              </w:rPr>
              <w:fldChar w:fldCharType="end"/>
            </w:r>
          </w:hyperlink>
        </w:p>
        <w:p w14:paraId="2FD33AC3" w14:textId="65AF68E2" w:rsidR="00931173" w:rsidRDefault="00931173">
          <w:pPr>
            <w:pStyle w:val="Indholdsfortegnelse2"/>
            <w:tabs>
              <w:tab w:val="right" w:leader="dot" w:pos="9628"/>
            </w:tabs>
            <w:rPr>
              <w:rFonts w:eastAsiaTheme="minorEastAsia"/>
              <w:noProof/>
              <w:sz w:val="24"/>
              <w:szCs w:val="24"/>
              <w:lang w:eastAsia="da-DK"/>
            </w:rPr>
          </w:pPr>
          <w:hyperlink w:anchor="_Toc210245194" w:history="1">
            <w:r w:rsidRPr="00EE0B00">
              <w:rPr>
                <w:rStyle w:val="Hyperlink"/>
                <w:noProof/>
              </w:rPr>
              <w:t>2.1. Inden opstart</w:t>
            </w:r>
            <w:r>
              <w:rPr>
                <w:noProof/>
                <w:webHidden/>
              </w:rPr>
              <w:tab/>
            </w:r>
            <w:r>
              <w:rPr>
                <w:noProof/>
                <w:webHidden/>
              </w:rPr>
              <w:fldChar w:fldCharType="begin"/>
            </w:r>
            <w:r>
              <w:rPr>
                <w:noProof/>
                <w:webHidden/>
              </w:rPr>
              <w:instrText xml:space="preserve"> PAGEREF _Toc210245194 \h </w:instrText>
            </w:r>
            <w:r>
              <w:rPr>
                <w:noProof/>
                <w:webHidden/>
              </w:rPr>
            </w:r>
            <w:r>
              <w:rPr>
                <w:noProof/>
                <w:webHidden/>
              </w:rPr>
              <w:fldChar w:fldCharType="separate"/>
            </w:r>
            <w:r w:rsidR="002D5B96">
              <w:rPr>
                <w:noProof/>
                <w:webHidden/>
              </w:rPr>
              <w:t>9</w:t>
            </w:r>
            <w:r>
              <w:rPr>
                <w:noProof/>
                <w:webHidden/>
              </w:rPr>
              <w:fldChar w:fldCharType="end"/>
            </w:r>
          </w:hyperlink>
        </w:p>
        <w:p w14:paraId="55820775" w14:textId="2829FF4F" w:rsidR="00931173" w:rsidRDefault="00931173">
          <w:pPr>
            <w:pStyle w:val="Indholdsfortegnelse2"/>
            <w:tabs>
              <w:tab w:val="right" w:leader="dot" w:pos="9628"/>
            </w:tabs>
            <w:rPr>
              <w:rFonts w:eastAsiaTheme="minorEastAsia"/>
              <w:noProof/>
              <w:sz w:val="24"/>
              <w:szCs w:val="24"/>
              <w:lang w:eastAsia="da-DK"/>
            </w:rPr>
          </w:pPr>
          <w:hyperlink w:anchor="_Toc210245195" w:history="1">
            <w:r w:rsidRPr="00EE0B00">
              <w:rPr>
                <w:rStyle w:val="Hyperlink"/>
                <w:noProof/>
              </w:rPr>
              <w:t>2.2. Introduktion og oplæring</w:t>
            </w:r>
            <w:r>
              <w:rPr>
                <w:noProof/>
                <w:webHidden/>
              </w:rPr>
              <w:tab/>
            </w:r>
            <w:r>
              <w:rPr>
                <w:noProof/>
                <w:webHidden/>
              </w:rPr>
              <w:fldChar w:fldCharType="begin"/>
            </w:r>
            <w:r>
              <w:rPr>
                <w:noProof/>
                <w:webHidden/>
              </w:rPr>
              <w:instrText xml:space="preserve"> PAGEREF _Toc210245195 \h </w:instrText>
            </w:r>
            <w:r>
              <w:rPr>
                <w:noProof/>
                <w:webHidden/>
              </w:rPr>
            </w:r>
            <w:r>
              <w:rPr>
                <w:noProof/>
                <w:webHidden/>
              </w:rPr>
              <w:fldChar w:fldCharType="separate"/>
            </w:r>
            <w:r w:rsidR="002D5B96">
              <w:rPr>
                <w:noProof/>
                <w:webHidden/>
              </w:rPr>
              <w:t>9</w:t>
            </w:r>
            <w:r>
              <w:rPr>
                <w:noProof/>
                <w:webHidden/>
              </w:rPr>
              <w:fldChar w:fldCharType="end"/>
            </w:r>
          </w:hyperlink>
        </w:p>
        <w:p w14:paraId="7864EB51" w14:textId="4C657F5C" w:rsidR="00931173" w:rsidRDefault="00931173">
          <w:pPr>
            <w:pStyle w:val="Indholdsfortegnelse2"/>
            <w:tabs>
              <w:tab w:val="right" w:leader="dot" w:pos="9628"/>
            </w:tabs>
            <w:rPr>
              <w:rFonts w:eastAsiaTheme="minorEastAsia"/>
              <w:noProof/>
              <w:sz w:val="24"/>
              <w:szCs w:val="24"/>
              <w:lang w:eastAsia="da-DK"/>
            </w:rPr>
          </w:pPr>
          <w:hyperlink w:anchor="_Toc210245196" w:history="1">
            <w:r w:rsidRPr="00EE0B00">
              <w:rPr>
                <w:rStyle w:val="Hyperlink"/>
                <w:noProof/>
              </w:rPr>
              <w:t>2.3. Uddannelsesvejledning</w:t>
            </w:r>
            <w:r>
              <w:rPr>
                <w:noProof/>
                <w:webHidden/>
              </w:rPr>
              <w:tab/>
            </w:r>
            <w:r>
              <w:rPr>
                <w:noProof/>
                <w:webHidden/>
              </w:rPr>
              <w:fldChar w:fldCharType="begin"/>
            </w:r>
            <w:r>
              <w:rPr>
                <w:noProof/>
                <w:webHidden/>
              </w:rPr>
              <w:instrText xml:space="preserve"> PAGEREF _Toc210245196 \h </w:instrText>
            </w:r>
            <w:r>
              <w:rPr>
                <w:noProof/>
                <w:webHidden/>
              </w:rPr>
            </w:r>
            <w:r>
              <w:rPr>
                <w:noProof/>
                <w:webHidden/>
              </w:rPr>
              <w:fldChar w:fldCharType="separate"/>
            </w:r>
            <w:r w:rsidR="002D5B96">
              <w:rPr>
                <w:noProof/>
                <w:webHidden/>
              </w:rPr>
              <w:t>9</w:t>
            </w:r>
            <w:r>
              <w:rPr>
                <w:noProof/>
                <w:webHidden/>
              </w:rPr>
              <w:fldChar w:fldCharType="end"/>
            </w:r>
          </w:hyperlink>
        </w:p>
        <w:p w14:paraId="52A47E22" w14:textId="176894F0" w:rsidR="00931173" w:rsidRDefault="00931173">
          <w:pPr>
            <w:pStyle w:val="Indholdsfortegnelse2"/>
            <w:tabs>
              <w:tab w:val="right" w:leader="dot" w:pos="9628"/>
            </w:tabs>
            <w:rPr>
              <w:rFonts w:eastAsiaTheme="minorEastAsia"/>
              <w:noProof/>
              <w:sz w:val="24"/>
              <w:szCs w:val="24"/>
              <w:lang w:eastAsia="da-DK"/>
            </w:rPr>
          </w:pPr>
          <w:hyperlink w:anchor="_Toc210245197" w:history="1">
            <w:r w:rsidRPr="00EE0B00">
              <w:rPr>
                <w:rStyle w:val="Hyperlink"/>
                <w:noProof/>
              </w:rPr>
              <w:t>2.4. Kompetencevurdering</w:t>
            </w:r>
            <w:r>
              <w:rPr>
                <w:noProof/>
                <w:webHidden/>
              </w:rPr>
              <w:tab/>
            </w:r>
            <w:r>
              <w:rPr>
                <w:noProof/>
                <w:webHidden/>
              </w:rPr>
              <w:fldChar w:fldCharType="begin"/>
            </w:r>
            <w:r>
              <w:rPr>
                <w:noProof/>
                <w:webHidden/>
              </w:rPr>
              <w:instrText xml:space="preserve"> PAGEREF _Toc210245197 \h </w:instrText>
            </w:r>
            <w:r>
              <w:rPr>
                <w:noProof/>
                <w:webHidden/>
              </w:rPr>
            </w:r>
            <w:r>
              <w:rPr>
                <w:noProof/>
                <w:webHidden/>
              </w:rPr>
              <w:fldChar w:fldCharType="separate"/>
            </w:r>
            <w:r w:rsidR="002D5B96">
              <w:rPr>
                <w:noProof/>
                <w:webHidden/>
              </w:rPr>
              <w:t>10</w:t>
            </w:r>
            <w:r>
              <w:rPr>
                <w:noProof/>
                <w:webHidden/>
              </w:rPr>
              <w:fldChar w:fldCharType="end"/>
            </w:r>
          </w:hyperlink>
        </w:p>
        <w:p w14:paraId="0B87B400" w14:textId="6C9ADF21" w:rsidR="00931173" w:rsidRDefault="00931173">
          <w:pPr>
            <w:pStyle w:val="Indholdsfortegnelse2"/>
            <w:tabs>
              <w:tab w:val="right" w:leader="dot" w:pos="9628"/>
            </w:tabs>
            <w:rPr>
              <w:rFonts w:eastAsiaTheme="minorEastAsia"/>
              <w:noProof/>
              <w:sz w:val="24"/>
              <w:szCs w:val="24"/>
              <w:lang w:eastAsia="da-DK"/>
            </w:rPr>
          </w:pPr>
          <w:hyperlink w:anchor="_Toc210245198" w:history="1">
            <w:r w:rsidRPr="00EE0B00">
              <w:rPr>
                <w:rStyle w:val="Hyperlink"/>
                <w:noProof/>
              </w:rPr>
              <w:t>2.5. Anden kursusaktivitet</w:t>
            </w:r>
            <w:r>
              <w:rPr>
                <w:noProof/>
                <w:webHidden/>
              </w:rPr>
              <w:tab/>
            </w:r>
            <w:r>
              <w:rPr>
                <w:noProof/>
                <w:webHidden/>
              </w:rPr>
              <w:fldChar w:fldCharType="begin"/>
            </w:r>
            <w:r>
              <w:rPr>
                <w:noProof/>
                <w:webHidden/>
              </w:rPr>
              <w:instrText xml:space="preserve"> PAGEREF _Toc210245198 \h </w:instrText>
            </w:r>
            <w:r>
              <w:rPr>
                <w:noProof/>
                <w:webHidden/>
              </w:rPr>
            </w:r>
            <w:r>
              <w:rPr>
                <w:noProof/>
                <w:webHidden/>
              </w:rPr>
              <w:fldChar w:fldCharType="separate"/>
            </w:r>
            <w:r w:rsidR="002D5B96">
              <w:rPr>
                <w:noProof/>
                <w:webHidden/>
              </w:rPr>
              <w:t>12</w:t>
            </w:r>
            <w:r>
              <w:rPr>
                <w:noProof/>
                <w:webHidden/>
              </w:rPr>
              <w:fldChar w:fldCharType="end"/>
            </w:r>
          </w:hyperlink>
        </w:p>
        <w:p w14:paraId="701108B6" w14:textId="50ED5B19" w:rsidR="00931173" w:rsidRDefault="00931173">
          <w:pPr>
            <w:pStyle w:val="Indholdsfortegnelse2"/>
            <w:tabs>
              <w:tab w:val="right" w:leader="dot" w:pos="9628"/>
            </w:tabs>
            <w:rPr>
              <w:rFonts w:eastAsiaTheme="minorEastAsia"/>
              <w:noProof/>
              <w:sz w:val="24"/>
              <w:szCs w:val="24"/>
              <w:lang w:eastAsia="da-DK"/>
            </w:rPr>
          </w:pPr>
          <w:hyperlink w:anchor="_Toc210245199" w:history="1">
            <w:r w:rsidRPr="00EE0B00">
              <w:rPr>
                <w:rStyle w:val="Hyperlink"/>
                <w:noProof/>
              </w:rPr>
              <w:t>2.6. Evaluering</w:t>
            </w:r>
            <w:r>
              <w:rPr>
                <w:noProof/>
                <w:webHidden/>
              </w:rPr>
              <w:tab/>
            </w:r>
            <w:r>
              <w:rPr>
                <w:noProof/>
                <w:webHidden/>
              </w:rPr>
              <w:fldChar w:fldCharType="begin"/>
            </w:r>
            <w:r>
              <w:rPr>
                <w:noProof/>
                <w:webHidden/>
              </w:rPr>
              <w:instrText xml:space="preserve"> PAGEREF _Toc210245199 \h </w:instrText>
            </w:r>
            <w:r>
              <w:rPr>
                <w:noProof/>
                <w:webHidden/>
              </w:rPr>
            </w:r>
            <w:r>
              <w:rPr>
                <w:noProof/>
                <w:webHidden/>
              </w:rPr>
              <w:fldChar w:fldCharType="separate"/>
            </w:r>
            <w:r w:rsidR="002D5B96">
              <w:rPr>
                <w:noProof/>
                <w:webHidden/>
              </w:rPr>
              <w:t>13</w:t>
            </w:r>
            <w:r>
              <w:rPr>
                <w:noProof/>
                <w:webHidden/>
              </w:rPr>
              <w:fldChar w:fldCharType="end"/>
            </w:r>
          </w:hyperlink>
        </w:p>
        <w:p w14:paraId="58882E78" w14:textId="50635232" w:rsidR="00931173" w:rsidRDefault="00931173">
          <w:pPr>
            <w:pStyle w:val="Indholdsfortegnelse2"/>
            <w:tabs>
              <w:tab w:val="right" w:leader="dot" w:pos="9628"/>
            </w:tabs>
            <w:rPr>
              <w:rFonts w:eastAsiaTheme="minorEastAsia"/>
              <w:noProof/>
              <w:sz w:val="24"/>
              <w:szCs w:val="24"/>
              <w:lang w:eastAsia="da-DK"/>
            </w:rPr>
          </w:pPr>
          <w:hyperlink w:anchor="_Toc210245200" w:history="1">
            <w:r w:rsidRPr="00EE0B00">
              <w:rPr>
                <w:rStyle w:val="Hyperlink"/>
                <w:noProof/>
              </w:rPr>
              <w:t>3. Nyttige hjemmesider</w:t>
            </w:r>
            <w:r>
              <w:rPr>
                <w:noProof/>
                <w:webHidden/>
              </w:rPr>
              <w:tab/>
            </w:r>
            <w:r>
              <w:rPr>
                <w:noProof/>
                <w:webHidden/>
              </w:rPr>
              <w:fldChar w:fldCharType="begin"/>
            </w:r>
            <w:r>
              <w:rPr>
                <w:noProof/>
                <w:webHidden/>
              </w:rPr>
              <w:instrText xml:space="preserve"> PAGEREF _Toc210245200 \h </w:instrText>
            </w:r>
            <w:r>
              <w:rPr>
                <w:noProof/>
                <w:webHidden/>
              </w:rPr>
            </w:r>
            <w:r>
              <w:rPr>
                <w:noProof/>
                <w:webHidden/>
              </w:rPr>
              <w:fldChar w:fldCharType="separate"/>
            </w:r>
            <w:r w:rsidR="002D5B96">
              <w:rPr>
                <w:noProof/>
                <w:webHidden/>
              </w:rPr>
              <w:t>13</w:t>
            </w:r>
            <w:r>
              <w:rPr>
                <w:noProof/>
                <w:webHidden/>
              </w:rPr>
              <w:fldChar w:fldCharType="end"/>
            </w:r>
          </w:hyperlink>
        </w:p>
        <w:p w14:paraId="7B6B9146" w14:textId="493D6726" w:rsidR="00931173" w:rsidRDefault="00931173">
          <w:pPr>
            <w:pStyle w:val="Indholdsfortegnelse2"/>
            <w:tabs>
              <w:tab w:val="right" w:leader="dot" w:pos="9628"/>
            </w:tabs>
            <w:rPr>
              <w:rFonts w:eastAsiaTheme="minorEastAsia"/>
              <w:noProof/>
              <w:sz w:val="24"/>
              <w:szCs w:val="24"/>
              <w:lang w:eastAsia="da-DK"/>
            </w:rPr>
          </w:pPr>
          <w:hyperlink w:anchor="_Toc210245201" w:history="1">
            <w:r w:rsidRPr="00EE0B00">
              <w:rPr>
                <w:rStyle w:val="Hyperlink"/>
                <w:noProof/>
              </w:rPr>
              <w:t>4. Referencer og bilag (</w:t>
            </w:r>
            <w:r w:rsidRPr="00EE0B00">
              <w:rPr>
                <w:rStyle w:val="Hyperlink"/>
                <w:i/>
                <w:iCs/>
                <w:noProof/>
              </w:rPr>
              <w:t>der kommer nye links)</w:t>
            </w:r>
            <w:r>
              <w:rPr>
                <w:noProof/>
                <w:webHidden/>
              </w:rPr>
              <w:tab/>
            </w:r>
            <w:r>
              <w:rPr>
                <w:noProof/>
                <w:webHidden/>
              </w:rPr>
              <w:fldChar w:fldCharType="begin"/>
            </w:r>
            <w:r>
              <w:rPr>
                <w:noProof/>
                <w:webHidden/>
              </w:rPr>
              <w:instrText xml:space="preserve"> PAGEREF _Toc210245201 \h </w:instrText>
            </w:r>
            <w:r>
              <w:rPr>
                <w:noProof/>
                <w:webHidden/>
              </w:rPr>
            </w:r>
            <w:r>
              <w:rPr>
                <w:noProof/>
                <w:webHidden/>
              </w:rPr>
              <w:fldChar w:fldCharType="separate"/>
            </w:r>
            <w:r w:rsidR="002D5B96">
              <w:rPr>
                <w:noProof/>
                <w:webHidden/>
              </w:rPr>
              <w:t>14</w:t>
            </w:r>
            <w:r>
              <w:rPr>
                <w:noProof/>
                <w:webHidden/>
              </w:rPr>
              <w:fldChar w:fldCharType="end"/>
            </w:r>
          </w:hyperlink>
        </w:p>
        <w:p w14:paraId="6D21814D" w14:textId="68B128E8" w:rsidR="002446D7" w:rsidRDefault="002446D7">
          <w:r>
            <w:rPr>
              <w:b/>
              <w:bCs/>
            </w:rPr>
            <w:fldChar w:fldCharType="end"/>
          </w:r>
        </w:p>
      </w:sdtContent>
    </w:sdt>
    <w:p w14:paraId="0712F059" w14:textId="12AE1A6B" w:rsidR="002446D7" w:rsidRDefault="002446D7" w:rsidP="002446D7">
      <w:pPr>
        <w:pStyle w:val="Default"/>
        <w:rPr>
          <w:rFonts w:ascii="Georgia" w:hAnsi="Georgia"/>
          <w:color w:val="00B050"/>
        </w:rPr>
      </w:pPr>
    </w:p>
    <w:p w14:paraId="3C3845A6" w14:textId="77777777" w:rsidR="002446D7" w:rsidRDefault="002446D7">
      <w:pPr>
        <w:rPr>
          <w:rFonts w:ascii="Georgia" w:hAnsi="Georgia" w:cs="Calibri"/>
          <w:color w:val="00B050"/>
          <w:kern w:val="0"/>
          <w:sz w:val="24"/>
          <w:szCs w:val="24"/>
          <w14:ligatures w14:val="none"/>
        </w:rPr>
      </w:pPr>
      <w:r>
        <w:rPr>
          <w:rFonts w:ascii="Georgia" w:hAnsi="Georgia"/>
          <w:color w:val="00B050"/>
        </w:rPr>
        <w:br w:type="page"/>
      </w:r>
      <w:permStart w:id="851449634" w:edGrp="everyone"/>
      <w:permEnd w:id="851449634"/>
    </w:p>
    <w:p w14:paraId="674E9BD4" w14:textId="4D7988A6" w:rsidR="00D423E6" w:rsidRDefault="002446D7" w:rsidP="002446D7">
      <w:pPr>
        <w:pStyle w:val="Overskrift2"/>
        <w:rPr>
          <w:rFonts w:ascii="Georgia" w:hAnsi="Georgia"/>
        </w:rPr>
      </w:pPr>
      <w:bookmarkStart w:id="0" w:name="_Toc210245182"/>
      <w:r w:rsidRPr="002446D7">
        <w:rPr>
          <w:rFonts w:ascii="Georgia" w:hAnsi="Georgia"/>
        </w:rPr>
        <w:t>Generel del</w:t>
      </w:r>
      <w:bookmarkEnd w:id="0"/>
    </w:p>
    <w:p w14:paraId="2825C981" w14:textId="23FD6AE3" w:rsidR="002446D7" w:rsidRDefault="002446D7" w:rsidP="002446D7">
      <w:pPr>
        <w:pStyle w:val="Overskrift2"/>
        <w:numPr>
          <w:ilvl w:val="1"/>
          <w:numId w:val="6"/>
        </w:numPr>
      </w:pPr>
      <w:bookmarkStart w:id="1" w:name="_Toc210245183"/>
      <w:r w:rsidRPr="002446D7">
        <w:t>Indledning</w:t>
      </w:r>
      <w:bookmarkEnd w:id="1"/>
    </w:p>
    <w:p w14:paraId="6CCAC63B" w14:textId="717D6E29" w:rsidR="00150A88" w:rsidRDefault="007066DE" w:rsidP="002446D7">
      <w:pPr>
        <w:pStyle w:val="Ingenafstand"/>
        <w:rPr>
          <w:rFonts w:ascii="Georgia" w:hAnsi="Georgia"/>
          <w:sz w:val="22"/>
          <w:szCs w:val="22"/>
        </w:rPr>
      </w:pPr>
      <w:r>
        <w:rPr>
          <w:rFonts w:ascii="Georgia" w:hAnsi="Georgia"/>
          <w:sz w:val="22"/>
          <w:szCs w:val="22"/>
        </w:rPr>
        <w:t>Der er to u</w:t>
      </w:r>
      <w:r w:rsidR="002446D7">
        <w:rPr>
          <w:rFonts w:ascii="Georgia" w:hAnsi="Georgia"/>
          <w:sz w:val="22"/>
          <w:szCs w:val="22"/>
        </w:rPr>
        <w:t>ddannelsesprogramm</w:t>
      </w:r>
      <w:r>
        <w:rPr>
          <w:rFonts w:ascii="Georgia" w:hAnsi="Georgia"/>
          <w:sz w:val="22"/>
          <w:szCs w:val="22"/>
        </w:rPr>
        <w:t>er</w:t>
      </w:r>
      <w:r w:rsidR="002446D7">
        <w:rPr>
          <w:rFonts w:ascii="Georgia" w:hAnsi="Georgia"/>
          <w:sz w:val="22"/>
          <w:szCs w:val="22"/>
        </w:rPr>
        <w:t xml:space="preserve"> </w:t>
      </w:r>
      <w:r w:rsidR="00150A88">
        <w:rPr>
          <w:rFonts w:ascii="Georgia" w:hAnsi="Georgia"/>
          <w:sz w:val="22"/>
          <w:szCs w:val="22"/>
        </w:rPr>
        <w:t>for hoveduddannelsen i almen</w:t>
      </w:r>
      <w:r>
        <w:rPr>
          <w:rFonts w:ascii="Georgia" w:hAnsi="Georgia"/>
          <w:sz w:val="22"/>
          <w:szCs w:val="22"/>
        </w:rPr>
        <w:t xml:space="preserve"> </w:t>
      </w:r>
      <w:r w:rsidR="00150A88">
        <w:rPr>
          <w:rFonts w:ascii="Georgia" w:hAnsi="Georgia"/>
          <w:sz w:val="22"/>
          <w:szCs w:val="22"/>
        </w:rPr>
        <w:t>medicin i Øst</w:t>
      </w:r>
      <w:r>
        <w:rPr>
          <w:rFonts w:ascii="Georgia" w:hAnsi="Georgia"/>
          <w:sz w:val="22"/>
          <w:szCs w:val="22"/>
        </w:rPr>
        <w:t>; e</w:t>
      </w:r>
      <w:r w:rsidR="00150A88">
        <w:rPr>
          <w:rFonts w:ascii="Georgia" w:hAnsi="Georgia"/>
          <w:sz w:val="22"/>
          <w:szCs w:val="22"/>
        </w:rPr>
        <w:t xml:space="preserve">t </w:t>
      </w:r>
      <w:r w:rsidR="0001709F">
        <w:rPr>
          <w:rFonts w:ascii="Georgia" w:hAnsi="Georgia"/>
          <w:sz w:val="22"/>
          <w:szCs w:val="22"/>
        </w:rPr>
        <w:t xml:space="preserve">uddannelsesprogram for praksisdelen og et </w:t>
      </w:r>
      <w:r w:rsidR="00150A88">
        <w:rPr>
          <w:rFonts w:ascii="Georgia" w:hAnsi="Georgia"/>
          <w:sz w:val="22"/>
          <w:szCs w:val="22"/>
        </w:rPr>
        <w:t>uddannelsesprogram for sygehus/hospital</w:t>
      </w:r>
      <w:r w:rsidR="0001709F">
        <w:rPr>
          <w:rFonts w:ascii="Georgia" w:hAnsi="Georgia"/>
          <w:sz w:val="22"/>
          <w:szCs w:val="22"/>
        </w:rPr>
        <w:t>s</w:t>
      </w:r>
      <w:r w:rsidR="00150A88">
        <w:rPr>
          <w:rFonts w:ascii="Georgia" w:hAnsi="Georgia"/>
          <w:sz w:val="22"/>
          <w:szCs w:val="22"/>
        </w:rPr>
        <w:t xml:space="preserve">delen. Begge uddannelsesprogrammer indledes med en generel del, der er identisk. </w:t>
      </w:r>
    </w:p>
    <w:p w14:paraId="07C102CB" w14:textId="77777777" w:rsidR="00150A88" w:rsidRDefault="00150A88" w:rsidP="002446D7">
      <w:pPr>
        <w:pStyle w:val="Ingenafstand"/>
        <w:rPr>
          <w:rFonts w:ascii="Georgia" w:hAnsi="Georgia"/>
          <w:sz w:val="22"/>
          <w:szCs w:val="22"/>
        </w:rPr>
      </w:pPr>
    </w:p>
    <w:p w14:paraId="3171B59D" w14:textId="06495D1F" w:rsidR="0001709F" w:rsidRDefault="0001709F" w:rsidP="002446D7">
      <w:pPr>
        <w:pStyle w:val="Ingenafstand"/>
        <w:rPr>
          <w:rFonts w:ascii="Georgia" w:hAnsi="Georgia"/>
          <w:sz w:val="22"/>
          <w:szCs w:val="22"/>
        </w:rPr>
      </w:pPr>
      <w:r>
        <w:rPr>
          <w:rFonts w:ascii="Georgia" w:hAnsi="Georgia"/>
          <w:sz w:val="22"/>
          <w:szCs w:val="22"/>
        </w:rPr>
        <w:t xml:space="preserve">Uddannelsesprogrammet for praksisdelen suppleres af praksisbeskrivelser. </w:t>
      </w:r>
    </w:p>
    <w:p w14:paraId="2C990B0B" w14:textId="77777777" w:rsidR="0001709F" w:rsidRDefault="0001709F" w:rsidP="002446D7">
      <w:pPr>
        <w:pStyle w:val="Ingenafstand"/>
        <w:rPr>
          <w:rFonts w:ascii="Georgia" w:hAnsi="Georgia"/>
          <w:sz w:val="22"/>
          <w:szCs w:val="22"/>
        </w:rPr>
      </w:pPr>
    </w:p>
    <w:p w14:paraId="11CAB2A9" w14:textId="72511B81" w:rsidR="00150A88" w:rsidRDefault="00150A88" w:rsidP="002446D7">
      <w:pPr>
        <w:pStyle w:val="Ingenafstand"/>
        <w:rPr>
          <w:rFonts w:ascii="Georgia" w:hAnsi="Georgia"/>
          <w:sz w:val="22"/>
          <w:szCs w:val="22"/>
        </w:rPr>
      </w:pPr>
      <w:r>
        <w:rPr>
          <w:rFonts w:ascii="Georgia" w:hAnsi="Georgia"/>
          <w:sz w:val="22"/>
          <w:szCs w:val="22"/>
        </w:rPr>
        <w:t xml:space="preserve">Uddannelsesprogrammet for </w:t>
      </w:r>
      <w:r w:rsidR="002446D7">
        <w:rPr>
          <w:rFonts w:ascii="Georgia" w:hAnsi="Georgia"/>
          <w:sz w:val="22"/>
          <w:szCs w:val="22"/>
        </w:rPr>
        <w:t xml:space="preserve">sygehus/hospitalsdelen af hoveduddannelsen i almen medicin består </w:t>
      </w:r>
      <w:r>
        <w:rPr>
          <w:rFonts w:ascii="Georgia" w:hAnsi="Georgia"/>
          <w:sz w:val="22"/>
          <w:szCs w:val="22"/>
        </w:rPr>
        <w:t xml:space="preserve">udover den </w:t>
      </w:r>
      <w:r w:rsidR="002446D7">
        <w:rPr>
          <w:rFonts w:ascii="Georgia" w:hAnsi="Georgia"/>
          <w:sz w:val="22"/>
          <w:szCs w:val="22"/>
        </w:rPr>
        <w:t>generel</w:t>
      </w:r>
      <w:r>
        <w:rPr>
          <w:rFonts w:ascii="Georgia" w:hAnsi="Georgia"/>
          <w:sz w:val="22"/>
          <w:szCs w:val="22"/>
        </w:rPr>
        <w:t>le</w:t>
      </w:r>
      <w:r w:rsidR="002446D7">
        <w:rPr>
          <w:rFonts w:ascii="Georgia" w:hAnsi="Georgia"/>
          <w:sz w:val="22"/>
          <w:szCs w:val="22"/>
        </w:rPr>
        <w:t xml:space="preserve"> del</w:t>
      </w:r>
      <w:r>
        <w:rPr>
          <w:rFonts w:ascii="Georgia" w:hAnsi="Georgia"/>
          <w:sz w:val="22"/>
          <w:szCs w:val="22"/>
        </w:rPr>
        <w:t xml:space="preserve"> af</w:t>
      </w:r>
      <w:r w:rsidR="002446D7">
        <w:rPr>
          <w:rFonts w:ascii="Georgia" w:hAnsi="Georgia"/>
          <w:sz w:val="22"/>
          <w:szCs w:val="22"/>
        </w:rPr>
        <w:t xml:space="preserve"> </w:t>
      </w:r>
      <w:r w:rsidR="002446D7" w:rsidRPr="004B3784">
        <w:rPr>
          <w:rFonts w:ascii="Georgia" w:hAnsi="Georgia"/>
          <w:sz w:val="22"/>
          <w:szCs w:val="22"/>
        </w:rPr>
        <w:t>en sygehus-/hospitalsspecifik del</w:t>
      </w:r>
      <w:r w:rsidR="002446D7">
        <w:rPr>
          <w:rFonts w:ascii="Georgia" w:hAnsi="Georgia"/>
          <w:sz w:val="22"/>
          <w:szCs w:val="22"/>
        </w:rPr>
        <w:t xml:space="preserve"> og </w:t>
      </w:r>
      <w:r>
        <w:rPr>
          <w:rFonts w:ascii="Georgia" w:hAnsi="Georgia"/>
          <w:sz w:val="22"/>
          <w:szCs w:val="22"/>
        </w:rPr>
        <w:t xml:space="preserve">en </w:t>
      </w:r>
      <w:r w:rsidR="002446D7">
        <w:rPr>
          <w:rFonts w:ascii="Georgia" w:hAnsi="Georgia"/>
          <w:sz w:val="22"/>
          <w:szCs w:val="22"/>
        </w:rPr>
        <w:t xml:space="preserve">afdelingsspecifik del. </w:t>
      </w:r>
    </w:p>
    <w:p w14:paraId="336A97EE" w14:textId="77777777" w:rsidR="00150A88" w:rsidRDefault="00150A88" w:rsidP="002446D7">
      <w:pPr>
        <w:pStyle w:val="Ingenafstand"/>
        <w:rPr>
          <w:rFonts w:ascii="Georgia" w:hAnsi="Georgia"/>
          <w:sz w:val="22"/>
          <w:szCs w:val="22"/>
        </w:rPr>
      </w:pPr>
    </w:p>
    <w:p w14:paraId="1ECF550A" w14:textId="74C16D49" w:rsidR="006F142F" w:rsidRDefault="002446D7" w:rsidP="002446D7">
      <w:pPr>
        <w:pStyle w:val="Ingenafstand"/>
        <w:rPr>
          <w:rFonts w:ascii="Georgia" w:hAnsi="Georgia"/>
          <w:sz w:val="22"/>
          <w:szCs w:val="22"/>
        </w:rPr>
      </w:pPr>
      <w:r>
        <w:rPr>
          <w:rFonts w:ascii="Georgia" w:hAnsi="Georgia"/>
          <w:sz w:val="22"/>
          <w:szCs w:val="22"/>
        </w:rPr>
        <w:t>Uddannelsesprogramme</w:t>
      </w:r>
      <w:r w:rsidR="007066DE">
        <w:rPr>
          <w:rFonts w:ascii="Georgia" w:hAnsi="Georgia"/>
          <w:sz w:val="22"/>
          <w:szCs w:val="22"/>
        </w:rPr>
        <w:t>rne</w:t>
      </w:r>
      <w:r>
        <w:rPr>
          <w:rFonts w:ascii="Georgia" w:hAnsi="Georgia"/>
          <w:sz w:val="22"/>
          <w:szCs w:val="22"/>
        </w:rPr>
        <w:t xml:space="preserve"> konkretiserer målbeskrivelsen og beskriver uddannelsesvejledning og uddannelsesstruktur i de enkelte delansættelser i hoveduddannelsen. </w:t>
      </w:r>
      <w:r w:rsidR="00150A88">
        <w:rPr>
          <w:rFonts w:ascii="Georgia" w:hAnsi="Georgia"/>
          <w:sz w:val="22"/>
          <w:szCs w:val="22"/>
        </w:rPr>
        <w:t>Hensigten med uddannelsesprogramme</w:t>
      </w:r>
      <w:r w:rsidR="007066DE">
        <w:rPr>
          <w:rFonts w:ascii="Georgia" w:hAnsi="Georgia"/>
          <w:sz w:val="22"/>
          <w:szCs w:val="22"/>
        </w:rPr>
        <w:t>rne</w:t>
      </w:r>
      <w:r w:rsidR="00150A88">
        <w:rPr>
          <w:rFonts w:ascii="Georgia" w:hAnsi="Georgia"/>
          <w:sz w:val="22"/>
          <w:szCs w:val="22"/>
        </w:rPr>
        <w:t xml:space="preserve"> er både at informere uddannelsesgivere og uddannelseslæger om den almenmedicinske hoveduddannelse. De enkelte dele af uddannelsesprogrammet kan findes på Videreuddannelsessekretariatets hjemmeside: link  </w:t>
      </w:r>
    </w:p>
    <w:p w14:paraId="0852996C" w14:textId="77777777" w:rsidR="002446D7" w:rsidRDefault="002446D7" w:rsidP="002446D7">
      <w:pPr>
        <w:pStyle w:val="Ingenafstand"/>
        <w:rPr>
          <w:rFonts w:ascii="Georgia" w:hAnsi="Georgia"/>
          <w:sz w:val="22"/>
          <w:szCs w:val="22"/>
        </w:rPr>
      </w:pPr>
    </w:p>
    <w:p w14:paraId="63D484AC" w14:textId="5EBEDA9F" w:rsidR="002446D7" w:rsidRDefault="002446D7" w:rsidP="002446D7">
      <w:pPr>
        <w:pStyle w:val="Ingenafstand"/>
        <w:rPr>
          <w:rFonts w:ascii="Georgia" w:hAnsi="Georgia"/>
          <w:b/>
          <w:bCs/>
          <w:i/>
          <w:iCs/>
          <w:sz w:val="22"/>
          <w:szCs w:val="22"/>
        </w:rPr>
      </w:pPr>
      <w:r w:rsidRPr="00B32F77">
        <w:rPr>
          <w:rFonts w:ascii="Georgia" w:hAnsi="Georgia"/>
          <w:sz w:val="22"/>
          <w:szCs w:val="22"/>
        </w:rPr>
        <w:t xml:space="preserve">Specialet </w:t>
      </w:r>
      <w:r>
        <w:rPr>
          <w:rFonts w:ascii="Georgia" w:hAnsi="Georgia"/>
          <w:sz w:val="22"/>
          <w:szCs w:val="22"/>
        </w:rPr>
        <w:t xml:space="preserve">og speciallægeuddannelsen i </w:t>
      </w:r>
      <w:r w:rsidRPr="00B32F77">
        <w:rPr>
          <w:rFonts w:ascii="Georgia" w:hAnsi="Georgia"/>
          <w:sz w:val="22"/>
          <w:szCs w:val="22"/>
        </w:rPr>
        <w:t>almen medicin er beskrevet i målbeskrivelsen</w:t>
      </w:r>
      <w:r w:rsidR="000F3428">
        <w:rPr>
          <w:rFonts w:ascii="Georgia" w:hAnsi="Georgia"/>
          <w:sz w:val="22"/>
          <w:szCs w:val="22"/>
        </w:rPr>
        <w:t>, der kan findes på Sundhedsstyrelsens hjemmeside</w:t>
      </w:r>
      <w:r w:rsidRPr="002446D7">
        <w:rPr>
          <w:rFonts w:ascii="Georgia" w:hAnsi="Georgia"/>
          <w:i/>
          <w:iCs/>
          <w:sz w:val="22"/>
          <w:szCs w:val="22"/>
        </w:rPr>
        <w:t>.</w:t>
      </w:r>
      <w:r>
        <w:rPr>
          <w:rFonts w:ascii="Georgia" w:hAnsi="Georgia"/>
          <w:b/>
          <w:bCs/>
          <w:i/>
          <w:iCs/>
          <w:sz w:val="22"/>
          <w:szCs w:val="22"/>
        </w:rPr>
        <w:t xml:space="preserve"> </w:t>
      </w:r>
      <w:r>
        <w:rPr>
          <w:rFonts w:ascii="Georgia" w:hAnsi="Georgia"/>
          <w:sz w:val="22"/>
          <w:szCs w:val="22"/>
        </w:rPr>
        <w:t>Målbeskrivelsen indeholder de læringsmål, der skal opnås i speciallægeuddannelsen og attesteres i den elektroniske portefølje i Uddannelseslæge.dk.</w:t>
      </w:r>
      <w:r w:rsidRPr="00B32F77">
        <w:rPr>
          <w:rFonts w:ascii="Georgia" w:hAnsi="Georgia"/>
          <w:b/>
          <w:bCs/>
          <w:i/>
          <w:iCs/>
          <w:sz w:val="22"/>
          <w:szCs w:val="22"/>
        </w:rPr>
        <w:t xml:space="preserve"> </w:t>
      </w:r>
    </w:p>
    <w:p w14:paraId="6AF29C6A" w14:textId="77777777" w:rsidR="002446D7" w:rsidRDefault="002446D7" w:rsidP="002446D7">
      <w:pPr>
        <w:pStyle w:val="Ingenafstand"/>
        <w:rPr>
          <w:rFonts w:ascii="Georgia" w:hAnsi="Georgia"/>
          <w:b/>
          <w:bCs/>
          <w:i/>
          <w:iCs/>
          <w:sz w:val="22"/>
          <w:szCs w:val="22"/>
        </w:rPr>
      </w:pPr>
    </w:p>
    <w:p w14:paraId="786777DB" w14:textId="2789964F" w:rsidR="002446D7" w:rsidRDefault="002446D7" w:rsidP="002446D7">
      <w:pPr>
        <w:pStyle w:val="Ingenafstand"/>
        <w:rPr>
          <w:rFonts w:ascii="Georgia" w:hAnsi="Georgia"/>
          <w:sz w:val="22"/>
          <w:szCs w:val="22"/>
        </w:rPr>
      </w:pPr>
      <w:r>
        <w:rPr>
          <w:rFonts w:ascii="Georgia" w:hAnsi="Georgia"/>
          <w:sz w:val="22"/>
          <w:szCs w:val="22"/>
        </w:rPr>
        <w:t xml:space="preserve">Målbeskrivelse og uddannelsesprogrammer suppleres </w:t>
      </w:r>
      <w:r w:rsidR="004B3784">
        <w:rPr>
          <w:rFonts w:ascii="Georgia" w:hAnsi="Georgia"/>
          <w:sz w:val="22"/>
          <w:szCs w:val="22"/>
        </w:rPr>
        <w:t>af</w:t>
      </w:r>
      <w:r>
        <w:rPr>
          <w:rFonts w:ascii="Georgia" w:hAnsi="Georgia"/>
          <w:sz w:val="22"/>
          <w:szCs w:val="22"/>
        </w:rPr>
        <w:t xml:space="preserve"> nationale kompetencekort, som kan findes på selskabets hjemmeside</w:t>
      </w:r>
      <w:r w:rsidR="000F3428">
        <w:rPr>
          <w:rFonts w:ascii="Georgia" w:hAnsi="Georgia"/>
          <w:sz w:val="22"/>
          <w:szCs w:val="22"/>
        </w:rPr>
        <w:t>.</w:t>
      </w:r>
    </w:p>
    <w:p w14:paraId="23CF5131" w14:textId="77777777" w:rsidR="002446D7" w:rsidRPr="002446D7" w:rsidRDefault="002446D7" w:rsidP="002446D7"/>
    <w:p w14:paraId="110601AC" w14:textId="1B59B670" w:rsidR="002446D7" w:rsidRDefault="002446D7" w:rsidP="002446D7">
      <w:pPr>
        <w:pStyle w:val="Overskrift2"/>
        <w:numPr>
          <w:ilvl w:val="1"/>
          <w:numId w:val="6"/>
        </w:numPr>
      </w:pPr>
      <w:bookmarkStart w:id="2" w:name="_Toc210245184"/>
      <w:r w:rsidRPr="002446D7">
        <w:t>Opbygning af hoveduddannelsen i almen medicin</w:t>
      </w:r>
      <w:bookmarkEnd w:id="2"/>
    </w:p>
    <w:p w14:paraId="43255457" w14:textId="682A415E" w:rsidR="002446D7" w:rsidRPr="00B32F77" w:rsidRDefault="002446D7" w:rsidP="002446D7">
      <w:pPr>
        <w:pStyle w:val="Ingenafstand"/>
        <w:rPr>
          <w:rFonts w:ascii="Georgia" w:hAnsi="Georgia"/>
          <w:sz w:val="22"/>
          <w:szCs w:val="22"/>
        </w:rPr>
      </w:pPr>
      <w:r w:rsidRPr="00B32F77">
        <w:rPr>
          <w:rFonts w:ascii="Georgia" w:hAnsi="Georgia"/>
          <w:sz w:val="22"/>
          <w:szCs w:val="22"/>
        </w:rPr>
        <w:t xml:space="preserve">Hoveduddannelsen </w:t>
      </w:r>
      <w:r>
        <w:rPr>
          <w:rFonts w:ascii="Georgia" w:hAnsi="Georgia"/>
          <w:sz w:val="22"/>
          <w:szCs w:val="22"/>
        </w:rPr>
        <w:t>indledes</w:t>
      </w:r>
      <w:r w:rsidRPr="00B32F77">
        <w:rPr>
          <w:rFonts w:ascii="Georgia" w:hAnsi="Georgia"/>
          <w:sz w:val="22"/>
          <w:szCs w:val="22"/>
        </w:rPr>
        <w:t xml:space="preserve"> med </w:t>
      </w:r>
      <w:r>
        <w:rPr>
          <w:rFonts w:ascii="Georgia" w:hAnsi="Georgia"/>
          <w:sz w:val="22"/>
          <w:szCs w:val="22"/>
        </w:rPr>
        <w:t>12</w:t>
      </w:r>
      <w:r w:rsidRPr="00B32F77">
        <w:rPr>
          <w:rFonts w:ascii="Georgia" w:hAnsi="Georgia"/>
          <w:sz w:val="22"/>
          <w:szCs w:val="22"/>
        </w:rPr>
        <w:t xml:space="preserve"> måneder i almen praksis (fase 1) og efter </w:t>
      </w:r>
      <w:r>
        <w:rPr>
          <w:rFonts w:ascii="Georgia" w:hAnsi="Georgia"/>
          <w:sz w:val="22"/>
          <w:szCs w:val="22"/>
        </w:rPr>
        <w:t>24</w:t>
      </w:r>
      <w:r w:rsidRPr="00B32F77">
        <w:rPr>
          <w:rFonts w:ascii="Georgia" w:hAnsi="Georgia"/>
          <w:sz w:val="22"/>
          <w:szCs w:val="22"/>
        </w:rPr>
        <w:t xml:space="preserve"> måneders </w:t>
      </w:r>
      <w:r>
        <w:rPr>
          <w:rFonts w:ascii="Georgia" w:hAnsi="Georgia"/>
          <w:sz w:val="22"/>
          <w:szCs w:val="22"/>
        </w:rPr>
        <w:t>sygehus-/</w:t>
      </w:r>
      <w:r w:rsidRPr="00B32F77">
        <w:rPr>
          <w:rFonts w:ascii="Georgia" w:hAnsi="Georgia"/>
          <w:sz w:val="22"/>
          <w:szCs w:val="22"/>
        </w:rPr>
        <w:t>hospitalsansættelse</w:t>
      </w:r>
      <w:r>
        <w:rPr>
          <w:rFonts w:ascii="Georgia" w:hAnsi="Georgia"/>
          <w:sz w:val="22"/>
          <w:szCs w:val="22"/>
        </w:rPr>
        <w:t xml:space="preserve"> med løbende returdage til praksis </w:t>
      </w:r>
      <w:r w:rsidRPr="00B32F77">
        <w:rPr>
          <w:rFonts w:ascii="Georgia" w:hAnsi="Georgia"/>
          <w:sz w:val="22"/>
          <w:szCs w:val="22"/>
        </w:rPr>
        <w:t xml:space="preserve">vender uddannelseslægen tilbage til samme praksis i yderligere </w:t>
      </w:r>
      <w:r>
        <w:rPr>
          <w:rFonts w:ascii="Georgia" w:hAnsi="Georgia"/>
          <w:sz w:val="22"/>
          <w:szCs w:val="22"/>
        </w:rPr>
        <w:t>seks</w:t>
      </w:r>
      <w:r w:rsidRPr="00B32F77">
        <w:rPr>
          <w:rFonts w:ascii="Georgia" w:hAnsi="Georgia"/>
          <w:sz w:val="22"/>
          <w:szCs w:val="22"/>
        </w:rPr>
        <w:t xml:space="preserve"> måneder (fase 2). Uddannelsen afsluttes med 12 måneders ansættelse i en anden praksis (fase 3). </w:t>
      </w:r>
      <w:r>
        <w:rPr>
          <w:rFonts w:ascii="Georgia" w:hAnsi="Georgia"/>
          <w:sz w:val="22"/>
          <w:szCs w:val="22"/>
        </w:rPr>
        <w:t>Fase 1 og 2 foregår således i praksis A, mens fase 3 foregår i praksis B.</w:t>
      </w:r>
    </w:p>
    <w:p w14:paraId="0A2159F6" w14:textId="77777777" w:rsidR="002446D7" w:rsidRPr="00B32F77" w:rsidRDefault="002446D7" w:rsidP="002446D7">
      <w:pPr>
        <w:pStyle w:val="Ingenafstand"/>
        <w:rPr>
          <w:rFonts w:ascii="Georgia" w:hAnsi="Georgia"/>
          <w:sz w:val="22"/>
          <w:szCs w:val="22"/>
        </w:rPr>
      </w:pPr>
    </w:p>
    <w:p w14:paraId="3C84E95D" w14:textId="382246A0" w:rsidR="002446D7" w:rsidRDefault="002446D7" w:rsidP="002446D7">
      <w:pPr>
        <w:pStyle w:val="Ingenafstand"/>
        <w:rPr>
          <w:rFonts w:ascii="Georgia" w:hAnsi="Georgia"/>
          <w:iCs/>
          <w:sz w:val="22"/>
          <w:szCs w:val="22"/>
        </w:rPr>
      </w:pPr>
      <w:r>
        <w:rPr>
          <w:rFonts w:ascii="Georgia" w:hAnsi="Georgia"/>
          <w:iCs/>
          <w:sz w:val="22"/>
          <w:szCs w:val="22"/>
        </w:rPr>
        <w:t xml:space="preserve">Rammen for </w:t>
      </w:r>
      <w:r w:rsidR="00FD2A65">
        <w:rPr>
          <w:rFonts w:ascii="Georgia" w:hAnsi="Georgia"/>
          <w:iCs/>
          <w:sz w:val="22"/>
          <w:szCs w:val="22"/>
        </w:rPr>
        <w:t>sygehus-/hospitalsansættelser</w:t>
      </w:r>
      <w:r w:rsidRPr="0066248E">
        <w:rPr>
          <w:rFonts w:ascii="Georgia" w:hAnsi="Georgia"/>
          <w:iCs/>
          <w:sz w:val="22"/>
          <w:szCs w:val="22"/>
        </w:rPr>
        <w:t xml:space="preserve"> i </w:t>
      </w:r>
      <w:r>
        <w:rPr>
          <w:rFonts w:ascii="Georgia" w:hAnsi="Georgia"/>
          <w:iCs/>
          <w:sz w:val="22"/>
          <w:szCs w:val="22"/>
        </w:rPr>
        <w:t xml:space="preserve">Videreuddannelsesregion Øst fremgår af nedenstående oversigt og er baseret på den nationale ramme i målbeskrivelsen. Enkelte forløb afviger herfra, hvilket vil fremgå </w:t>
      </w:r>
      <w:r w:rsidR="00BA094A">
        <w:rPr>
          <w:rFonts w:ascii="Georgia" w:hAnsi="Georgia"/>
          <w:iCs/>
          <w:sz w:val="22"/>
          <w:szCs w:val="22"/>
        </w:rPr>
        <w:t xml:space="preserve">af </w:t>
      </w:r>
      <w:r>
        <w:rPr>
          <w:rFonts w:ascii="Georgia" w:hAnsi="Georgia"/>
          <w:iCs/>
          <w:sz w:val="22"/>
          <w:szCs w:val="22"/>
        </w:rPr>
        <w:t xml:space="preserve">den sygehus-/hospitalsspecifikke del af uddannelsesprogrammet: </w:t>
      </w:r>
    </w:p>
    <w:p w14:paraId="69876D9B" w14:textId="77777777" w:rsidR="0001709F" w:rsidRDefault="0001709F" w:rsidP="002446D7">
      <w:pPr>
        <w:pStyle w:val="Ingenafstand"/>
        <w:rPr>
          <w:rFonts w:ascii="Georgia" w:hAnsi="Georgia"/>
          <w:iCs/>
          <w:sz w:val="22"/>
          <w:szCs w:val="22"/>
        </w:rPr>
      </w:pPr>
    </w:p>
    <w:p w14:paraId="718EFAAC" w14:textId="6140FD54" w:rsidR="005E7076" w:rsidRDefault="0001709F" w:rsidP="002446D7">
      <w:pPr>
        <w:pStyle w:val="Ingenafstand"/>
        <w:rPr>
          <w:rFonts w:ascii="Georgia" w:hAnsi="Georgia"/>
          <w:iCs/>
          <w:sz w:val="22"/>
          <w:szCs w:val="22"/>
        </w:rPr>
      </w:pPr>
      <w:r>
        <w:rPr>
          <w:rFonts w:ascii="Georgia" w:hAnsi="Georgia"/>
          <w:iCs/>
          <w:noProof/>
          <w:sz w:val="22"/>
          <w:szCs w:val="22"/>
        </w:rPr>
        <w:drawing>
          <wp:inline distT="0" distB="0" distL="0" distR="0" wp14:anchorId="22163AB4" wp14:editId="594FB0DD">
            <wp:extent cx="5803900" cy="701040"/>
            <wp:effectExtent l="0" t="0" r="6350" b="3810"/>
            <wp:docPr id="1916776395" name="Bille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803900" cy="701040"/>
                    </a:xfrm>
                    <a:prstGeom prst="rect">
                      <a:avLst/>
                    </a:prstGeom>
                    <a:noFill/>
                  </pic:spPr>
                </pic:pic>
              </a:graphicData>
            </a:graphic>
          </wp:inline>
        </w:drawing>
      </w:r>
    </w:p>
    <w:p w14:paraId="4F8C587B" w14:textId="77777777" w:rsidR="002446D7" w:rsidRPr="002446D7" w:rsidRDefault="002446D7" w:rsidP="002446D7">
      <w:pPr>
        <w:pStyle w:val="Ingenafstand"/>
        <w:rPr>
          <w:rFonts w:ascii="Georgia" w:hAnsi="Georgia"/>
          <w:sz w:val="22"/>
          <w:szCs w:val="22"/>
        </w:rPr>
      </w:pPr>
    </w:p>
    <w:p w14:paraId="02112A19" w14:textId="0B63772F" w:rsidR="002446D7" w:rsidRDefault="002446D7" w:rsidP="002446D7">
      <w:pPr>
        <w:pStyle w:val="Overskrift2"/>
        <w:numPr>
          <w:ilvl w:val="1"/>
          <w:numId w:val="6"/>
        </w:numPr>
      </w:pPr>
      <w:bookmarkStart w:id="3" w:name="_Toc210245185"/>
      <w:r w:rsidRPr="002446D7">
        <w:t>Kurser og øvrig aktivitet</w:t>
      </w:r>
      <w:bookmarkEnd w:id="3"/>
    </w:p>
    <w:p w14:paraId="2254DEA2" w14:textId="76AC3082" w:rsidR="002446D7" w:rsidRDefault="002446D7" w:rsidP="002446D7">
      <w:pPr>
        <w:pStyle w:val="Ingenafstand"/>
        <w:rPr>
          <w:rFonts w:ascii="Georgia" w:hAnsi="Georgia"/>
          <w:sz w:val="22"/>
          <w:szCs w:val="22"/>
        </w:rPr>
      </w:pPr>
      <w:r w:rsidRPr="00AF03D2">
        <w:rPr>
          <w:rFonts w:ascii="Georgia" w:hAnsi="Georgia"/>
          <w:sz w:val="22"/>
          <w:szCs w:val="22"/>
        </w:rPr>
        <w:t xml:space="preserve">Den almenmedicinske uddannelse i </w:t>
      </w:r>
      <w:r>
        <w:rPr>
          <w:rFonts w:ascii="Georgia" w:hAnsi="Georgia"/>
          <w:sz w:val="22"/>
          <w:szCs w:val="22"/>
        </w:rPr>
        <w:t>Videreuddannelsesregion Øst</w:t>
      </w:r>
      <w:r w:rsidRPr="00AF03D2">
        <w:rPr>
          <w:rFonts w:ascii="Georgia" w:hAnsi="Georgia"/>
          <w:sz w:val="22"/>
          <w:szCs w:val="22"/>
        </w:rPr>
        <w:t xml:space="preserve"> er beskrevet</w:t>
      </w:r>
      <w:r w:rsidR="00FD2A65">
        <w:rPr>
          <w:rFonts w:ascii="Georgia" w:hAnsi="Georgia"/>
          <w:sz w:val="22"/>
          <w:szCs w:val="22"/>
        </w:rPr>
        <w:t xml:space="preserve"> på </w:t>
      </w:r>
      <w:hyperlink r:id="rId9" w:history="1">
        <w:r w:rsidR="004B3784" w:rsidRPr="004B3784">
          <w:rPr>
            <w:rStyle w:val="Hyperlink"/>
            <w:rFonts w:ascii="Georgia" w:hAnsi="Georgia"/>
            <w:sz w:val="22"/>
            <w:szCs w:val="22"/>
          </w:rPr>
          <w:t>laegeuddannelsen.dk</w:t>
        </w:r>
      </w:hyperlink>
      <w:r w:rsidR="004B3784">
        <w:rPr>
          <w:rFonts w:ascii="Georgia" w:hAnsi="Georgia"/>
          <w:sz w:val="22"/>
          <w:szCs w:val="22"/>
        </w:rPr>
        <w:t xml:space="preserve">. </w:t>
      </w:r>
      <w:r w:rsidRPr="00B32F77">
        <w:rPr>
          <w:rFonts w:ascii="Georgia" w:hAnsi="Georgia"/>
          <w:sz w:val="22"/>
          <w:szCs w:val="22"/>
        </w:rPr>
        <w:t xml:space="preserve">Her findes navne på de til enhver tid fungerende </w:t>
      </w:r>
      <w:r>
        <w:rPr>
          <w:rFonts w:ascii="Georgia" w:hAnsi="Georgia"/>
          <w:sz w:val="22"/>
          <w:szCs w:val="22"/>
        </w:rPr>
        <w:t xml:space="preserve">almen medicinske </w:t>
      </w:r>
      <w:r w:rsidRPr="00B32F77">
        <w:rPr>
          <w:rFonts w:ascii="Georgia" w:hAnsi="Georgia"/>
          <w:sz w:val="22"/>
          <w:szCs w:val="22"/>
        </w:rPr>
        <w:t>uddannelseskoordinatorer (</w:t>
      </w:r>
      <w:r>
        <w:rPr>
          <w:rFonts w:ascii="Georgia" w:hAnsi="Georgia"/>
          <w:sz w:val="22"/>
          <w:szCs w:val="22"/>
        </w:rPr>
        <w:t>AMU</w:t>
      </w:r>
      <w:r w:rsidRPr="00B32F77">
        <w:rPr>
          <w:rFonts w:ascii="Georgia" w:hAnsi="Georgia"/>
          <w:sz w:val="22"/>
          <w:szCs w:val="22"/>
        </w:rPr>
        <w:t>) og Yngre Almen Medicinske Uddannelseskoordinatorer (DYNAMU</w:t>
      </w:r>
      <w:r>
        <w:rPr>
          <w:rFonts w:ascii="Georgia" w:hAnsi="Georgia"/>
          <w:sz w:val="22"/>
          <w:szCs w:val="22"/>
        </w:rPr>
        <w:t>’</w:t>
      </w:r>
      <w:r w:rsidRPr="00B32F77">
        <w:rPr>
          <w:rFonts w:ascii="Georgia" w:hAnsi="Georgia"/>
          <w:sz w:val="22"/>
          <w:szCs w:val="22"/>
        </w:rPr>
        <w:t>er).</w:t>
      </w:r>
      <w:r>
        <w:rPr>
          <w:rFonts w:ascii="Georgia" w:hAnsi="Georgia"/>
          <w:sz w:val="22"/>
          <w:szCs w:val="22"/>
        </w:rPr>
        <w:t xml:space="preserve"> </w:t>
      </w:r>
    </w:p>
    <w:p w14:paraId="37D122B6" w14:textId="77777777" w:rsidR="002446D7" w:rsidRDefault="002446D7" w:rsidP="002446D7">
      <w:pPr>
        <w:pStyle w:val="Ingenafstand"/>
        <w:rPr>
          <w:rFonts w:ascii="Georgia" w:hAnsi="Georgia"/>
          <w:sz w:val="22"/>
          <w:szCs w:val="22"/>
        </w:rPr>
      </w:pPr>
    </w:p>
    <w:p w14:paraId="577AF770" w14:textId="77777777" w:rsidR="002446D7" w:rsidRPr="002446D7" w:rsidRDefault="002446D7" w:rsidP="002446D7">
      <w:pPr>
        <w:pStyle w:val="Ingenafstand"/>
        <w:rPr>
          <w:rStyle w:val="Kraftighenvisning"/>
          <w:rFonts w:ascii="Georgia" w:hAnsi="Georgia"/>
          <w:b w:val="0"/>
          <w:bCs w:val="0"/>
          <w:smallCaps w:val="0"/>
          <w:color w:val="FF0000"/>
          <w:sz w:val="22"/>
          <w:szCs w:val="22"/>
        </w:rPr>
      </w:pPr>
      <w:r w:rsidRPr="002446D7">
        <w:rPr>
          <w:rStyle w:val="Kraftighenvisning"/>
          <w:rFonts w:ascii="Georgia" w:hAnsi="Georgia"/>
        </w:rPr>
        <w:t>Introduktionskursus</w:t>
      </w:r>
    </w:p>
    <w:p w14:paraId="23736938" w14:textId="77777777" w:rsidR="002446D7" w:rsidRDefault="002446D7" w:rsidP="002446D7">
      <w:pPr>
        <w:pStyle w:val="Ingenafstand"/>
        <w:rPr>
          <w:rFonts w:ascii="Georgia" w:hAnsi="Georgia"/>
          <w:sz w:val="22"/>
          <w:szCs w:val="22"/>
        </w:rPr>
      </w:pPr>
    </w:p>
    <w:p w14:paraId="1D98418B" w14:textId="04359F97" w:rsidR="002446D7" w:rsidRPr="00F413A7" w:rsidRDefault="00150A88" w:rsidP="002446D7">
      <w:pPr>
        <w:pStyle w:val="Ingenafstand"/>
        <w:rPr>
          <w:rFonts w:ascii="Georgia" w:hAnsi="Georgia"/>
          <w:color w:val="000000" w:themeColor="text1"/>
          <w:sz w:val="22"/>
          <w:szCs w:val="22"/>
        </w:rPr>
      </w:pPr>
      <w:r>
        <w:rPr>
          <w:rFonts w:ascii="Georgia" w:hAnsi="Georgia"/>
          <w:color w:val="000000" w:themeColor="text1"/>
          <w:sz w:val="22"/>
          <w:szCs w:val="22"/>
        </w:rPr>
        <w:t>I Region Sjælland</w:t>
      </w:r>
      <w:r w:rsidR="002446D7" w:rsidRPr="00F413A7">
        <w:rPr>
          <w:rFonts w:ascii="Georgia" w:hAnsi="Georgia"/>
          <w:color w:val="000000" w:themeColor="text1"/>
          <w:sz w:val="22"/>
          <w:szCs w:val="22"/>
        </w:rPr>
        <w:t xml:space="preserve"> </w:t>
      </w:r>
      <w:r w:rsidR="0001709F">
        <w:rPr>
          <w:rFonts w:ascii="Georgia" w:hAnsi="Georgia"/>
          <w:color w:val="000000" w:themeColor="text1"/>
          <w:sz w:val="22"/>
          <w:szCs w:val="22"/>
        </w:rPr>
        <w:t>afholdes</w:t>
      </w:r>
      <w:r>
        <w:rPr>
          <w:rFonts w:ascii="Georgia" w:hAnsi="Georgia"/>
          <w:color w:val="000000" w:themeColor="text1"/>
          <w:sz w:val="22"/>
          <w:szCs w:val="22"/>
        </w:rPr>
        <w:t xml:space="preserve"> </w:t>
      </w:r>
      <w:r w:rsidR="002446D7" w:rsidRPr="00F413A7">
        <w:rPr>
          <w:rFonts w:ascii="Georgia" w:hAnsi="Georgia"/>
          <w:color w:val="000000" w:themeColor="text1"/>
          <w:sz w:val="22"/>
          <w:szCs w:val="22"/>
        </w:rPr>
        <w:t xml:space="preserve">et éndagsintrokursus </w:t>
      </w:r>
      <w:r>
        <w:rPr>
          <w:rFonts w:ascii="Georgia" w:hAnsi="Georgia"/>
          <w:color w:val="000000" w:themeColor="text1"/>
          <w:sz w:val="22"/>
          <w:szCs w:val="22"/>
        </w:rPr>
        <w:t xml:space="preserve">for almen medicinske uddannelseslæger. </w:t>
      </w:r>
      <w:r w:rsidR="002446D7" w:rsidRPr="00F413A7">
        <w:rPr>
          <w:rFonts w:ascii="Georgia" w:hAnsi="Georgia"/>
          <w:color w:val="000000" w:themeColor="text1"/>
          <w:sz w:val="22"/>
          <w:szCs w:val="22"/>
        </w:rPr>
        <w:t xml:space="preserve">Her omtales </w:t>
      </w:r>
      <w:r w:rsidR="004B3784">
        <w:rPr>
          <w:rFonts w:ascii="Georgia" w:hAnsi="Georgia"/>
          <w:color w:val="000000" w:themeColor="text1"/>
          <w:sz w:val="22"/>
          <w:szCs w:val="22"/>
        </w:rPr>
        <w:t xml:space="preserve">bl.a. </w:t>
      </w:r>
      <w:r w:rsidR="002446D7" w:rsidRPr="00F413A7">
        <w:rPr>
          <w:rFonts w:ascii="Georgia" w:hAnsi="Georgia"/>
          <w:color w:val="000000" w:themeColor="text1"/>
          <w:sz w:val="22"/>
          <w:szCs w:val="22"/>
        </w:rPr>
        <w:t xml:space="preserve">uddannelsesforhold, </w:t>
      </w:r>
      <w:r w:rsidR="00FD2A65">
        <w:rPr>
          <w:rFonts w:ascii="Georgia" w:hAnsi="Georgia"/>
          <w:color w:val="000000" w:themeColor="text1"/>
          <w:sz w:val="22"/>
          <w:szCs w:val="22"/>
        </w:rPr>
        <w:t xml:space="preserve">individuelle </w:t>
      </w:r>
      <w:r w:rsidR="002446D7" w:rsidRPr="00F413A7">
        <w:rPr>
          <w:rFonts w:ascii="Georgia" w:hAnsi="Georgia"/>
          <w:color w:val="000000" w:themeColor="text1"/>
          <w:sz w:val="22"/>
          <w:szCs w:val="22"/>
        </w:rPr>
        <w:t xml:space="preserve">uddannelsesplaner, </w:t>
      </w:r>
      <w:r w:rsidR="00C01C56">
        <w:rPr>
          <w:rFonts w:ascii="Georgia" w:hAnsi="Georgia"/>
          <w:color w:val="000000" w:themeColor="text1"/>
          <w:sz w:val="22"/>
          <w:szCs w:val="22"/>
        </w:rPr>
        <w:t xml:space="preserve">lærings- og </w:t>
      </w:r>
      <w:r w:rsidR="002446D7">
        <w:rPr>
          <w:rFonts w:ascii="Georgia" w:hAnsi="Georgia"/>
          <w:color w:val="000000" w:themeColor="text1"/>
          <w:sz w:val="22"/>
          <w:szCs w:val="22"/>
        </w:rPr>
        <w:t xml:space="preserve">kompetencevurderingsmetoder, </w:t>
      </w:r>
      <w:r w:rsidR="002446D7" w:rsidRPr="00F413A7">
        <w:rPr>
          <w:rFonts w:ascii="Georgia" w:hAnsi="Georgia"/>
          <w:color w:val="000000" w:themeColor="text1"/>
          <w:sz w:val="22"/>
          <w:szCs w:val="22"/>
        </w:rPr>
        <w:t>ansættelsesprocedure og lægevagt</w:t>
      </w:r>
      <w:r w:rsidR="002446D7">
        <w:rPr>
          <w:rFonts w:ascii="Georgia" w:hAnsi="Georgia"/>
          <w:color w:val="000000" w:themeColor="text1"/>
          <w:sz w:val="22"/>
          <w:szCs w:val="22"/>
        </w:rPr>
        <w:t>/1818</w:t>
      </w:r>
      <w:r w:rsidR="002446D7" w:rsidRPr="00F413A7">
        <w:rPr>
          <w:rFonts w:ascii="Georgia" w:hAnsi="Georgia"/>
          <w:color w:val="000000" w:themeColor="text1"/>
          <w:sz w:val="22"/>
          <w:szCs w:val="22"/>
        </w:rPr>
        <w:t xml:space="preserve">. </w:t>
      </w:r>
      <w:r w:rsidR="00F94328">
        <w:rPr>
          <w:rFonts w:ascii="Georgia" w:hAnsi="Georgia"/>
          <w:color w:val="000000" w:themeColor="text1"/>
          <w:sz w:val="22"/>
          <w:szCs w:val="22"/>
        </w:rPr>
        <w:t>Kurset</w:t>
      </w:r>
      <w:r w:rsidR="003605E7">
        <w:rPr>
          <w:rFonts w:ascii="Georgia" w:hAnsi="Georgia"/>
          <w:color w:val="000000" w:themeColor="text1"/>
          <w:sz w:val="22"/>
          <w:szCs w:val="22"/>
        </w:rPr>
        <w:t xml:space="preserve"> indeholder </w:t>
      </w:r>
      <w:r w:rsidR="00F94328">
        <w:rPr>
          <w:rFonts w:ascii="Georgia" w:hAnsi="Georgia"/>
          <w:color w:val="000000" w:themeColor="text1"/>
          <w:sz w:val="22"/>
          <w:szCs w:val="22"/>
        </w:rPr>
        <w:t>også</w:t>
      </w:r>
      <w:r w:rsidR="002446D7" w:rsidRPr="00F413A7">
        <w:rPr>
          <w:rFonts w:ascii="Georgia" w:hAnsi="Georgia"/>
          <w:color w:val="000000" w:themeColor="text1"/>
          <w:sz w:val="22"/>
          <w:szCs w:val="22"/>
        </w:rPr>
        <w:t xml:space="preserve"> oplysninger og</w:t>
      </w:r>
      <w:r w:rsidR="00F94328">
        <w:rPr>
          <w:rFonts w:ascii="Georgia" w:hAnsi="Georgia"/>
          <w:color w:val="000000" w:themeColor="text1"/>
          <w:sz w:val="22"/>
          <w:szCs w:val="22"/>
        </w:rPr>
        <w:t xml:space="preserve"> introduktion til</w:t>
      </w:r>
      <w:r w:rsidR="002446D7" w:rsidRPr="00F413A7">
        <w:rPr>
          <w:rFonts w:ascii="Georgia" w:hAnsi="Georgia"/>
          <w:color w:val="000000" w:themeColor="text1"/>
          <w:sz w:val="22"/>
          <w:szCs w:val="22"/>
        </w:rPr>
        <w:t xml:space="preserve"> </w:t>
      </w:r>
      <w:r w:rsidR="004B3784">
        <w:rPr>
          <w:rFonts w:ascii="Georgia" w:hAnsi="Georgia"/>
          <w:color w:val="000000" w:themeColor="text1"/>
          <w:sz w:val="22"/>
          <w:szCs w:val="22"/>
        </w:rPr>
        <w:t xml:space="preserve">relevante </w:t>
      </w:r>
      <w:r w:rsidR="002446D7" w:rsidRPr="00F413A7">
        <w:rPr>
          <w:rFonts w:ascii="Georgia" w:hAnsi="Georgia"/>
          <w:color w:val="000000" w:themeColor="text1"/>
          <w:sz w:val="22"/>
          <w:szCs w:val="22"/>
        </w:rPr>
        <w:t>hjemmesider</w:t>
      </w:r>
      <w:r w:rsidR="002446D7">
        <w:rPr>
          <w:rFonts w:ascii="Georgia" w:hAnsi="Georgia"/>
          <w:color w:val="000000" w:themeColor="text1"/>
          <w:sz w:val="22"/>
          <w:szCs w:val="22"/>
        </w:rPr>
        <w:t xml:space="preserve"> samt inspiration til uddannelseslægens egen rolle i læring.</w:t>
      </w:r>
    </w:p>
    <w:p w14:paraId="75172DCF" w14:textId="77777777" w:rsidR="002446D7" w:rsidRDefault="002446D7" w:rsidP="002446D7">
      <w:pPr>
        <w:pStyle w:val="Ingenafstand"/>
        <w:rPr>
          <w:rFonts w:ascii="Georgia" w:hAnsi="Georgia"/>
          <w:color w:val="000000" w:themeColor="text1"/>
          <w:sz w:val="22"/>
          <w:szCs w:val="22"/>
        </w:rPr>
      </w:pPr>
    </w:p>
    <w:p w14:paraId="154566DF" w14:textId="77777777" w:rsidR="002446D7" w:rsidRPr="002446D7" w:rsidRDefault="002446D7" w:rsidP="002446D7">
      <w:pPr>
        <w:pStyle w:val="Ingenafstand"/>
        <w:rPr>
          <w:rFonts w:ascii="Georgia" w:hAnsi="Georgia"/>
          <w:color w:val="000000" w:themeColor="text1"/>
          <w:sz w:val="22"/>
          <w:szCs w:val="22"/>
        </w:rPr>
      </w:pPr>
      <w:r w:rsidRPr="002446D7">
        <w:rPr>
          <w:rStyle w:val="Kraftighenvisning"/>
          <w:rFonts w:ascii="Georgia" w:hAnsi="Georgia"/>
        </w:rPr>
        <w:t xml:space="preserve">Returdage </w:t>
      </w:r>
    </w:p>
    <w:p w14:paraId="2288387A" w14:textId="37244D02" w:rsidR="002446D7" w:rsidRPr="004F0991" w:rsidRDefault="002446D7" w:rsidP="002446D7">
      <w:pPr>
        <w:pStyle w:val="Ingenafstand"/>
        <w:rPr>
          <w:rFonts w:ascii="Georgia" w:hAnsi="Georgia"/>
          <w:sz w:val="22"/>
          <w:szCs w:val="22"/>
        </w:rPr>
      </w:pPr>
      <w:r w:rsidRPr="004F0991">
        <w:rPr>
          <w:rFonts w:ascii="Georgia" w:hAnsi="Georgia"/>
          <w:sz w:val="22"/>
          <w:szCs w:val="22"/>
        </w:rPr>
        <w:t>Under sygehus-/hospitalsansættelserne skal uddannelseslægen have fri fra afdelingen og møde til en returdag om måneden i almen praksis</w:t>
      </w:r>
      <w:r w:rsidR="004B3784" w:rsidRPr="004F0991">
        <w:rPr>
          <w:rFonts w:ascii="Georgia" w:hAnsi="Georgia"/>
          <w:sz w:val="22"/>
          <w:szCs w:val="22"/>
        </w:rPr>
        <w:t>,</w:t>
      </w:r>
      <w:r w:rsidR="005E7076" w:rsidRPr="004F0991">
        <w:rPr>
          <w:rFonts w:ascii="Georgia" w:hAnsi="Georgia"/>
          <w:sz w:val="22"/>
          <w:szCs w:val="22"/>
        </w:rPr>
        <w:t xml:space="preserve"> fraset under ferie</w:t>
      </w:r>
      <w:r w:rsidR="003E6CE1" w:rsidRPr="004F0991">
        <w:rPr>
          <w:rFonts w:ascii="Georgia" w:hAnsi="Georgia"/>
          <w:sz w:val="22"/>
          <w:szCs w:val="22"/>
        </w:rPr>
        <w:t>afvikling</w:t>
      </w:r>
      <w:r w:rsidR="005E7076" w:rsidRPr="004F0991">
        <w:rPr>
          <w:rFonts w:ascii="Georgia" w:hAnsi="Georgia"/>
          <w:sz w:val="22"/>
          <w:szCs w:val="22"/>
        </w:rPr>
        <w:t xml:space="preserve">. Returdage fordeles som udgangspunkt </w:t>
      </w:r>
      <w:r w:rsidRPr="004F0991">
        <w:rPr>
          <w:rFonts w:ascii="Georgia" w:hAnsi="Georgia"/>
          <w:sz w:val="22"/>
          <w:szCs w:val="22"/>
        </w:rPr>
        <w:t xml:space="preserve">jævnt over året. Returdagene aftales så vidt muligt med praksis </w:t>
      </w:r>
      <w:r w:rsidR="00FD2A65" w:rsidRPr="004F0991">
        <w:rPr>
          <w:rFonts w:ascii="Georgia" w:hAnsi="Georgia"/>
          <w:sz w:val="22"/>
          <w:szCs w:val="22"/>
        </w:rPr>
        <w:t xml:space="preserve">og afdelingen </w:t>
      </w:r>
      <w:r w:rsidRPr="004F0991">
        <w:rPr>
          <w:rFonts w:ascii="Georgia" w:hAnsi="Georgia"/>
          <w:sz w:val="22"/>
          <w:szCs w:val="22"/>
        </w:rPr>
        <w:t xml:space="preserve">forud for start på hvert hospitalsforløb </w:t>
      </w:r>
      <w:r w:rsidR="00FD2A65" w:rsidRPr="004F0991">
        <w:rPr>
          <w:rFonts w:ascii="Georgia" w:hAnsi="Georgia"/>
          <w:sz w:val="22"/>
          <w:szCs w:val="22"/>
        </w:rPr>
        <w:t xml:space="preserve">mhp. at sikre optimal planlægning. </w:t>
      </w:r>
    </w:p>
    <w:p w14:paraId="7916BFED" w14:textId="77777777" w:rsidR="004F0991" w:rsidRPr="004F0991" w:rsidRDefault="004F0991" w:rsidP="004F0991">
      <w:pPr>
        <w:pStyle w:val="Ingenafstand"/>
        <w:rPr>
          <w:rFonts w:ascii="Georgia" w:hAnsi="Georgia"/>
          <w:sz w:val="22"/>
          <w:szCs w:val="22"/>
        </w:rPr>
      </w:pPr>
      <w:r w:rsidRPr="004F0991">
        <w:rPr>
          <w:rFonts w:ascii="Georgia" w:hAnsi="Georgia"/>
          <w:sz w:val="22"/>
          <w:szCs w:val="22"/>
        </w:rPr>
        <w:t>Formålet med returdage til praksis er</w:t>
      </w:r>
    </w:p>
    <w:p w14:paraId="0DBC4BE5" w14:textId="237B10C4" w:rsidR="004F0991" w:rsidRPr="004F0991" w:rsidRDefault="004F0991" w:rsidP="00B35A8D">
      <w:pPr>
        <w:pStyle w:val="Ingenafstand"/>
        <w:numPr>
          <w:ilvl w:val="0"/>
          <w:numId w:val="18"/>
        </w:numPr>
        <w:rPr>
          <w:rFonts w:ascii="Georgia" w:hAnsi="Georgia"/>
          <w:sz w:val="22"/>
          <w:szCs w:val="22"/>
        </w:rPr>
      </w:pPr>
      <w:r w:rsidRPr="004F0991">
        <w:rPr>
          <w:rFonts w:ascii="Georgia" w:hAnsi="Georgia"/>
          <w:sz w:val="22"/>
          <w:szCs w:val="22"/>
        </w:rPr>
        <w:t>at den uddannelsessøgende vedligeholder og opretholder sin almenmedicinske referenceramme og faglige identitet.</w:t>
      </w:r>
    </w:p>
    <w:p w14:paraId="0BB855A7" w14:textId="77777777" w:rsidR="004F0991" w:rsidRPr="004F0991" w:rsidRDefault="004F0991" w:rsidP="004F0991">
      <w:pPr>
        <w:pStyle w:val="Ingenafstand"/>
        <w:numPr>
          <w:ilvl w:val="0"/>
          <w:numId w:val="18"/>
        </w:numPr>
        <w:rPr>
          <w:rFonts w:ascii="Georgia" w:hAnsi="Georgia"/>
          <w:sz w:val="22"/>
          <w:szCs w:val="22"/>
        </w:rPr>
      </w:pPr>
      <w:r w:rsidRPr="004F0991">
        <w:rPr>
          <w:rFonts w:ascii="Georgia" w:hAnsi="Georgia"/>
          <w:sz w:val="22"/>
          <w:szCs w:val="22"/>
        </w:rPr>
        <w:t>at kunne følge patientforløb i praksis.</w:t>
      </w:r>
    </w:p>
    <w:p w14:paraId="39BAA9C1" w14:textId="77777777" w:rsidR="004F0991" w:rsidRPr="004F0991" w:rsidRDefault="004F0991" w:rsidP="004F0991">
      <w:pPr>
        <w:pStyle w:val="Ingenafstand"/>
        <w:numPr>
          <w:ilvl w:val="0"/>
          <w:numId w:val="18"/>
        </w:numPr>
        <w:rPr>
          <w:rFonts w:ascii="Georgia" w:hAnsi="Georgia"/>
          <w:sz w:val="22"/>
          <w:szCs w:val="22"/>
        </w:rPr>
      </w:pPr>
      <w:r w:rsidRPr="004F0991">
        <w:rPr>
          <w:rFonts w:ascii="Georgia" w:hAnsi="Georgia"/>
          <w:sz w:val="22"/>
          <w:szCs w:val="22"/>
        </w:rPr>
        <w:t>at den uddannelsessøgende vedligeholder kontakten til praksismiljøet.</w:t>
      </w:r>
    </w:p>
    <w:p w14:paraId="6720569A" w14:textId="0D70BFBC" w:rsidR="004F0991" w:rsidRPr="004F0991" w:rsidRDefault="004F0991" w:rsidP="00A419CF">
      <w:pPr>
        <w:pStyle w:val="Ingenafstand"/>
        <w:numPr>
          <w:ilvl w:val="0"/>
          <w:numId w:val="18"/>
        </w:numPr>
        <w:rPr>
          <w:rFonts w:ascii="Georgia" w:hAnsi="Georgia"/>
          <w:sz w:val="22"/>
          <w:szCs w:val="22"/>
        </w:rPr>
      </w:pPr>
      <w:r w:rsidRPr="004F0991">
        <w:rPr>
          <w:rFonts w:ascii="Georgia" w:hAnsi="Georgia"/>
          <w:sz w:val="22"/>
          <w:szCs w:val="22"/>
        </w:rPr>
        <w:t>at den uddannelsessøgende får inspiration til at uddrage det praksisspecifikke af hospitalsansættelserne.</w:t>
      </w:r>
    </w:p>
    <w:p w14:paraId="5EA742DC" w14:textId="77777777" w:rsidR="004F0991" w:rsidRPr="004F0991" w:rsidRDefault="004F0991" w:rsidP="004F0991">
      <w:pPr>
        <w:pStyle w:val="Ingenafstand"/>
        <w:numPr>
          <w:ilvl w:val="0"/>
          <w:numId w:val="18"/>
        </w:numPr>
        <w:rPr>
          <w:rFonts w:ascii="Georgia" w:hAnsi="Georgia"/>
          <w:sz w:val="22"/>
          <w:szCs w:val="22"/>
        </w:rPr>
      </w:pPr>
      <w:r w:rsidRPr="004F0991">
        <w:rPr>
          <w:rFonts w:ascii="Georgia" w:hAnsi="Georgia"/>
          <w:sz w:val="22"/>
          <w:szCs w:val="22"/>
        </w:rPr>
        <w:t>at den uddannelsessøgende møder hovedvejlederen/mentor og har uddannelsesorienterede samtaler/mentor-sessioner med denne.</w:t>
      </w:r>
    </w:p>
    <w:p w14:paraId="51BCE7DC" w14:textId="77777777" w:rsidR="004F0991" w:rsidRPr="004F0991" w:rsidRDefault="004F0991" w:rsidP="004F0991">
      <w:pPr>
        <w:pStyle w:val="Ingenafstand"/>
        <w:numPr>
          <w:ilvl w:val="0"/>
          <w:numId w:val="18"/>
        </w:numPr>
        <w:rPr>
          <w:rFonts w:ascii="Georgia" w:hAnsi="Georgia"/>
          <w:sz w:val="22"/>
          <w:szCs w:val="22"/>
        </w:rPr>
      </w:pPr>
      <w:r w:rsidRPr="004F0991">
        <w:rPr>
          <w:rFonts w:ascii="Georgia" w:hAnsi="Georgia"/>
          <w:sz w:val="22"/>
          <w:szCs w:val="22"/>
        </w:rPr>
        <w:t>Arbejdet med transfer af læringen fra sygehusopholdet til praksis indgår</w:t>
      </w:r>
    </w:p>
    <w:p w14:paraId="0D2FF1E3" w14:textId="77777777" w:rsidR="0001709F" w:rsidRDefault="0001709F" w:rsidP="002446D7">
      <w:pPr>
        <w:pStyle w:val="Ingenafstand"/>
        <w:rPr>
          <w:rFonts w:ascii="Georgia" w:hAnsi="Georgia"/>
          <w:sz w:val="22"/>
          <w:szCs w:val="22"/>
        </w:rPr>
      </w:pPr>
    </w:p>
    <w:p w14:paraId="5EEB7463" w14:textId="77777777" w:rsidR="002446D7" w:rsidRDefault="002446D7" w:rsidP="002446D7">
      <w:pPr>
        <w:pStyle w:val="Ingenafstand"/>
        <w:rPr>
          <w:rFonts w:ascii="Georgia" w:hAnsi="Georgia"/>
          <w:sz w:val="22"/>
          <w:szCs w:val="22"/>
        </w:rPr>
      </w:pPr>
    </w:p>
    <w:p w14:paraId="0B4071A6" w14:textId="34F43A92" w:rsidR="002446D7" w:rsidRPr="002446D7" w:rsidRDefault="002446D7" w:rsidP="002446D7">
      <w:pPr>
        <w:pStyle w:val="Ingenafstand"/>
        <w:rPr>
          <w:rFonts w:ascii="Georgia" w:hAnsi="Georgia"/>
          <w:color w:val="000000" w:themeColor="text1"/>
          <w:sz w:val="22"/>
          <w:szCs w:val="22"/>
        </w:rPr>
      </w:pPr>
      <w:r>
        <w:rPr>
          <w:rStyle w:val="Kraftighenvisning"/>
          <w:rFonts w:ascii="Georgia" w:hAnsi="Georgia"/>
        </w:rPr>
        <w:t>Tema</w:t>
      </w:r>
      <w:r w:rsidRPr="002446D7">
        <w:rPr>
          <w:rStyle w:val="Kraftighenvisning"/>
          <w:rFonts w:ascii="Georgia" w:hAnsi="Georgia"/>
        </w:rPr>
        <w:t xml:space="preserve">dage </w:t>
      </w:r>
    </w:p>
    <w:p w14:paraId="39CFCC4D" w14:textId="4430D359" w:rsidR="00FD2A65" w:rsidRDefault="002446D7" w:rsidP="002446D7">
      <w:pPr>
        <w:pStyle w:val="Ingenafstand"/>
        <w:rPr>
          <w:rFonts w:ascii="Georgia" w:hAnsi="Georgia"/>
          <w:color w:val="000000" w:themeColor="text1"/>
          <w:sz w:val="22"/>
          <w:szCs w:val="22"/>
        </w:rPr>
      </w:pPr>
      <w:r w:rsidRPr="00F413A7">
        <w:rPr>
          <w:rFonts w:ascii="Georgia" w:hAnsi="Georgia"/>
          <w:color w:val="000000" w:themeColor="text1"/>
          <w:sz w:val="22"/>
          <w:szCs w:val="22"/>
        </w:rPr>
        <w:t>Uddannelseslæger skal under sygehus</w:t>
      </w:r>
      <w:r>
        <w:rPr>
          <w:rFonts w:ascii="Georgia" w:hAnsi="Georgia"/>
          <w:color w:val="000000" w:themeColor="text1"/>
          <w:sz w:val="22"/>
          <w:szCs w:val="22"/>
        </w:rPr>
        <w:t>-/hospitals</w:t>
      </w:r>
      <w:r w:rsidRPr="00F413A7">
        <w:rPr>
          <w:rFonts w:ascii="Georgia" w:hAnsi="Georgia"/>
          <w:color w:val="000000" w:themeColor="text1"/>
          <w:sz w:val="22"/>
          <w:szCs w:val="22"/>
        </w:rPr>
        <w:t>ansættelserne have fri fra afdelinge</w:t>
      </w:r>
      <w:r w:rsidR="005A201B">
        <w:rPr>
          <w:rFonts w:ascii="Georgia" w:hAnsi="Georgia"/>
          <w:color w:val="000000" w:themeColor="text1"/>
          <w:sz w:val="22"/>
          <w:szCs w:val="22"/>
        </w:rPr>
        <w:t>rne</w:t>
      </w:r>
      <w:r w:rsidRPr="00F413A7">
        <w:rPr>
          <w:rFonts w:ascii="Georgia" w:hAnsi="Georgia"/>
          <w:color w:val="000000" w:themeColor="text1"/>
          <w:sz w:val="22"/>
          <w:szCs w:val="22"/>
        </w:rPr>
        <w:t xml:space="preserve"> til at </w:t>
      </w:r>
      <w:r w:rsidRPr="002446D7">
        <w:rPr>
          <w:rFonts w:ascii="Georgia" w:hAnsi="Georgia"/>
          <w:color w:val="000000" w:themeColor="text1"/>
          <w:sz w:val="22"/>
          <w:szCs w:val="22"/>
        </w:rPr>
        <w:t xml:space="preserve">deltage </w:t>
      </w:r>
      <w:r w:rsidR="005E7076">
        <w:rPr>
          <w:rFonts w:ascii="Georgia" w:hAnsi="Georgia"/>
          <w:color w:val="000000" w:themeColor="text1"/>
          <w:sz w:val="22"/>
          <w:szCs w:val="22"/>
        </w:rPr>
        <w:t xml:space="preserve">i </w:t>
      </w:r>
      <w:r w:rsidRPr="002446D7">
        <w:rPr>
          <w:rFonts w:ascii="Georgia" w:hAnsi="Georgia"/>
          <w:color w:val="000000" w:themeColor="text1"/>
          <w:sz w:val="22"/>
          <w:szCs w:val="22"/>
        </w:rPr>
        <w:t xml:space="preserve">regionale temadage. </w:t>
      </w:r>
      <w:r w:rsidRPr="002446D7">
        <w:rPr>
          <w:rFonts w:ascii="Georgia" w:hAnsi="Georgia"/>
          <w:sz w:val="22"/>
          <w:szCs w:val="22"/>
        </w:rPr>
        <w:t xml:space="preserve">Uddannelseslægen </w:t>
      </w:r>
      <w:r w:rsidR="005E7076">
        <w:rPr>
          <w:rFonts w:ascii="Georgia" w:hAnsi="Georgia"/>
          <w:sz w:val="22"/>
          <w:szCs w:val="22"/>
        </w:rPr>
        <w:t xml:space="preserve">skal </w:t>
      </w:r>
      <w:r w:rsidR="00BF5172">
        <w:rPr>
          <w:rFonts w:ascii="Georgia" w:hAnsi="Georgia"/>
          <w:sz w:val="22"/>
          <w:szCs w:val="22"/>
        </w:rPr>
        <w:t xml:space="preserve">ifølge målbeskrivelsen </w:t>
      </w:r>
      <w:r w:rsidR="005E7076">
        <w:rPr>
          <w:rFonts w:ascii="Georgia" w:hAnsi="Georgia"/>
          <w:sz w:val="22"/>
          <w:szCs w:val="22"/>
        </w:rPr>
        <w:t xml:space="preserve">deltage i </w:t>
      </w:r>
      <w:r w:rsidR="00D55EAD">
        <w:rPr>
          <w:rFonts w:ascii="Georgia" w:hAnsi="Georgia"/>
          <w:sz w:val="22"/>
          <w:szCs w:val="22"/>
        </w:rPr>
        <w:t xml:space="preserve">minimum </w:t>
      </w:r>
      <w:r w:rsidR="005E7076">
        <w:rPr>
          <w:rFonts w:ascii="Georgia" w:hAnsi="Georgia"/>
          <w:sz w:val="22"/>
          <w:szCs w:val="22"/>
        </w:rPr>
        <w:t>ni temadage i løbet af hoveduddannelsen</w:t>
      </w:r>
      <w:r w:rsidR="00BF5172">
        <w:rPr>
          <w:rFonts w:ascii="Georgia" w:hAnsi="Georgia"/>
          <w:sz w:val="22"/>
          <w:szCs w:val="22"/>
        </w:rPr>
        <w:t>, herudover anbefales yderligere 1 pr</w:t>
      </w:r>
      <w:r w:rsidR="0081500E">
        <w:rPr>
          <w:rFonts w:ascii="Georgia" w:hAnsi="Georgia"/>
          <w:sz w:val="22"/>
          <w:szCs w:val="22"/>
        </w:rPr>
        <w:t>.</w:t>
      </w:r>
      <w:r w:rsidR="00BF5172">
        <w:rPr>
          <w:rFonts w:ascii="Georgia" w:hAnsi="Georgia"/>
          <w:sz w:val="22"/>
          <w:szCs w:val="22"/>
        </w:rPr>
        <w:t xml:space="preserve"> halvår under praksisansættelser, svarende til i alt 14 regionale temadage. Uddannelseslægen er selv ansvarlig</w:t>
      </w:r>
      <w:r w:rsidRPr="002446D7">
        <w:rPr>
          <w:rFonts w:ascii="Georgia" w:hAnsi="Georgia"/>
          <w:sz w:val="22"/>
          <w:szCs w:val="22"/>
        </w:rPr>
        <w:t xml:space="preserve"> for at</w:t>
      </w:r>
      <w:r w:rsidRPr="00B32F77">
        <w:rPr>
          <w:rFonts w:ascii="Georgia" w:hAnsi="Georgia"/>
          <w:sz w:val="22"/>
          <w:szCs w:val="22"/>
        </w:rPr>
        <w:t xml:space="preserve"> tilmelde sig</w:t>
      </w:r>
      <w:r w:rsidR="000F3428">
        <w:rPr>
          <w:rFonts w:ascii="Georgia" w:hAnsi="Georgia"/>
          <w:sz w:val="22"/>
          <w:szCs w:val="22"/>
        </w:rPr>
        <w:t xml:space="preserve"> i Region H</w:t>
      </w:r>
      <w:r w:rsidR="00EF7654">
        <w:rPr>
          <w:rFonts w:ascii="Georgia" w:hAnsi="Georgia"/>
          <w:sz w:val="22"/>
          <w:szCs w:val="22"/>
        </w:rPr>
        <w:t>ovedstaden</w:t>
      </w:r>
      <w:r w:rsidR="000F3428">
        <w:rPr>
          <w:rFonts w:ascii="Georgia" w:hAnsi="Georgia"/>
          <w:sz w:val="22"/>
          <w:szCs w:val="22"/>
        </w:rPr>
        <w:t xml:space="preserve">, mens </w:t>
      </w:r>
      <w:r w:rsidR="00EF7654">
        <w:rPr>
          <w:rFonts w:ascii="Georgia" w:hAnsi="Georgia"/>
          <w:sz w:val="22"/>
          <w:szCs w:val="22"/>
        </w:rPr>
        <w:t xml:space="preserve">tilmelding er automatisk i Region Sjælland. </w:t>
      </w:r>
    </w:p>
    <w:p w14:paraId="5530E909" w14:textId="48D64826" w:rsidR="002446D7" w:rsidRDefault="002446D7" w:rsidP="002446D7">
      <w:pPr>
        <w:pStyle w:val="Ingenafstand"/>
        <w:rPr>
          <w:rFonts w:ascii="Georgia" w:hAnsi="Georgia"/>
          <w:color w:val="000000" w:themeColor="text1"/>
          <w:sz w:val="22"/>
          <w:szCs w:val="22"/>
        </w:rPr>
      </w:pPr>
      <w:r w:rsidRPr="00F413A7">
        <w:rPr>
          <w:rFonts w:ascii="Georgia" w:hAnsi="Georgia"/>
          <w:color w:val="000000" w:themeColor="text1"/>
          <w:sz w:val="22"/>
          <w:szCs w:val="22"/>
        </w:rPr>
        <w:t>På temadagene møder man de andre læger, der er ansat i uddannelsesstillinger til den almenmedicinske specialelægeuddannelse. Til hver temadag er der</w:t>
      </w:r>
      <w:r w:rsidR="004B3784">
        <w:rPr>
          <w:rFonts w:ascii="Georgia" w:hAnsi="Georgia"/>
          <w:color w:val="000000" w:themeColor="text1"/>
          <w:sz w:val="22"/>
          <w:szCs w:val="22"/>
        </w:rPr>
        <w:t xml:space="preserve"> </w:t>
      </w:r>
      <w:r w:rsidRPr="00F413A7">
        <w:rPr>
          <w:rFonts w:ascii="Georgia" w:hAnsi="Georgia"/>
          <w:color w:val="000000" w:themeColor="text1"/>
          <w:sz w:val="22"/>
          <w:szCs w:val="22"/>
        </w:rPr>
        <w:t>foredragsholdere</w:t>
      </w:r>
      <w:r w:rsidR="00A81CEE">
        <w:rPr>
          <w:rFonts w:ascii="Georgia" w:hAnsi="Georgia"/>
          <w:color w:val="000000" w:themeColor="text1"/>
          <w:sz w:val="22"/>
          <w:szCs w:val="22"/>
        </w:rPr>
        <w:t>,</w:t>
      </w:r>
      <w:r w:rsidR="004B3784">
        <w:rPr>
          <w:rFonts w:ascii="Georgia" w:hAnsi="Georgia"/>
          <w:color w:val="000000" w:themeColor="text1"/>
          <w:sz w:val="22"/>
          <w:szCs w:val="22"/>
        </w:rPr>
        <w:t xml:space="preserve"> og tema</w:t>
      </w:r>
      <w:r w:rsidR="00F07E4E">
        <w:rPr>
          <w:rFonts w:ascii="Georgia" w:hAnsi="Georgia"/>
          <w:color w:val="000000" w:themeColor="text1"/>
          <w:sz w:val="22"/>
          <w:szCs w:val="22"/>
        </w:rPr>
        <w:t>er</w:t>
      </w:r>
      <w:r w:rsidR="004B3784">
        <w:rPr>
          <w:rFonts w:ascii="Georgia" w:hAnsi="Georgia"/>
          <w:color w:val="000000" w:themeColor="text1"/>
          <w:sz w:val="22"/>
          <w:szCs w:val="22"/>
        </w:rPr>
        <w:t xml:space="preserve"> af relevans for almen praksis</w:t>
      </w:r>
      <w:r w:rsidR="00F07E4E">
        <w:rPr>
          <w:rFonts w:ascii="Georgia" w:hAnsi="Georgia"/>
          <w:color w:val="000000" w:themeColor="text1"/>
          <w:sz w:val="22"/>
          <w:szCs w:val="22"/>
        </w:rPr>
        <w:t xml:space="preserve"> gennemgås</w:t>
      </w:r>
      <w:r w:rsidRPr="00F413A7">
        <w:rPr>
          <w:rFonts w:ascii="Georgia" w:hAnsi="Georgia"/>
          <w:color w:val="000000" w:themeColor="text1"/>
          <w:sz w:val="22"/>
          <w:szCs w:val="22"/>
        </w:rPr>
        <w:t xml:space="preserve">. Formålet med dagene er at etablere kontakt til de øvrige uddannelseslæger, </w:t>
      </w:r>
      <w:r w:rsidR="00F07E4E">
        <w:rPr>
          <w:rFonts w:ascii="Georgia" w:hAnsi="Georgia"/>
          <w:color w:val="000000" w:themeColor="text1"/>
          <w:sz w:val="22"/>
          <w:szCs w:val="22"/>
        </w:rPr>
        <w:t xml:space="preserve">træne egen kompetenceudvikling, </w:t>
      </w:r>
      <w:r w:rsidRPr="00F413A7">
        <w:rPr>
          <w:rFonts w:ascii="Georgia" w:hAnsi="Georgia"/>
          <w:color w:val="000000" w:themeColor="text1"/>
          <w:sz w:val="22"/>
          <w:szCs w:val="22"/>
        </w:rPr>
        <w:t>drøfte faglige problemstillinger</w:t>
      </w:r>
      <w:r>
        <w:rPr>
          <w:rFonts w:ascii="Georgia" w:hAnsi="Georgia"/>
          <w:color w:val="000000" w:themeColor="text1"/>
          <w:sz w:val="22"/>
          <w:szCs w:val="22"/>
        </w:rPr>
        <w:t>, danne en fælles almenmedicinsk identitet,</w:t>
      </w:r>
      <w:r w:rsidRPr="00F413A7">
        <w:rPr>
          <w:rFonts w:ascii="Georgia" w:hAnsi="Georgia"/>
          <w:color w:val="000000" w:themeColor="text1"/>
          <w:sz w:val="22"/>
          <w:szCs w:val="22"/>
        </w:rPr>
        <w:t xml:space="preserve"> samt møde den lokale AMU og DYNAMU. </w:t>
      </w:r>
    </w:p>
    <w:p w14:paraId="5068E43F" w14:textId="77777777" w:rsidR="002446D7" w:rsidRPr="00F413A7" w:rsidRDefault="002446D7" w:rsidP="002446D7">
      <w:pPr>
        <w:pStyle w:val="Ingenafstand"/>
        <w:rPr>
          <w:rFonts w:ascii="Georgia" w:hAnsi="Georgia"/>
          <w:color w:val="000000" w:themeColor="text1"/>
          <w:sz w:val="22"/>
          <w:szCs w:val="22"/>
        </w:rPr>
      </w:pPr>
    </w:p>
    <w:p w14:paraId="566E14FF" w14:textId="32F7B853" w:rsidR="002446D7" w:rsidRDefault="002446D7" w:rsidP="002446D7">
      <w:pPr>
        <w:pStyle w:val="Ingenafstand"/>
        <w:rPr>
          <w:rFonts w:ascii="Georgia" w:hAnsi="Georgia"/>
          <w:sz w:val="22"/>
          <w:szCs w:val="22"/>
        </w:rPr>
      </w:pPr>
      <w:r w:rsidRPr="00B32F77">
        <w:rPr>
          <w:rFonts w:ascii="Georgia" w:hAnsi="Georgia"/>
          <w:sz w:val="22"/>
          <w:szCs w:val="22"/>
        </w:rPr>
        <w:t xml:space="preserve">I planlægningen </w:t>
      </w:r>
      <w:r>
        <w:rPr>
          <w:rFonts w:ascii="Georgia" w:hAnsi="Georgia"/>
          <w:sz w:val="22"/>
          <w:szCs w:val="22"/>
        </w:rPr>
        <w:t xml:space="preserve">af temadage </w:t>
      </w:r>
      <w:r w:rsidRPr="00B32F77">
        <w:rPr>
          <w:rFonts w:ascii="Georgia" w:hAnsi="Georgia"/>
          <w:sz w:val="22"/>
          <w:szCs w:val="22"/>
        </w:rPr>
        <w:t>forsøges at tage hensyn til, at der ikke er sammenfald med obligatoriske specialespecifikke kurs</w:t>
      </w:r>
      <w:r>
        <w:rPr>
          <w:rFonts w:ascii="Georgia" w:hAnsi="Georgia"/>
          <w:sz w:val="22"/>
          <w:szCs w:val="22"/>
        </w:rPr>
        <w:t>er</w:t>
      </w:r>
      <w:r w:rsidRPr="00B32F77">
        <w:rPr>
          <w:rFonts w:ascii="Georgia" w:hAnsi="Georgia"/>
          <w:sz w:val="22"/>
          <w:szCs w:val="22"/>
        </w:rPr>
        <w:t xml:space="preserve"> og forskningstræning. Skulle der alligevel ske sammenfald, skal </w:t>
      </w:r>
      <w:r>
        <w:rPr>
          <w:rFonts w:ascii="Georgia" w:hAnsi="Georgia"/>
          <w:sz w:val="22"/>
          <w:szCs w:val="22"/>
        </w:rPr>
        <w:t xml:space="preserve">deltagelse på </w:t>
      </w:r>
      <w:r w:rsidRPr="00B32F77">
        <w:rPr>
          <w:rFonts w:ascii="Georgia" w:hAnsi="Georgia"/>
          <w:sz w:val="22"/>
          <w:szCs w:val="22"/>
        </w:rPr>
        <w:t>obligatoriske specialespecifikke kurs</w:t>
      </w:r>
      <w:r>
        <w:rPr>
          <w:rFonts w:ascii="Georgia" w:hAnsi="Georgia"/>
          <w:sz w:val="22"/>
          <w:szCs w:val="22"/>
        </w:rPr>
        <w:t>er</w:t>
      </w:r>
      <w:r w:rsidRPr="00B32F77">
        <w:rPr>
          <w:rFonts w:ascii="Georgia" w:hAnsi="Georgia"/>
          <w:sz w:val="22"/>
          <w:szCs w:val="22"/>
        </w:rPr>
        <w:t xml:space="preserve"> eller forskningstrækning</w:t>
      </w:r>
      <w:r>
        <w:rPr>
          <w:rFonts w:ascii="Georgia" w:hAnsi="Georgia"/>
          <w:sz w:val="22"/>
          <w:szCs w:val="22"/>
        </w:rPr>
        <w:t xml:space="preserve"> prioriteres</w:t>
      </w:r>
      <w:r w:rsidRPr="00B32F77">
        <w:rPr>
          <w:rFonts w:ascii="Georgia" w:hAnsi="Georgia"/>
          <w:sz w:val="22"/>
          <w:szCs w:val="22"/>
        </w:rPr>
        <w:t>.</w:t>
      </w:r>
      <w:r>
        <w:rPr>
          <w:rFonts w:ascii="Georgia" w:hAnsi="Georgia"/>
          <w:sz w:val="22"/>
          <w:szCs w:val="22"/>
        </w:rPr>
        <w:t xml:space="preserve"> </w:t>
      </w:r>
    </w:p>
    <w:p w14:paraId="58284B7C" w14:textId="77777777" w:rsidR="002446D7" w:rsidRDefault="002446D7" w:rsidP="002446D7">
      <w:pPr>
        <w:pStyle w:val="Ingenafstand"/>
        <w:rPr>
          <w:rFonts w:ascii="Georgia" w:hAnsi="Georgia"/>
          <w:i/>
          <w:iCs/>
          <w:color w:val="FF0000"/>
          <w:sz w:val="22"/>
          <w:szCs w:val="22"/>
        </w:rPr>
      </w:pPr>
    </w:p>
    <w:p w14:paraId="1CE4AD84" w14:textId="77777777" w:rsidR="002446D7" w:rsidRPr="002446D7" w:rsidRDefault="002446D7" w:rsidP="002446D7">
      <w:pPr>
        <w:pStyle w:val="Ingenafstand"/>
        <w:rPr>
          <w:rStyle w:val="Kraftighenvisning"/>
          <w:rFonts w:ascii="Georgia" w:hAnsi="Georgia"/>
        </w:rPr>
      </w:pPr>
      <w:r w:rsidRPr="002446D7">
        <w:rPr>
          <w:rStyle w:val="Kraftighenvisning"/>
          <w:rFonts w:ascii="Georgia" w:hAnsi="Georgia"/>
        </w:rPr>
        <w:t xml:space="preserve">Obligatoriske kurser og forskningstræning </w:t>
      </w:r>
    </w:p>
    <w:p w14:paraId="2BF6AD57" w14:textId="40AC30FE" w:rsidR="005E7076" w:rsidRDefault="00F83467" w:rsidP="005E7076">
      <w:pPr>
        <w:pStyle w:val="Ingenafstand"/>
        <w:rPr>
          <w:rFonts w:ascii="Georgia" w:hAnsi="Georgia"/>
          <w:sz w:val="22"/>
          <w:szCs w:val="22"/>
        </w:rPr>
      </w:pPr>
      <w:r>
        <w:rPr>
          <w:rFonts w:ascii="Georgia" w:hAnsi="Georgia"/>
          <w:sz w:val="22"/>
          <w:szCs w:val="22"/>
        </w:rPr>
        <w:t xml:space="preserve">Som for øvrige speciallægeuddannelser indgår de generelle kurser </w:t>
      </w:r>
      <w:r w:rsidR="00FD2A65">
        <w:rPr>
          <w:rFonts w:ascii="Georgia" w:hAnsi="Georgia"/>
          <w:sz w:val="22"/>
          <w:szCs w:val="22"/>
        </w:rPr>
        <w:t xml:space="preserve">i Sundhedsvæsnets Organisation og Ledelse (SOL); </w:t>
      </w:r>
      <w:r>
        <w:rPr>
          <w:rFonts w:ascii="Georgia" w:hAnsi="Georgia"/>
          <w:sz w:val="22"/>
          <w:szCs w:val="22"/>
        </w:rPr>
        <w:t>SOL 1, SOL2 og SOL3.</w:t>
      </w:r>
      <w:r w:rsidR="00FD2A65">
        <w:rPr>
          <w:rFonts w:ascii="Georgia" w:hAnsi="Georgia"/>
          <w:sz w:val="22"/>
          <w:szCs w:val="22"/>
        </w:rPr>
        <w:t xml:space="preserve"> </w:t>
      </w:r>
      <w:r w:rsidR="005E7076">
        <w:rPr>
          <w:rFonts w:ascii="Georgia" w:hAnsi="Georgia"/>
          <w:sz w:val="22"/>
          <w:szCs w:val="22"/>
        </w:rPr>
        <w:t xml:space="preserve">SOL1 og SOL3 udbydes regionalt, mens SOL2 udbydes af Sundhedsstyrelsen. </w:t>
      </w:r>
      <w:r w:rsidR="00F07E4E">
        <w:rPr>
          <w:rFonts w:ascii="Georgia" w:hAnsi="Georgia"/>
          <w:sz w:val="22"/>
          <w:szCs w:val="22"/>
        </w:rPr>
        <w:t>Uddannel</w:t>
      </w:r>
      <w:r w:rsidR="0004435F">
        <w:rPr>
          <w:rFonts w:ascii="Georgia" w:hAnsi="Georgia"/>
          <w:sz w:val="22"/>
          <w:szCs w:val="22"/>
        </w:rPr>
        <w:t>s</w:t>
      </w:r>
      <w:r w:rsidR="00F07E4E">
        <w:rPr>
          <w:rFonts w:ascii="Georgia" w:hAnsi="Georgia"/>
          <w:sz w:val="22"/>
          <w:szCs w:val="22"/>
        </w:rPr>
        <w:t xml:space="preserve">eslægen skal tilstræbe at afvikle kurserne under praksisansættelserne. </w:t>
      </w:r>
      <w:r w:rsidR="005E7076">
        <w:rPr>
          <w:rFonts w:ascii="Georgia" w:hAnsi="Georgia"/>
          <w:sz w:val="22"/>
          <w:szCs w:val="22"/>
        </w:rPr>
        <w:t xml:space="preserve">Oplysninger om SOL-kurser inkl. tilmelding findes </w:t>
      </w:r>
      <w:hyperlink r:id="rId10" w:history="1">
        <w:r w:rsidR="005E7076" w:rsidRPr="00FD2A65">
          <w:rPr>
            <w:rStyle w:val="Hyperlink"/>
            <w:rFonts w:ascii="Georgia" w:hAnsi="Georgia"/>
            <w:sz w:val="22"/>
            <w:szCs w:val="22"/>
          </w:rPr>
          <w:t>her</w:t>
        </w:r>
      </w:hyperlink>
      <w:r w:rsidR="005E7076">
        <w:rPr>
          <w:rFonts w:ascii="Georgia" w:hAnsi="Georgia"/>
          <w:sz w:val="22"/>
          <w:szCs w:val="22"/>
        </w:rPr>
        <w:t xml:space="preserve">. </w:t>
      </w:r>
    </w:p>
    <w:p w14:paraId="0367046A" w14:textId="77777777" w:rsidR="00F83467" w:rsidRDefault="00F83467" w:rsidP="002446D7">
      <w:pPr>
        <w:pStyle w:val="Ingenafstand"/>
        <w:rPr>
          <w:rFonts w:ascii="Georgia" w:hAnsi="Georgia"/>
          <w:sz w:val="22"/>
          <w:szCs w:val="22"/>
        </w:rPr>
      </w:pPr>
    </w:p>
    <w:p w14:paraId="4F3B7E1E" w14:textId="4883D2AB" w:rsidR="00F83467" w:rsidRDefault="00DA0DA0" w:rsidP="002446D7">
      <w:pPr>
        <w:pStyle w:val="Ingenafstand"/>
        <w:rPr>
          <w:rFonts w:ascii="Georgia" w:hAnsi="Georgia"/>
          <w:sz w:val="22"/>
          <w:szCs w:val="22"/>
        </w:rPr>
      </w:pPr>
      <w:r>
        <w:rPr>
          <w:rFonts w:ascii="Georgia" w:hAnsi="Georgia"/>
          <w:sz w:val="22"/>
          <w:szCs w:val="22"/>
        </w:rPr>
        <w:t>Det specialespecifikke kursus i almen medicin</w:t>
      </w:r>
      <w:r w:rsidR="00F94328">
        <w:rPr>
          <w:rFonts w:ascii="Georgia" w:hAnsi="Georgia"/>
          <w:sz w:val="22"/>
          <w:szCs w:val="22"/>
        </w:rPr>
        <w:t xml:space="preserve"> (SPEAM)</w:t>
      </w:r>
      <w:r>
        <w:rPr>
          <w:rFonts w:ascii="Georgia" w:hAnsi="Georgia"/>
          <w:sz w:val="22"/>
          <w:szCs w:val="22"/>
        </w:rPr>
        <w:t xml:space="preserve"> er på 30 dage, </w:t>
      </w:r>
      <w:r w:rsidR="00FD2A65">
        <w:rPr>
          <w:rFonts w:ascii="Georgia" w:hAnsi="Georgia"/>
          <w:sz w:val="22"/>
          <w:szCs w:val="22"/>
        </w:rPr>
        <w:t xml:space="preserve">der </w:t>
      </w:r>
      <w:r>
        <w:rPr>
          <w:rFonts w:ascii="Georgia" w:hAnsi="Georgia"/>
          <w:sz w:val="22"/>
          <w:szCs w:val="22"/>
        </w:rPr>
        <w:t>som udgangspunkt ligger fordelt på fase 1 (16 dage) og fase 3</w:t>
      </w:r>
      <w:r w:rsidR="00F83467">
        <w:rPr>
          <w:rFonts w:ascii="Georgia" w:hAnsi="Georgia"/>
          <w:sz w:val="22"/>
          <w:szCs w:val="22"/>
        </w:rPr>
        <w:t xml:space="preserve"> (14 dage)</w:t>
      </w:r>
      <w:r w:rsidR="00FD2A65">
        <w:rPr>
          <w:rFonts w:ascii="Georgia" w:hAnsi="Georgia"/>
          <w:sz w:val="22"/>
          <w:szCs w:val="22"/>
        </w:rPr>
        <w:t>. Der vil</w:t>
      </w:r>
      <w:r>
        <w:rPr>
          <w:rFonts w:ascii="Georgia" w:hAnsi="Georgia"/>
          <w:sz w:val="22"/>
          <w:szCs w:val="22"/>
        </w:rPr>
        <w:t xml:space="preserve"> kun undtagelsesvist blive behov for at </w:t>
      </w:r>
      <w:r w:rsidR="00FD2A65">
        <w:rPr>
          <w:rFonts w:ascii="Georgia" w:hAnsi="Georgia"/>
          <w:sz w:val="22"/>
          <w:szCs w:val="22"/>
        </w:rPr>
        <w:t xml:space="preserve">placere </w:t>
      </w:r>
      <w:r>
        <w:rPr>
          <w:rFonts w:ascii="Georgia" w:hAnsi="Georgia"/>
          <w:sz w:val="22"/>
          <w:szCs w:val="22"/>
        </w:rPr>
        <w:t>disse kursusdage i sygehus</w:t>
      </w:r>
      <w:r w:rsidR="00FD2A65">
        <w:rPr>
          <w:rFonts w:ascii="Georgia" w:hAnsi="Georgia"/>
          <w:sz w:val="22"/>
          <w:szCs w:val="22"/>
        </w:rPr>
        <w:t>-/hospitals</w:t>
      </w:r>
      <w:r>
        <w:rPr>
          <w:rFonts w:ascii="Georgia" w:hAnsi="Georgia"/>
          <w:sz w:val="22"/>
          <w:szCs w:val="22"/>
        </w:rPr>
        <w:t xml:space="preserve">delen af uddannelsen. </w:t>
      </w:r>
    </w:p>
    <w:p w14:paraId="155D87A3" w14:textId="126CA9EB" w:rsidR="00F83467" w:rsidRDefault="00F83467" w:rsidP="002446D7">
      <w:pPr>
        <w:pStyle w:val="Ingenafstand"/>
        <w:rPr>
          <w:rFonts w:ascii="Georgia" w:hAnsi="Georgia"/>
          <w:sz w:val="22"/>
          <w:szCs w:val="22"/>
        </w:rPr>
      </w:pPr>
      <w:r>
        <w:rPr>
          <w:rFonts w:ascii="Georgia" w:hAnsi="Georgia"/>
          <w:sz w:val="22"/>
          <w:szCs w:val="22"/>
        </w:rPr>
        <w:t>Nærmere oplysninger om de specialespecifikke kurser findes p</w:t>
      </w:r>
      <w:r w:rsidR="00FD2A65">
        <w:rPr>
          <w:rFonts w:ascii="Georgia" w:hAnsi="Georgia"/>
          <w:sz w:val="22"/>
          <w:szCs w:val="22"/>
        </w:rPr>
        <w:t>å</w:t>
      </w:r>
      <w:r>
        <w:rPr>
          <w:rFonts w:ascii="Georgia" w:hAnsi="Georgia"/>
          <w:sz w:val="22"/>
          <w:szCs w:val="22"/>
        </w:rPr>
        <w:t xml:space="preserve"> </w:t>
      </w:r>
      <w:hyperlink r:id="rId11" w:history="1">
        <w:r w:rsidRPr="00164139">
          <w:rPr>
            <w:rStyle w:val="Hyperlink"/>
            <w:rFonts w:ascii="Georgia" w:hAnsi="Georgia"/>
            <w:sz w:val="22"/>
            <w:szCs w:val="22"/>
          </w:rPr>
          <w:t>www.speam.dk</w:t>
        </w:r>
      </w:hyperlink>
    </w:p>
    <w:p w14:paraId="196537DB" w14:textId="77777777" w:rsidR="00F83467" w:rsidRDefault="00F83467" w:rsidP="002446D7">
      <w:pPr>
        <w:pStyle w:val="Ingenafstand"/>
        <w:rPr>
          <w:rFonts w:ascii="Georgia" w:hAnsi="Georgia"/>
          <w:sz w:val="22"/>
          <w:szCs w:val="22"/>
        </w:rPr>
      </w:pPr>
    </w:p>
    <w:p w14:paraId="5DBE99A6" w14:textId="28112652" w:rsidR="002446D7" w:rsidRPr="002446D7" w:rsidRDefault="00F83467" w:rsidP="002446D7">
      <w:pPr>
        <w:pStyle w:val="Ingenafstand"/>
        <w:rPr>
          <w:rFonts w:ascii="Georgia" w:hAnsi="Georgia"/>
          <w:sz w:val="22"/>
          <w:szCs w:val="22"/>
        </w:rPr>
      </w:pPr>
      <w:r>
        <w:rPr>
          <w:rFonts w:ascii="Georgia" w:hAnsi="Georgia"/>
          <w:sz w:val="22"/>
          <w:szCs w:val="22"/>
        </w:rPr>
        <w:t xml:space="preserve">Forskningstræning indgår med 20 dage, </w:t>
      </w:r>
      <w:r w:rsidR="00FD2A65">
        <w:rPr>
          <w:rFonts w:ascii="Georgia" w:hAnsi="Georgia"/>
          <w:sz w:val="22"/>
          <w:szCs w:val="22"/>
        </w:rPr>
        <w:t xml:space="preserve">som </w:t>
      </w:r>
      <w:r>
        <w:rPr>
          <w:rFonts w:ascii="Georgia" w:hAnsi="Georgia"/>
          <w:sz w:val="22"/>
          <w:szCs w:val="22"/>
        </w:rPr>
        <w:t xml:space="preserve">udgangspunkt placeret i fase 2 af uddannelsen. Oplysninger herom kan findes </w:t>
      </w:r>
      <w:hyperlink r:id="rId12" w:history="1">
        <w:r w:rsidR="004B3784" w:rsidRPr="004B3784">
          <w:rPr>
            <w:rStyle w:val="Hyperlink"/>
            <w:rFonts w:ascii="Georgia" w:hAnsi="Georgia"/>
            <w:sz w:val="22"/>
            <w:szCs w:val="22"/>
          </w:rPr>
          <w:t>her</w:t>
        </w:r>
      </w:hyperlink>
      <w:r w:rsidR="004B3784">
        <w:rPr>
          <w:rFonts w:ascii="Georgia" w:hAnsi="Georgia"/>
          <w:sz w:val="22"/>
          <w:szCs w:val="22"/>
        </w:rPr>
        <w:t xml:space="preserve">. </w:t>
      </w:r>
      <w:r w:rsidRPr="00F83467">
        <w:rPr>
          <w:rFonts w:ascii="Georgia" w:hAnsi="Georgia"/>
          <w:sz w:val="22"/>
          <w:szCs w:val="22"/>
        </w:rPr>
        <w:br/>
      </w:r>
    </w:p>
    <w:p w14:paraId="74196804" w14:textId="77777777" w:rsidR="002446D7" w:rsidRPr="002446D7" w:rsidRDefault="002446D7" w:rsidP="002446D7">
      <w:pPr>
        <w:pStyle w:val="Ingenafstand"/>
        <w:rPr>
          <w:rFonts w:ascii="Georgia" w:hAnsi="Georgia"/>
          <w:sz w:val="22"/>
          <w:szCs w:val="22"/>
        </w:rPr>
      </w:pPr>
      <w:r w:rsidRPr="002446D7">
        <w:rPr>
          <w:rStyle w:val="Kraftighenvisning"/>
          <w:rFonts w:ascii="Georgia" w:hAnsi="Georgia"/>
        </w:rPr>
        <w:t xml:space="preserve">Supervisionsgruppe </w:t>
      </w:r>
    </w:p>
    <w:p w14:paraId="24AB8803" w14:textId="02AA2A6B" w:rsidR="00F83467" w:rsidRDefault="002446D7" w:rsidP="002446D7">
      <w:pPr>
        <w:pStyle w:val="Ingenafstand"/>
        <w:rPr>
          <w:rFonts w:ascii="Georgia" w:hAnsi="Georgia"/>
          <w:sz w:val="22"/>
          <w:szCs w:val="22"/>
        </w:rPr>
      </w:pPr>
      <w:r w:rsidRPr="00B32F77">
        <w:rPr>
          <w:rFonts w:ascii="Georgia" w:hAnsi="Georgia"/>
          <w:sz w:val="22"/>
          <w:szCs w:val="22"/>
        </w:rPr>
        <w:t>I Region</w:t>
      </w:r>
      <w:r>
        <w:rPr>
          <w:rFonts w:ascii="Georgia" w:hAnsi="Georgia"/>
          <w:sz w:val="22"/>
          <w:szCs w:val="22"/>
        </w:rPr>
        <w:t xml:space="preserve"> Sjælland </w:t>
      </w:r>
      <w:r w:rsidRPr="00B32F77">
        <w:rPr>
          <w:rFonts w:ascii="Georgia" w:hAnsi="Georgia"/>
          <w:sz w:val="22"/>
          <w:szCs w:val="22"/>
        </w:rPr>
        <w:t>tilb</w:t>
      </w:r>
      <w:r>
        <w:rPr>
          <w:rFonts w:ascii="Georgia" w:hAnsi="Georgia"/>
          <w:sz w:val="22"/>
          <w:szCs w:val="22"/>
        </w:rPr>
        <w:t>ydes</w:t>
      </w:r>
      <w:r w:rsidRPr="00B32F77">
        <w:rPr>
          <w:rFonts w:ascii="Georgia" w:hAnsi="Georgia"/>
          <w:sz w:val="22"/>
          <w:szCs w:val="22"/>
        </w:rPr>
        <w:t xml:space="preserve"> </w:t>
      </w:r>
      <w:r>
        <w:rPr>
          <w:rFonts w:ascii="Georgia" w:hAnsi="Georgia"/>
          <w:sz w:val="22"/>
          <w:szCs w:val="22"/>
        </w:rPr>
        <w:t xml:space="preserve">uddannelseslæger i fase 1 og 2 samt i hospitalsdelen </w:t>
      </w:r>
      <w:r w:rsidRPr="00B32F77">
        <w:rPr>
          <w:rFonts w:ascii="Georgia" w:hAnsi="Georgia"/>
          <w:sz w:val="22"/>
          <w:szCs w:val="22"/>
        </w:rPr>
        <w:t xml:space="preserve">10 gange supervision i en gruppe på typisk 8-12 læger. </w:t>
      </w:r>
      <w:r w:rsidR="00F94328">
        <w:rPr>
          <w:rFonts w:ascii="Georgia" w:hAnsi="Georgia"/>
          <w:sz w:val="22"/>
          <w:szCs w:val="22"/>
        </w:rPr>
        <w:t xml:space="preserve">Deltagelse i disse grupper vil være ud over vanlig arbejdstid. </w:t>
      </w:r>
      <w:r w:rsidRPr="00B32F77">
        <w:rPr>
          <w:rFonts w:ascii="Georgia" w:hAnsi="Georgia"/>
          <w:sz w:val="22"/>
          <w:szCs w:val="22"/>
        </w:rPr>
        <w:t xml:space="preserve">Typisk vil supervisionen foregå ved at en eller flere i gruppen fortæller om svære situationer fra hverdagen, hvorefter resten af gruppen reflekterer og evt. kommer med løsningsforslag til problemet. Der er tavshedspligt i gruppen således, at man frit kan tale om både store og små problemer. For at komme på venteliste til et supervisionshold kontaktes </w:t>
      </w:r>
      <w:hyperlink r:id="rId13" w:history="1">
        <w:r w:rsidR="00F07E4E" w:rsidRPr="00F07E4E">
          <w:rPr>
            <w:rStyle w:val="Hyperlink"/>
            <w:rFonts w:ascii="Georgia" w:hAnsi="Georgia"/>
            <w:sz w:val="22"/>
            <w:szCs w:val="22"/>
          </w:rPr>
          <w:t>rs-lvu@regionsjaelland.dk</w:t>
        </w:r>
      </w:hyperlink>
      <w:r w:rsidR="00F07E4E">
        <w:rPr>
          <w:rFonts w:ascii="Georgia" w:hAnsi="Georgia"/>
          <w:sz w:val="22"/>
          <w:szCs w:val="22"/>
        </w:rPr>
        <w:t>.</w:t>
      </w:r>
    </w:p>
    <w:p w14:paraId="66E6AD0F" w14:textId="77777777" w:rsidR="005E7076" w:rsidRDefault="005E7076" w:rsidP="002446D7">
      <w:pPr>
        <w:pStyle w:val="Ingenafstand"/>
        <w:rPr>
          <w:rFonts w:ascii="Georgia" w:hAnsi="Georgia"/>
          <w:sz w:val="22"/>
          <w:szCs w:val="22"/>
        </w:rPr>
      </w:pPr>
    </w:p>
    <w:p w14:paraId="1F634C71" w14:textId="24581DAB" w:rsidR="005E7076" w:rsidRPr="005E7076" w:rsidRDefault="002446D7" w:rsidP="005E7076">
      <w:pPr>
        <w:pStyle w:val="Ingenafstand"/>
        <w:rPr>
          <w:rFonts w:ascii="Georgia" w:hAnsi="Georgia"/>
          <w:sz w:val="22"/>
          <w:szCs w:val="22"/>
        </w:rPr>
      </w:pPr>
      <w:r w:rsidRPr="002446D7">
        <w:rPr>
          <w:rFonts w:ascii="Georgia" w:hAnsi="Georgia"/>
          <w:sz w:val="22"/>
          <w:szCs w:val="22"/>
        </w:rPr>
        <w:t>Deltagelse i supervisionsgruppe er obligatorisk i fase 3 i begge regioner.</w:t>
      </w:r>
      <w:r>
        <w:rPr>
          <w:rFonts w:ascii="Georgia" w:hAnsi="Georgia"/>
          <w:sz w:val="22"/>
          <w:szCs w:val="22"/>
        </w:rPr>
        <w:t xml:space="preserve"> </w:t>
      </w:r>
      <w:r w:rsidR="005E7076" w:rsidRPr="005E7076">
        <w:rPr>
          <w:rFonts w:ascii="Georgia" w:hAnsi="Georgia"/>
          <w:sz w:val="22"/>
          <w:szCs w:val="22"/>
        </w:rPr>
        <w:t>Uddannelseslægerne skal deltage i minimum 10 sessioner i løbet af Fase 3.</w:t>
      </w:r>
    </w:p>
    <w:p w14:paraId="33B82D5A" w14:textId="0DAD42FD" w:rsidR="002446D7" w:rsidRPr="005E7076" w:rsidRDefault="002446D7" w:rsidP="005E7076">
      <w:pPr>
        <w:pStyle w:val="Ingenafstand"/>
        <w:rPr>
          <w:rFonts w:ascii="Georgia" w:hAnsi="Georgia"/>
          <w:sz w:val="22"/>
          <w:szCs w:val="22"/>
        </w:rPr>
      </w:pPr>
    </w:p>
    <w:p w14:paraId="548FC6A4" w14:textId="299E5506" w:rsidR="002446D7" w:rsidRDefault="002446D7" w:rsidP="002446D7">
      <w:pPr>
        <w:pStyle w:val="Overskrift2"/>
        <w:numPr>
          <w:ilvl w:val="1"/>
          <w:numId w:val="6"/>
        </w:numPr>
      </w:pPr>
      <w:bookmarkStart w:id="4" w:name="_Toc210245186"/>
      <w:r w:rsidRPr="002446D7">
        <w:t>Kompetenceudvikling og godkendelse</w:t>
      </w:r>
      <w:bookmarkEnd w:id="4"/>
    </w:p>
    <w:p w14:paraId="586F390D" w14:textId="45CFFDBF" w:rsidR="002446D7" w:rsidRDefault="002446D7" w:rsidP="002446D7">
      <w:pPr>
        <w:pStyle w:val="Ingenafstand"/>
        <w:rPr>
          <w:rFonts w:ascii="Georgia" w:hAnsi="Georgia"/>
          <w:bCs/>
          <w:sz w:val="22"/>
          <w:szCs w:val="22"/>
        </w:rPr>
      </w:pPr>
      <w:r>
        <w:rPr>
          <w:rFonts w:ascii="Georgia" w:hAnsi="Georgia"/>
          <w:sz w:val="22"/>
          <w:szCs w:val="22"/>
        </w:rPr>
        <w:t xml:space="preserve">I målbeskrivelsen </w:t>
      </w:r>
      <w:r w:rsidRPr="00B32F77">
        <w:rPr>
          <w:rFonts w:ascii="Georgia" w:hAnsi="Georgia"/>
          <w:bCs/>
          <w:sz w:val="22"/>
          <w:szCs w:val="22"/>
        </w:rPr>
        <w:t xml:space="preserve">forefindes en komplet liste over </w:t>
      </w:r>
      <w:r>
        <w:rPr>
          <w:rFonts w:ascii="Georgia" w:hAnsi="Georgia"/>
          <w:bCs/>
          <w:sz w:val="22"/>
          <w:szCs w:val="22"/>
        </w:rPr>
        <w:t>speciallægeuddannelsen</w:t>
      </w:r>
      <w:r w:rsidRPr="00B32F77">
        <w:rPr>
          <w:rFonts w:ascii="Georgia" w:hAnsi="Georgia"/>
          <w:bCs/>
          <w:sz w:val="22"/>
          <w:szCs w:val="22"/>
        </w:rPr>
        <w:t xml:space="preserve">s </w:t>
      </w:r>
      <w:r w:rsidR="003E6CE1">
        <w:rPr>
          <w:rFonts w:ascii="Georgia" w:hAnsi="Georgia"/>
          <w:bCs/>
          <w:sz w:val="22"/>
          <w:szCs w:val="22"/>
        </w:rPr>
        <w:t>kompetence</w:t>
      </w:r>
      <w:r>
        <w:rPr>
          <w:rFonts w:ascii="Georgia" w:hAnsi="Georgia"/>
          <w:bCs/>
          <w:sz w:val="22"/>
          <w:szCs w:val="22"/>
        </w:rPr>
        <w:t>mål</w:t>
      </w:r>
      <w:r w:rsidRPr="00B32F77">
        <w:rPr>
          <w:rFonts w:ascii="Georgia" w:hAnsi="Georgia"/>
          <w:bCs/>
          <w:sz w:val="22"/>
          <w:szCs w:val="22"/>
        </w:rPr>
        <w:t xml:space="preserve"> med anvisning </w:t>
      </w:r>
      <w:r>
        <w:rPr>
          <w:rFonts w:ascii="Georgia" w:hAnsi="Georgia"/>
          <w:bCs/>
          <w:sz w:val="22"/>
          <w:szCs w:val="22"/>
        </w:rPr>
        <w:t>af,</w:t>
      </w:r>
      <w:r w:rsidRPr="00B32F77">
        <w:rPr>
          <w:rFonts w:ascii="Georgia" w:hAnsi="Georgia"/>
          <w:bCs/>
          <w:sz w:val="22"/>
          <w:szCs w:val="22"/>
        </w:rPr>
        <w:t xml:space="preserve"> hvilke </w:t>
      </w:r>
      <w:r w:rsidR="00150A88">
        <w:rPr>
          <w:rFonts w:ascii="Georgia" w:hAnsi="Georgia"/>
          <w:bCs/>
          <w:sz w:val="22"/>
          <w:szCs w:val="22"/>
        </w:rPr>
        <w:t>kompetence</w:t>
      </w:r>
      <w:r w:rsidR="003E6CE1">
        <w:rPr>
          <w:rFonts w:ascii="Georgia" w:hAnsi="Georgia"/>
          <w:bCs/>
          <w:sz w:val="22"/>
          <w:szCs w:val="22"/>
        </w:rPr>
        <w:t>mål, der hører til fase 1, 2, 3 samt de specialespecifikke delelementer af sygehus-/hospitalsdelen. D</w:t>
      </w:r>
      <w:r w:rsidRPr="00B32F77">
        <w:rPr>
          <w:rFonts w:ascii="Georgia" w:hAnsi="Georgia"/>
          <w:bCs/>
          <w:sz w:val="22"/>
          <w:szCs w:val="22"/>
        </w:rPr>
        <w:t>e enkelte kompetenc</w:t>
      </w:r>
      <w:r w:rsidR="003E6CE1">
        <w:rPr>
          <w:rFonts w:ascii="Georgia" w:hAnsi="Georgia"/>
          <w:bCs/>
          <w:sz w:val="22"/>
          <w:szCs w:val="22"/>
        </w:rPr>
        <w:t>emål</w:t>
      </w:r>
      <w:r w:rsidRPr="00B32F77">
        <w:rPr>
          <w:rFonts w:ascii="Georgia" w:hAnsi="Georgia"/>
          <w:bCs/>
          <w:sz w:val="22"/>
          <w:szCs w:val="22"/>
        </w:rPr>
        <w:t xml:space="preserve"> skal </w:t>
      </w:r>
      <w:r w:rsidR="003E6CE1">
        <w:rPr>
          <w:rFonts w:ascii="Georgia" w:hAnsi="Georgia"/>
          <w:bCs/>
          <w:sz w:val="22"/>
          <w:szCs w:val="22"/>
        </w:rPr>
        <w:t>a</w:t>
      </w:r>
      <w:r>
        <w:rPr>
          <w:rFonts w:ascii="Georgia" w:hAnsi="Georgia"/>
          <w:bCs/>
          <w:sz w:val="22"/>
          <w:szCs w:val="22"/>
        </w:rPr>
        <w:t>ttesteres</w:t>
      </w:r>
      <w:r w:rsidRPr="00B32F77">
        <w:rPr>
          <w:rFonts w:ascii="Georgia" w:hAnsi="Georgia"/>
          <w:bCs/>
          <w:sz w:val="22"/>
          <w:szCs w:val="22"/>
        </w:rPr>
        <w:t xml:space="preserve"> på </w:t>
      </w:r>
      <w:r>
        <w:rPr>
          <w:rFonts w:ascii="Georgia" w:hAnsi="Georgia"/>
          <w:bCs/>
          <w:sz w:val="22"/>
          <w:szCs w:val="22"/>
        </w:rPr>
        <w:t>Uddannelseslæge</w:t>
      </w:r>
      <w:r w:rsidRPr="00B32F77">
        <w:rPr>
          <w:rFonts w:ascii="Georgia" w:hAnsi="Georgia"/>
          <w:bCs/>
          <w:sz w:val="22"/>
          <w:szCs w:val="22"/>
        </w:rPr>
        <w:t>.dk</w:t>
      </w:r>
      <w:r>
        <w:rPr>
          <w:rFonts w:ascii="Georgia" w:hAnsi="Georgia"/>
          <w:bCs/>
          <w:sz w:val="22"/>
          <w:szCs w:val="22"/>
        </w:rPr>
        <w:t xml:space="preserve">. </w:t>
      </w:r>
      <w:r w:rsidR="003E6CE1">
        <w:rPr>
          <w:rFonts w:ascii="Georgia" w:hAnsi="Georgia"/>
          <w:bCs/>
          <w:sz w:val="22"/>
          <w:szCs w:val="22"/>
        </w:rPr>
        <w:t>I målbeskrivelsen</w:t>
      </w:r>
      <w:r>
        <w:rPr>
          <w:rFonts w:ascii="Georgia" w:hAnsi="Georgia"/>
          <w:bCs/>
          <w:sz w:val="22"/>
          <w:szCs w:val="22"/>
        </w:rPr>
        <w:t xml:space="preserve"> anføres desuden anbefalede læringsmetoder og obligatoriske kompetencevurderingsmetoder. </w:t>
      </w:r>
    </w:p>
    <w:p w14:paraId="632A0231" w14:textId="0A069D42" w:rsidR="005E7076" w:rsidRPr="005E7076" w:rsidRDefault="005E7076" w:rsidP="002446D7">
      <w:pPr>
        <w:rPr>
          <w:rFonts w:ascii="Georgia" w:hAnsi="Georgia"/>
          <w:b/>
          <w:bCs/>
          <w:color w:val="000000" w:themeColor="text1"/>
        </w:rPr>
      </w:pPr>
    </w:p>
    <w:p w14:paraId="4AE3C48B" w14:textId="3FD97C8F" w:rsidR="002446D7" w:rsidRPr="002446D7" w:rsidRDefault="002446D7" w:rsidP="002446D7">
      <w:pPr>
        <w:rPr>
          <w:rFonts w:ascii="Georgia" w:hAnsi="Georgia"/>
          <w:color w:val="000000" w:themeColor="text1"/>
        </w:rPr>
      </w:pPr>
      <w:r w:rsidRPr="002446D7">
        <w:rPr>
          <w:rFonts w:ascii="Georgia" w:hAnsi="Georgia"/>
          <w:b/>
          <w:bCs/>
          <w:color w:val="000000" w:themeColor="text1"/>
        </w:rPr>
        <w:t>Kompetencekort:</w:t>
      </w:r>
      <w:r w:rsidRPr="002446D7">
        <w:rPr>
          <w:rFonts w:ascii="Georgia" w:hAnsi="Georgia"/>
          <w:color w:val="000000" w:themeColor="text1"/>
        </w:rPr>
        <w:t xml:space="preserve"> Der er udarbejdet en række kompetencekort mhp. systematisk vurdering af </w:t>
      </w:r>
      <w:r w:rsidR="00C01C56">
        <w:rPr>
          <w:rFonts w:ascii="Georgia" w:hAnsi="Georgia"/>
          <w:color w:val="000000" w:themeColor="text1"/>
        </w:rPr>
        <w:t xml:space="preserve">udvalgte </w:t>
      </w:r>
      <w:r w:rsidRPr="002446D7">
        <w:rPr>
          <w:rFonts w:ascii="Georgia" w:hAnsi="Georgia"/>
          <w:color w:val="000000" w:themeColor="text1"/>
        </w:rPr>
        <w:t xml:space="preserve">kompetencer. </w:t>
      </w:r>
      <w:r w:rsidR="00150A88">
        <w:rPr>
          <w:rFonts w:ascii="Georgia" w:hAnsi="Georgia"/>
          <w:color w:val="000000" w:themeColor="text1"/>
        </w:rPr>
        <w:t xml:space="preserve">Kompetencekortene er nationale og kan findes på DSAM’s hjemmeside. Der er udarbejdet hjælpeark til udvalgte kompetencer i praksisdelen, der ligeledes kan findes på DSAM’s hjemmeside. </w:t>
      </w:r>
    </w:p>
    <w:p w14:paraId="6909D48D" w14:textId="197BD2A3" w:rsidR="002446D7" w:rsidRPr="00150A88" w:rsidRDefault="002446D7" w:rsidP="002446D7">
      <w:pPr>
        <w:pStyle w:val="Ingenafstand"/>
        <w:rPr>
          <w:rFonts w:ascii="Georgia" w:hAnsi="Georgia" w:cs="Calibri"/>
          <w:b/>
          <w:bCs/>
          <w:sz w:val="22"/>
          <w:szCs w:val="22"/>
        </w:rPr>
      </w:pPr>
      <w:r w:rsidRPr="00150A88">
        <w:rPr>
          <w:rFonts w:ascii="Georgia" w:hAnsi="Georgia" w:cs="Calibri"/>
          <w:b/>
          <w:bCs/>
          <w:sz w:val="22"/>
          <w:szCs w:val="22"/>
        </w:rPr>
        <w:t>Kompetenceniveauer</w:t>
      </w:r>
      <w:r w:rsidR="00150A88">
        <w:rPr>
          <w:rFonts w:ascii="Georgia" w:hAnsi="Georgia" w:cs="Calibri"/>
          <w:b/>
          <w:bCs/>
          <w:sz w:val="22"/>
          <w:szCs w:val="22"/>
        </w:rPr>
        <w:t xml:space="preserve">: </w:t>
      </w:r>
      <w:r w:rsidRPr="00D54F9F">
        <w:rPr>
          <w:rFonts w:ascii="Georgia" w:hAnsi="Georgia" w:cs="Calibri"/>
          <w:sz w:val="22"/>
          <w:szCs w:val="22"/>
        </w:rPr>
        <w:t xml:space="preserve">Til angivelse af det forventede kompetenceniveau anvendes nedenstående beskrivelse. </w:t>
      </w:r>
    </w:p>
    <w:tbl>
      <w:tblPr>
        <w:tblStyle w:val="Gittertabel1-lys-farve1"/>
        <w:tblpPr w:leftFromText="141" w:rightFromText="141" w:vertAnchor="text" w:horzAnchor="margin" w:tblpXSpec="center" w:tblpY="498"/>
        <w:tblW w:w="10627" w:type="dxa"/>
        <w:tblLayout w:type="fixed"/>
        <w:tblLook w:val="0000" w:firstRow="0" w:lastRow="0" w:firstColumn="0" w:lastColumn="0" w:noHBand="0" w:noVBand="0"/>
      </w:tblPr>
      <w:tblGrid>
        <w:gridCol w:w="2611"/>
        <w:gridCol w:w="4586"/>
        <w:gridCol w:w="3430"/>
      </w:tblGrid>
      <w:tr w:rsidR="002446D7" w:rsidRPr="00D54F9F" w14:paraId="4532338B" w14:textId="77777777" w:rsidTr="002446D7">
        <w:trPr>
          <w:trHeight w:val="112"/>
        </w:trPr>
        <w:tc>
          <w:tcPr>
            <w:tcW w:w="2611" w:type="dxa"/>
          </w:tcPr>
          <w:p w14:paraId="43AFEB50" w14:textId="77777777" w:rsidR="002446D7" w:rsidRPr="00D54F9F" w:rsidRDefault="002446D7" w:rsidP="002446D7">
            <w:pPr>
              <w:pStyle w:val="Ingenafstand"/>
              <w:rPr>
                <w:rFonts w:ascii="Georgia" w:hAnsi="Georgia" w:cs="Calibri"/>
                <w:sz w:val="22"/>
                <w:szCs w:val="22"/>
              </w:rPr>
            </w:pPr>
            <w:r w:rsidRPr="00D54F9F">
              <w:rPr>
                <w:rFonts w:ascii="Georgia" w:hAnsi="Georgia" w:cs="Calibri"/>
                <w:sz w:val="22"/>
                <w:szCs w:val="22"/>
              </w:rPr>
              <w:t xml:space="preserve">Kompetenceniveau </w:t>
            </w:r>
          </w:p>
        </w:tc>
        <w:tc>
          <w:tcPr>
            <w:tcW w:w="4586" w:type="dxa"/>
          </w:tcPr>
          <w:p w14:paraId="4EE3391F" w14:textId="77777777" w:rsidR="002446D7" w:rsidRPr="00D54F9F" w:rsidRDefault="002446D7" w:rsidP="002446D7">
            <w:pPr>
              <w:pStyle w:val="Ingenafstand"/>
              <w:rPr>
                <w:rFonts w:ascii="Georgia" w:hAnsi="Georgia" w:cs="Calibri"/>
                <w:sz w:val="22"/>
                <w:szCs w:val="22"/>
              </w:rPr>
            </w:pPr>
            <w:r w:rsidRPr="00D54F9F">
              <w:rPr>
                <w:rFonts w:ascii="Georgia" w:hAnsi="Georgia" w:cs="Calibri"/>
                <w:sz w:val="22"/>
                <w:szCs w:val="22"/>
              </w:rPr>
              <w:t xml:space="preserve">Helhedsvurdering af kompetence </w:t>
            </w:r>
          </w:p>
        </w:tc>
        <w:tc>
          <w:tcPr>
            <w:tcW w:w="3430" w:type="dxa"/>
          </w:tcPr>
          <w:p w14:paraId="7E134B06" w14:textId="77777777" w:rsidR="002446D7" w:rsidRPr="00D54F9F" w:rsidRDefault="002446D7" w:rsidP="002446D7">
            <w:pPr>
              <w:pStyle w:val="Ingenafstand"/>
              <w:rPr>
                <w:rFonts w:ascii="Georgia" w:hAnsi="Georgia" w:cs="Calibri"/>
                <w:sz w:val="22"/>
                <w:szCs w:val="22"/>
              </w:rPr>
            </w:pPr>
            <w:r w:rsidRPr="00D54F9F">
              <w:rPr>
                <w:rFonts w:ascii="Georgia" w:hAnsi="Georgia" w:cs="Calibri"/>
                <w:sz w:val="22"/>
                <w:szCs w:val="22"/>
              </w:rPr>
              <w:t xml:space="preserve">Tekniske færdigheder </w:t>
            </w:r>
          </w:p>
        </w:tc>
      </w:tr>
      <w:tr w:rsidR="002446D7" w:rsidRPr="00D54F9F" w14:paraId="3D4E4272" w14:textId="77777777" w:rsidTr="002446D7">
        <w:trPr>
          <w:trHeight w:val="112"/>
        </w:trPr>
        <w:tc>
          <w:tcPr>
            <w:tcW w:w="2611" w:type="dxa"/>
          </w:tcPr>
          <w:p w14:paraId="31F039D5" w14:textId="77777777" w:rsidR="002446D7" w:rsidRPr="00D54F9F" w:rsidRDefault="002446D7" w:rsidP="002446D7">
            <w:pPr>
              <w:pStyle w:val="Ingenafstand"/>
              <w:rPr>
                <w:rFonts w:ascii="Georgia" w:hAnsi="Georgia" w:cs="Calibri"/>
                <w:sz w:val="22"/>
                <w:szCs w:val="22"/>
              </w:rPr>
            </w:pPr>
            <w:r w:rsidRPr="00D54F9F">
              <w:rPr>
                <w:rFonts w:ascii="Georgia" w:hAnsi="Georgia" w:cs="Calibri"/>
                <w:sz w:val="22"/>
                <w:szCs w:val="22"/>
              </w:rPr>
              <w:t xml:space="preserve">A </w:t>
            </w:r>
          </w:p>
        </w:tc>
        <w:tc>
          <w:tcPr>
            <w:tcW w:w="4586" w:type="dxa"/>
          </w:tcPr>
          <w:p w14:paraId="67E76E27" w14:textId="77777777" w:rsidR="002446D7" w:rsidRPr="00D54F9F" w:rsidRDefault="002446D7" w:rsidP="002446D7">
            <w:pPr>
              <w:pStyle w:val="Ingenafstand"/>
              <w:rPr>
                <w:rFonts w:ascii="Georgia" w:hAnsi="Georgia" w:cs="Calibri"/>
                <w:sz w:val="22"/>
                <w:szCs w:val="22"/>
              </w:rPr>
            </w:pPr>
            <w:r w:rsidRPr="00D54F9F">
              <w:rPr>
                <w:rFonts w:ascii="Georgia" w:hAnsi="Georgia" w:cs="Calibri"/>
                <w:sz w:val="22"/>
                <w:szCs w:val="22"/>
              </w:rPr>
              <w:t xml:space="preserve">Har set eller hørt om. Har behov for konstant supervision </w:t>
            </w:r>
          </w:p>
        </w:tc>
        <w:tc>
          <w:tcPr>
            <w:tcW w:w="3430" w:type="dxa"/>
          </w:tcPr>
          <w:p w14:paraId="3479BCD7" w14:textId="77777777" w:rsidR="002446D7" w:rsidRPr="00D54F9F" w:rsidRDefault="002446D7" w:rsidP="002446D7">
            <w:pPr>
              <w:pStyle w:val="Ingenafstand"/>
              <w:rPr>
                <w:rFonts w:ascii="Georgia" w:hAnsi="Georgia" w:cs="Calibri"/>
                <w:sz w:val="22"/>
                <w:szCs w:val="22"/>
              </w:rPr>
            </w:pPr>
            <w:r w:rsidRPr="00D54F9F">
              <w:rPr>
                <w:rFonts w:ascii="Georgia" w:hAnsi="Georgia" w:cs="Calibri"/>
                <w:sz w:val="22"/>
                <w:szCs w:val="22"/>
              </w:rPr>
              <w:t xml:space="preserve">Har overværet proceduren </w:t>
            </w:r>
          </w:p>
        </w:tc>
      </w:tr>
      <w:tr w:rsidR="002446D7" w:rsidRPr="00D54F9F" w14:paraId="1BCC5E97" w14:textId="77777777" w:rsidTr="002446D7">
        <w:trPr>
          <w:trHeight w:val="250"/>
        </w:trPr>
        <w:tc>
          <w:tcPr>
            <w:tcW w:w="2611" w:type="dxa"/>
          </w:tcPr>
          <w:p w14:paraId="7E57EE0C" w14:textId="77777777" w:rsidR="002446D7" w:rsidRPr="00D54F9F" w:rsidRDefault="002446D7" w:rsidP="002446D7">
            <w:pPr>
              <w:pStyle w:val="Ingenafstand"/>
              <w:rPr>
                <w:rFonts w:ascii="Georgia" w:hAnsi="Georgia" w:cs="Calibri"/>
                <w:sz w:val="22"/>
                <w:szCs w:val="22"/>
              </w:rPr>
            </w:pPr>
            <w:r w:rsidRPr="00D54F9F">
              <w:rPr>
                <w:rFonts w:ascii="Georgia" w:hAnsi="Georgia" w:cs="Calibri"/>
                <w:sz w:val="22"/>
                <w:szCs w:val="22"/>
              </w:rPr>
              <w:t xml:space="preserve">B </w:t>
            </w:r>
          </w:p>
        </w:tc>
        <w:tc>
          <w:tcPr>
            <w:tcW w:w="4586" w:type="dxa"/>
          </w:tcPr>
          <w:p w14:paraId="0E542C03" w14:textId="77777777" w:rsidR="002446D7" w:rsidRPr="00D54F9F" w:rsidRDefault="002446D7" w:rsidP="002446D7">
            <w:pPr>
              <w:pStyle w:val="Ingenafstand"/>
              <w:rPr>
                <w:rFonts w:ascii="Georgia" w:hAnsi="Georgia" w:cs="Calibri"/>
                <w:sz w:val="22"/>
                <w:szCs w:val="22"/>
              </w:rPr>
            </w:pPr>
            <w:r w:rsidRPr="00D54F9F">
              <w:rPr>
                <w:rFonts w:ascii="Georgia" w:hAnsi="Georgia" w:cs="Calibri"/>
                <w:sz w:val="22"/>
                <w:szCs w:val="22"/>
              </w:rPr>
              <w:t xml:space="preserve">Kan identificere og initiere initial udredning eller behandling mhp. videregivelse til specialist. </w:t>
            </w:r>
          </w:p>
        </w:tc>
        <w:tc>
          <w:tcPr>
            <w:tcW w:w="3430" w:type="dxa"/>
          </w:tcPr>
          <w:p w14:paraId="4E292710" w14:textId="77777777" w:rsidR="002446D7" w:rsidRPr="00D54F9F" w:rsidRDefault="002446D7" w:rsidP="002446D7">
            <w:pPr>
              <w:pStyle w:val="Ingenafstand"/>
              <w:rPr>
                <w:rFonts w:ascii="Georgia" w:hAnsi="Georgia" w:cs="Calibri"/>
                <w:sz w:val="22"/>
                <w:szCs w:val="22"/>
              </w:rPr>
            </w:pPr>
            <w:r w:rsidRPr="00D54F9F">
              <w:rPr>
                <w:rFonts w:ascii="Georgia" w:hAnsi="Georgia" w:cs="Calibri"/>
                <w:sz w:val="22"/>
                <w:szCs w:val="22"/>
              </w:rPr>
              <w:t xml:space="preserve">Kan udføre proceduren med vejleder til stede </w:t>
            </w:r>
          </w:p>
        </w:tc>
      </w:tr>
      <w:tr w:rsidR="002446D7" w:rsidRPr="00D54F9F" w14:paraId="36591FA1" w14:textId="77777777" w:rsidTr="002446D7">
        <w:trPr>
          <w:trHeight w:val="250"/>
        </w:trPr>
        <w:tc>
          <w:tcPr>
            <w:tcW w:w="2611" w:type="dxa"/>
          </w:tcPr>
          <w:p w14:paraId="0A558F2A" w14:textId="77777777" w:rsidR="002446D7" w:rsidRPr="00D54F9F" w:rsidRDefault="002446D7" w:rsidP="002446D7">
            <w:pPr>
              <w:pStyle w:val="Ingenafstand"/>
              <w:rPr>
                <w:rFonts w:ascii="Georgia" w:hAnsi="Georgia" w:cs="Calibri"/>
                <w:sz w:val="22"/>
                <w:szCs w:val="22"/>
              </w:rPr>
            </w:pPr>
            <w:r w:rsidRPr="00D54F9F">
              <w:rPr>
                <w:rFonts w:ascii="Georgia" w:hAnsi="Georgia" w:cs="Calibri"/>
                <w:sz w:val="22"/>
                <w:szCs w:val="22"/>
              </w:rPr>
              <w:t xml:space="preserve">C </w:t>
            </w:r>
          </w:p>
        </w:tc>
        <w:tc>
          <w:tcPr>
            <w:tcW w:w="4586" w:type="dxa"/>
          </w:tcPr>
          <w:p w14:paraId="0F61FC9A" w14:textId="77777777" w:rsidR="002446D7" w:rsidRPr="00D54F9F" w:rsidRDefault="002446D7" w:rsidP="002446D7">
            <w:pPr>
              <w:pStyle w:val="Ingenafstand"/>
              <w:rPr>
                <w:rFonts w:ascii="Georgia" w:hAnsi="Georgia" w:cs="Calibri"/>
                <w:sz w:val="22"/>
                <w:szCs w:val="22"/>
              </w:rPr>
            </w:pPr>
            <w:r w:rsidRPr="00D54F9F">
              <w:rPr>
                <w:rFonts w:ascii="Georgia" w:hAnsi="Georgia" w:cs="Calibri"/>
                <w:sz w:val="22"/>
                <w:szCs w:val="22"/>
              </w:rPr>
              <w:t xml:space="preserve">Kan håndtere både udredning og behandling under supervision. </w:t>
            </w:r>
          </w:p>
        </w:tc>
        <w:tc>
          <w:tcPr>
            <w:tcW w:w="3430" w:type="dxa"/>
          </w:tcPr>
          <w:p w14:paraId="3D245838" w14:textId="77777777" w:rsidR="002446D7" w:rsidRPr="00D54F9F" w:rsidRDefault="002446D7" w:rsidP="002446D7">
            <w:pPr>
              <w:pStyle w:val="Ingenafstand"/>
              <w:rPr>
                <w:rFonts w:ascii="Georgia" w:hAnsi="Georgia" w:cs="Calibri"/>
                <w:sz w:val="22"/>
                <w:szCs w:val="22"/>
              </w:rPr>
            </w:pPr>
            <w:r w:rsidRPr="00D54F9F">
              <w:rPr>
                <w:rFonts w:ascii="Georgia" w:hAnsi="Georgia" w:cs="Calibri"/>
                <w:sz w:val="22"/>
                <w:szCs w:val="22"/>
              </w:rPr>
              <w:t xml:space="preserve">Ved procedurer vil vejleder oftest være orienteret med henblik på evt. assistance </w:t>
            </w:r>
          </w:p>
        </w:tc>
      </w:tr>
      <w:tr w:rsidR="002446D7" w:rsidRPr="00D54F9F" w14:paraId="5E393A00" w14:textId="77777777" w:rsidTr="002446D7">
        <w:trPr>
          <w:trHeight w:val="388"/>
        </w:trPr>
        <w:tc>
          <w:tcPr>
            <w:tcW w:w="2611" w:type="dxa"/>
          </w:tcPr>
          <w:p w14:paraId="141F41AD" w14:textId="77777777" w:rsidR="002446D7" w:rsidRPr="00D54F9F" w:rsidRDefault="002446D7" w:rsidP="002446D7">
            <w:pPr>
              <w:pStyle w:val="Ingenafstand"/>
              <w:rPr>
                <w:rFonts w:ascii="Georgia" w:hAnsi="Georgia" w:cs="Calibri"/>
                <w:sz w:val="22"/>
                <w:szCs w:val="22"/>
              </w:rPr>
            </w:pPr>
            <w:r w:rsidRPr="00D54F9F">
              <w:rPr>
                <w:rFonts w:ascii="Georgia" w:hAnsi="Georgia" w:cs="Calibri"/>
                <w:sz w:val="22"/>
                <w:szCs w:val="22"/>
              </w:rPr>
              <w:t xml:space="preserve">D </w:t>
            </w:r>
          </w:p>
        </w:tc>
        <w:tc>
          <w:tcPr>
            <w:tcW w:w="4586" w:type="dxa"/>
          </w:tcPr>
          <w:p w14:paraId="0E2749B1" w14:textId="77777777" w:rsidR="002446D7" w:rsidRPr="00D54F9F" w:rsidRDefault="002446D7" w:rsidP="002446D7">
            <w:pPr>
              <w:pStyle w:val="Ingenafstand"/>
              <w:rPr>
                <w:rFonts w:ascii="Georgia" w:hAnsi="Georgia" w:cs="Calibri"/>
                <w:sz w:val="22"/>
                <w:szCs w:val="22"/>
              </w:rPr>
            </w:pPr>
            <w:r w:rsidRPr="00D54F9F">
              <w:rPr>
                <w:rFonts w:ascii="Georgia" w:hAnsi="Georgia" w:cs="Calibri"/>
                <w:sz w:val="22"/>
                <w:szCs w:val="22"/>
              </w:rPr>
              <w:t xml:space="preserve">Kan håndtere udredning og behandling, i de fleste tilfælde selvstændigt, men der kan være enkelte mangler eller behov for sparring. </w:t>
            </w:r>
          </w:p>
        </w:tc>
        <w:tc>
          <w:tcPr>
            <w:tcW w:w="3430" w:type="dxa"/>
          </w:tcPr>
          <w:p w14:paraId="1442B57D" w14:textId="77777777" w:rsidR="002446D7" w:rsidRPr="00D54F9F" w:rsidRDefault="002446D7" w:rsidP="002446D7">
            <w:pPr>
              <w:pStyle w:val="Ingenafstand"/>
              <w:rPr>
                <w:rFonts w:ascii="Georgia" w:hAnsi="Georgia" w:cs="Calibri"/>
                <w:sz w:val="22"/>
                <w:szCs w:val="22"/>
              </w:rPr>
            </w:pPr>
            <w:r w:rsidRPr="00D54F9F">
              <w:rPr>
                <w:rFonts w:ascii="Georgia" w:hAnsi="Georgia" w:cs="Calibri"/>
                <w:sz w:val="22"/>
                <w:szCs w:val="22"/>
              </w:rPr>
              <w:t xml:space="preserve">Proceduren kan udføres selvstændigt med vejleder på tilkald fra hjemmet. </w:t>
            </w:r>
          </w:p>
        </w:tc>
      </w:tr>
      <w:tr w:rsidR="002446D7" w:rsidRPr="00D54F9F" w14:paraId="43FA4ED6" w14:textId="77777777" w:rsidTr="002446D7">
        <w:trPr>
          <w:trHeight w:val="250"/>
        </w:trPr>
        <w:tc>
          <w:tcPr>
            <w:tcW w:w="2611" w:type="dxa"/>
          </w:tcPr>
          <w:p w14:paraId="5472F7AD" w14:textId="77777777" w:rsidR="002446D7" w:rsidRPr="00D54F9F" w:rsidRDefault="002446D7" w:rsidP="002446D7">
            <w:pPr>
              <w:pStyle w:val="Ingenafstand"/>
              <w:rPr>
                <w:rFonts w:ascii="Georgia" w:hAnsi="Georgia" w:cs="Calibri"/>
                <w:sz w:val="22"/>
                <w:szCs w:val="22"/>
              </w:rPr>
            </w:pPr>
            <w:r w:rsidRPr="00D54F9F">
              <w:rPr>
                <w:rFonts w:ascii="Georgia" w:hAnsi="Georgia" w:cs="Calibri"/>
                <w:sz w:val="22"/>
                <w:szCs w:val="22"/>
              </w:rPr>
              <w:t xml:space="preserve">E </w:t>
            </w:r>
          </w:p>
        </w:tc>
        <w:tc>
          <w:tcPr>
            <w:tcW w:w="4586" w:type="dxa"/>
          </w:tcPr>
          <w:p w14:paraId="59949458" w14:textId="77777777" w:rsidR="002446D7" w:rsidRPr="00D54F9F" w:rsidRDefault="002446D7" w:rsidP="002446D7">
            <w:pPr>
              <w:pStyle w:val="Ingenafstand"/>
              <w:rPr>
                <w:rFonts w:ascii="Georgia" w:hAnsi="Georgia" w:cs="Calibri"/>
                <w:sz w:val="22"/>
                <w:szCs w:val="22"/>
              </w:rPr>
            </w:pPr>
            <w:r w:rsidRPr="00D54F9F">
              <w:rPr>
                <w:rFonts w:ascii="Georgia" w:hAnsi="Georgia" w:cs="Calibri"/>
                <w:sz w:val="22"/>
                <w:szCs w:val="22"/>
              </w:rPr>
              <w:t xml:space="preserve">Fuldt ud på det niveau, man forventer af en speciallæge i hospitalsspecialet. </w:t>
            </w:r>
          </w:p>
        </w:tc>
        <w:tc>
          <w:tcPr>
            <w:tcW w:w="3430" w:type="dxa"/>
          </w:tcPr>
          <w:p w14:paraId="340BCE69" w14:textId="77777777" w:rsidR="002446D7" w:rsidRPr="00D54F9F" w:rsidRDefault="002446D7" w:rsidP="002446D7">
            <w:pPr>
              <w:pStyle w:val="Ingenafstand"/>
              <w:rPr>
                <w:rFonts w:ascii="Georgia" w:hAnsi="Georgia" w:cs="Calibri"/>
                <w:sz w:val="22"/>
                <w:szCs w:val="22"/>
              </w:rPr>
            </w:pPr>
            <w:r w:rsidRPr="00D54F9F">
              <w:rPr>
                <w:rFonts w:ascii="Georgia" w:hAnsi="Georgia" w:cs="Calibri"/>
                <w:sz w:val="22"/>
                <w:szCs w:val="22"/>
              </w:rPr>
              <w:t xml:space="preserve">Kan udføre selvstændigt og supervisere yngre kolleger </w:t>
            </w:r>
          </w:p>
        </w:tc>
      </w:tr>
    </w:tbl>
    <w:p w14:paraId="4CD752F0" w14:textId="77777777" w:rsidR="002446D7" w:rsidRPr="00D54F9F" w:rsidRDefault="002446D7" w:rsidP="002446D7">
      <w:pPr>
        <w:pStyle w:val="Ingenafstand"/>
        <w:rPr>
          <w:rFonts w:ascii="Georgia" w:hAnsi="Georgia" w:cs="Calibri"/>
          <w:sz w:val="22"/>
          <w:szCs w:val="22"/>
        </w:rPr>
      </w:pPr>
    </w:p>
    <w:p w14:paraId="1CA6FEF5" w14:textId="77777777" w:rsidR="002446D7" w:rsidRPr="002446D7" w:rsidRDefault="002446D7" w:rsidP="002446D7"/>
    <w:p w14:paraId="7BF3F7A3" w14:textId="65752F8E" w:rsidR="002446D7" w:rsidRDefault="002446D7" w:rsidP="002446D7">
      <w:pPr>
        <w:pStyle w:val="Overskrift2"/>
        <w:numPr>
          <w:ilvl w:val="1"/>
          <w:numId w:val="6"/>
        </w:numPr>
      </w:pPr>
      <w:bookmarkStart w:id="5" w:name="_Toc210245187"/>
      <w:r w:rsidRPr="002446D7">
        <w:t>Evaluering af den lægelige videreuddannelse</w:t>
      </w:r>
      <w:bookmarkEnd w:id="5"/>
    </w:p>
    <w:p w14:paraId="0457C981" w14:textId="59C237AB" w:rsidR="002446D7" w:rsidRDefault="002446D7" w:rsidP="002446D7">
      <w:pPr>
        <w:pStyle w:val="Ingenafstand"/>
        <w:rPr>
          <w:rFonts w:ascii="Georgia" w:hAnsi="Georgia"/>
          <w:sz w:val="22"/>
          <w:szCs w:val="22"/>
        </w:rPr>
      </w:pPr>
      <w:r w:rsidRPr="00B32F77">
        <w:rPr>
          <w:rFonts w:ascii="Georgia" w:hAnsi="Georgia"/>
          <w:sz w:val="22"/>
          <w:szCs w:val="22"/>
        </w:rPr>
        <w:t>Uddannelseslægernes evalueringer af praksis og de enkelte sygehus</w:t>
      </w:r>
      <w:r>
        <w:rPr>
          <w:rFonts w:ascii="Georgia" w:hAnsi="Georgia"/>
          <w:sz w:val="22"/>
          <w:szCs w:val="22"/>
        </w:rPr>
        <w:t>-/hospitals</w:t>
      </w:r>
      <w:r w:rsidRPr="00B32F77">
        <w:rPr>
          <w:rFonts w:ascii="Georgia" w:hAnsi="Georgia"/>
          <w:sz w:val="22"/>
          <w:szCs w:val="22"/>
        </w:rPr>
        <w:t xml:space="preserve">afdelinger foretages </w:t>
      </w:r>
      <w:r>
        <w:rPr>
          <w:rFonts w:ascii="Georgia" w:hAnsi="Georgia"/>
          <w:sz w:val="22"/>
          <w:szCs w:val="22"/>
        </w:rPr>
        <w:t>på Uddannelseslæge.dk</w:t>
      </w:r>
      <w:r w:rsidRPr="00B32F77">
        <w:rPr>
          <w:rFonts w:ascii="Georgia" w:hAnsi="Georgia"/>
          <w:sz w:val="22"/>
          <w:szCs w:val="22"/>
        </w:rPr>
        <w:t xml:space="preserve"> og følges af </w:t>
      </w:r>
      <w:r>
        <w:rPr>
          <w:rFonts w:ascii="Georgia" w:hAnsi="Georgia"/>
          <w:sz w:val="22"/>
          <w:szCs w:val="22"/>
        </w:rPr>
        <w:t>AMU, UAO</w:t>
      </w:r>
      <w:r w:rsidRPr="00B32F77">
        <w:rPr>
          <w:rFonts w:ascii="Georgia" w:hAnsi="Georgia"/>
          <w:sz w:val="22"/>
          <w:szCs w:val="22"/>
        </w:rPr>
        <w:t xml:space="preserve"> og sygehus</w:t>
      </w:r>
      <w:r w:rsidR="00C01C56">
        <w:rPr>
          <w:rFonts w:ascii="Georgia" w:hAnsi="Georgia"/>
          <w:sz w:val="22"/>
          <w:szCs w:val="22"/>
        </w:rPr>
        <w:t>/hospitals</w:t>
      </w:r>
      <w:r w:rsidRPr="00B32F77">
        <w:rPr>
          <w:rFonts w:ascii="Georgia" w:hAnsi="Georgia"/>
          <w:sz w:val="22"/>
          <w:szCs w:val="22"/>
        </w:rPr>
        <w:t xml:space="preserve">ledelserne med henblik på optimering af uddannelsen. </w:t>
      </w:r>
    </w:p>
    <w:p w14:paraId="612A2E9F" w14:textId="77777777" w:rsidR="002446D7" w:rsidRPr="002446D7" w:rsidRDefault="002446D7" w:rsidP="002446D7"/>
    <w:p w14:paraId="6BA199C7" w14:textId="132520D2" w:rsidR="002446D7" w:rsidRDefault="002446D7" w:rsidP="002446D7">
      <w:pPr>
        <w:pStyle w:val="Overskrift2"/>
        <w:numPr>
          <w:ilvl w:val="1"/>
          <w:numId w:val="6"/>
        </w:numPr>
      </w:pPr>
      <w:bookmarkStart w:id="6" w:name="_Toc210245188"/>
      <w:r w:rsidRPr="002446D7">
        <w:t>Nyttige hjemmesider</w:t>
      </w:r>
      <w:bookmarkEnd w:id="6"/>
    </w:p>
    <w:p w14:paraId="3320BE26" w14:textId="77777777" w:rsidR="002446D7" w:rsidRPr="00B32F77" w:rsidRDefault="002446D7" w:rsidP="002446D7">
      <w:pPr>
        <w:pStyle w:val="Ingenafstand"/>
        <w:rPr>
          <w:rFonts w:ascii="Georgia" w:hAnsi="Georgia"/>
          <w:sz w:val="22"/>
          <w:szCs w:val="22"/>
        </w:rPr>
      </w:pPr>
      <w:r w:rsidRPr="00B32F77">
        <w:rPr>
          <w:rFonts w:ascii="Georgia" w:hAnsi="Georgia"/>
          <w:sz w:val="22"/>
          <w:szCs w:val="22"/>
        </w:rPr>
        <w:t xml:space="preserve">Findes på hjemmesiden for det regionale videreuddannelsessekretariat </w:t>
      </w:r>
      <w:hyperlink r:id="rId14" w:history="1">
        <w:r w:rsidRPr="00B32F77">
          <w:rPr>
            <w:rStyle w:val="Hyperlink"/>
            <w:rFonts w:ascii="Georgia" w:eastAsiaTheme="majorEastAsia" w:hAnsi="Georgia"/>
            <w:sz w:val="22"/>
            <w:szCs w:val="22"/>
          </w:rPr>
          <w:t>www.laegeuddannelsen.dk</w:t>
        </w:r>
      </w:hyperlink>
    </w:p>
    <w:p w14:paraId="0A2B91DF" w14:textId="77777777" w:rsidR="002446D7" w:rsidRPr="00B32F77" w:rsidRDefault="002446D7" w:rsidP="002446D7">
      <w:pPr>
        <w:pStyle w:val="Ingenafstand"/>
        <w:rPr>
          <w:rFonts w:ascii="Georgia" w:hAnsi="Georgia"/>
          <w:sz w:val="22"/>
          <w:szCs w:val="22"/>
        </w:rPr>
      </w:pPr>
      <w:r w:rsidRPr="00B32F77">
        <w:rPr>
          <w:rFonts w:ascii="Georgia" w:hAnsi="Georgia"/>
          <w:sz w:val="22"/>
          <w:szCs w:val="22"/>
        </w:rPr>
        <w:t xml:space="preserve"> </w:t>
      </w:r>
    </w:p>
    <w:p w14:paraId="2A7EF619" w14:textId="71E77B2A" w:rsidR="002446D7" w:rsidRPr="00B32F77" w:rsidRDefault="002446D7" w:rsidP="002446D7">
      <w:pPr>
        <w:pStyle w:val="Ingenafstand"/>
        <w:rPr>
          <w:rFonts w:ascii="Georgia" w:hAnsi="Georgia"/>
          <w:sz w:val="22"/>
          <w:szCs w:val="22"/>
        </w:rPr>
      </w:pPr>
      <w:r w:rsidRPr="00B32F77">
        <w:rPr>
          <w:rFonts w:ascii="Georgia" w:hAnsi="Georgia"/>
          <w:sz w:val="22"/>
          <w:szCs w:val="22"/>
        </w:rPr>
        <w:t xml:space="preserve">Specialeselskabets hjemmeside </w:t>
      </w:r>
      <w:hyperlink r:id="rId15" w:history="1">
        <w:r w:rsidRPr="0024502A">
          <w:rPr>
            <w:rStyle w:val="Hyperlink"/>
            <w:rFonts w:ascii="Georgia" w:eastAsiaTheme="majorEastAsia" w:hAnsi="Georgia"/>
            <w:sz w:val="22"/>
            <w:szCs w:val="22"/>
          </w:rPr>
          <w:t>www.dsam.dk</w:t>
        </w:r>
      </w:hyperlink>
      <w:r w:rsidRPr="00B32F77">
        <w:rPr>
          <w:rFonts w:ascii="Georgia" w:hAnsi="Georgia"/>
          <w:sz w:val="22"/>
          <w:szCs w:val="22"/>
        </w:rPr>
        <w:t xml:space="preserve">  og </w:t>
      </w:r>
      <w:hyperlink r:id="rId16" w:history="1">
        <w:r w:rsidRPr="00B32F77">
          <w:rPr>
            <w:rStyle w:val="Hyperlink"/>
            <w:rFonts w:ascii="Georgia" w:eastAsiaTheme="majorEastAsia" w:hAnsi="Georgia"/>
            <w:sz w:val="22"/>
            <w:szCs w:val="22"/>
          </w:rPr>
          <w:t>www.fyam.dk</w:t>
        </w:r>
      </w:hyperlink>
    </w:p>
    <w:p w14:paraId="63B3EC6E" w14:textId="77777777" w:rsidR="002446D7" w:rsidRPr="00B32F77" w:rsidRDefault="002446D7" w:rsidP="002446D7">
      <w:pPr>
        <w:pStyle w:val="Ingenafstand"/>
        <w:rPr>
          <w:rFonts w:ascii="Georgia" w:hAnsi="Georgia"/>
          <w:sz w:val="22"/>
          <w:szCs w:val="22"/>
        </w:rPr>
      </w:pPr>
      <w:r w:rsidRPr="00B32F77">
        <w:rPr>
          <w:rFonts w:ascii="Georgia" w:hAnsi="Georgia"/>
          <w:sz w:val="22"/>
          <w:szCs w:val="22"/>
        </w:rPr>
        <w:t xml:space="preserve"> </w:t>
      </w:r>
    </w:p>
    <w:p w14:paraId="597AAE95" w14:textId="572C8474" w:rsidR="002446D7" w:rsidRDefault="002446D7" w:rsidP="002446D7">
      <w:pPr>
        <w:pStyle w:val="Ingenafstand"/>
        <w:rPr>
          <w:rStyle w:val="Hyperlink"/>
          <w:rFonts w:ascii="Georgia" w:eastAsiaTheme="majorEastAsia" w:hAnsi="Georgia"/>
          <w:sz w:val="22"/>
          <w:szCs w:val="22"/>
        </w:rPr>
      </w:pPr>
      <w:r w:rsidRPr="00B32F77">
        <w:rPr>
          <w:rFonts w:ascii="Georgia" w:hAnsi="Georgia"/>
          <w:sz w:val="22"/>
          <w:szCs w:val="22"/>
        </w:rPr>
        <w:t xml:space="preserve">Sundhedsstyrelsen </w:t>
      </w:r>
      <w:hyperlink r:id="rId17" w:history="1">
        <w:r w:rsidRPr="0024502A">
          <w:rPr>
            <w:rStyle w:val="Hyperlink"/>
            <w:rFonts w:ascii="Georgia" w:eastAsiaTheme="majorEastAsia" w:hAnsi="Georgia"/>
            <w:sz w:val="22"/>
            <w:szCs w:val="22"/>
          </w:rPr>
          <w:t>www.sst.dk</w:t>
        </w:r>
      </w:hyperlink>
    </w:p>
    <w:p w14:paraId="4BCFFDF0" w14:textId="77777777" w:rsidR="00150A88" w:rsidRDefault="00150A88" w:rsidP="002446D7">
      <w:pPr>
        <w:pStyle w:val="Ingenafstand"/>
        <w:rPr>
          <w:rStyle w:val="Hyperlink"/>
          <w:rFonts w:ascii="Georgia" w:eastAsiaTheme="majorEastAsia" w:hAnsi="Georgia"/>
          <w:sz w:val="22"/>
          <w:szCs w:val="22"/>
        </w:rPr>
      </w:pPr>
    </w:p>
    <w:p w14:paraId="580757A0" w14:textId="61D20987" w:rsidR="00150A88" w:rsidRDefault="00150A88" w:rsidP="00150A88">
      <w:pPr>
        <w:pStyle w:val="Overskrift2"/>
        <w:numPr>
          <w:ilvl w:val="1"/>
          <w:numId w:val="6"/>
        </w:numPr>
      </w:pPr>
      <w:bookmarkStart w:id="7" w:name="_Toc210245189"/>
      <w:bookmarkStart w:id="8" w:name="_Hlk205539067"/>
      <w:r w:rsidRPr="002446D7">
        <w:t>Kort beskrivelse af læringsmetoder</w:t>
      </w:r>
      <w:r>
        <w:t xml:space="preserve"> for hospitalsdelen</w:t>
      </w:r>
      <w:bookmarkEnd w:id="7"/>
    </w:p>
    <w:bookmarkEnd w:id="8"/>
    <w:p w14:paraId="2CB972F0" w14:textId="77777777" w:rsidR="00150A88" w:rsidRPr="002446D7" w:rsidRDefault="00150A88" w:rsidP="00150A88">
      <w:pPr>
        <w:rPr>
          <w:rFonts w:ascii="Georgia" w:hAnsi="Georgia"/>
        </w:rPr>
      </w:pPr>
      <w:r>
        <w:rPr>
          <w:rFonts w:ascii="Georgia" w:hAnsi="Georgia"/>
          <w:b/>
          <w:bCs/>
        </w:rPr>
        <w:t>Videnssøgning</w:t>
      </w:r>
      <w:r w:rsidRPr="002446D7">
        <w:rPr>
          <w:rFonts w:ascii="Georgia" w:hAnsi="Georgia"/>
        </w:rPr>
        <w:t xml:space="preserve">: </w:t>
      </w:r>
      <w:r>
        <w:rPr>
          <w:rFonts w:ascii="Georgia" w:hAnsi="Georgia"/>
        </w:rPr>
        <w:t xml:space="preserve">Uddannelseslægen anvender videnssøgning i relation til patientbehandlingen ved at fremsøge relevant, opdateret viden fra opslagsværker eller databaser i forhold til behandling af en konkret patientcase eller patientpopulation. Herved bidrages der til opdatering af lægens viden og uddannelse indenfor rollerne som akademiker og medicinsk ekspert.  </w:t>
      </w:r>
    </w:p>
    <w:p w14:paraId="617B248C" w14:textId="77777777" w:rsidR="00150A88" w:rsidRDefault="00150A88" w:rsidP="00150A88">
      <w:pPr>
        <w:rPr>
          <w:rFonts w:ascii="Georgia" w:hAnsi="Georgia"/>
        </w:rPr>
      </w:pPr>
      <w:r w:rsidRPr="002446D7">
        <w:rPr>
          <w:rFonts w:ascii="Georgia" w:hAnsi="Georgia"/>
          <w:b/>
          <w:bCs/>
        </w:rPr>
        <w:t>Superviseret klinisk arbejde</w:t>
      </w:r>
      <w:r w:rsidRPr="002446D7">
        <w:rPr>
          <w:rFonts w:ascii="Georgia" w:hAnsi="Georgia"/>
        </w:rPr>
        <w:t xml:space="preserve">: </w:t>
      </w:r>
      <w:r>
        <w:rPr>
          <w:rFonts w:ascii="Georgia" w:hAnsi="Georgia"/>
        </w:rPr>
        <w:t xml:space="preserve">Direkte supervision, hvor uddannelseslægen udfører det kliniske arbejde superviseret af en mere erfaren læge (fx ambulatorie, stuegang eller vagtarbejde). Det er afgørende, at såvel uddannelseslægen som den superviserende læge har afsat tid til supervisionen. Det er væsentligt, at uddannelseslægen modtager formativ feedback og vejledning i forbindelse med supervisionen mhp. fremadrettet udvikling. Uddannelseslægen kan evt. anvende Supervisionsportalen </w:t>
      </w:r>
      <w:hyperlink r:id="rId18" w:history="1">
        <w:r w:rsidRPr="009E5946">
          <w:rPr>
            <w:rStyle w:val="Hyperlink"/>
            <w:rFonts w:ascii="Georgia" w:hAnsi="Georgia"/>
          </w:rPr>
          <w:t>Link</w:t>
        </w:r>
      </w:hyperlink>
      <w:r>
        <w:rPr>
          <w:rFonts w:ascii="Georgia" w:hAnsi="Georgia"/>
        </w:rPr>
        <w:t xml:space="preserve">. Til at støtte supervisionen anbefales det at anvende KV2 og KV4. </w:t>
      </w:r>
    </w:p>
    <w:p w14:paraId="4C35F403" w14:textId="77777777" w:rsidR="00150A88" w:rsidRPr="009E5946" w:rsidRDefault="00150A88" w:rsidP="00150A88">
      <w:pPr>
        <w:rPr>
          <w:rFonts w:ascii="Georgia" w:hAnsi="Georgia"/>
        </w:rPr>
      </w:pPr>
      <w:r w:rsidRPr="00E75B4F">
        <w:rPr>
          <w:rFonts w:ascii="Georgia" w:hAnsi="Georgia"/>
          <w:b/>
          <w:bCs/>
        </w:rPr>
        <w:t>Undervisning</w:t>
      </w:r>
      <w:r>
        <w:rPr>
          <w:rFonts w:ascii="Georgia" w:hAnsi="Georgia"/>
        </w:rPr>
        <w:t xml:space="preserve">: </w:t>
      </w:r>
      <w:r w:rsidRPr="009E5946">
        <w:rPr>
          <w:rFonts w:ascii="Georgia" w:hAnsi="Georgia"/>
        </w:rPr>
        <w:t xml:space="preserve">Uddannelseslægen lærer at strukturere fagligt stof og får forståelse for formidling ved selv at undervise kollegaer og andet personale i afdelingen. Uddannelseslægen får indsigt i og mulighed for at bidrage til vidensdeling på tværs af sektorer, hvilket kan understøtte samarbejdet og den gensidige forståelse på tværs af sektorerne. Uddannelseslægen forventes desuden at have mulighed for at deltage i relevant undervisning i afdelingen.  </w:t>
      </w:r>
    </w:p>
    <w:p w14:paraId="4CDEF92C" w14:textId="77777777" w:rsidR="00150A88" w:rsidRDefault="00150A88" w:rsidP="00150A88">
      <w:pPr>
        <w:rPr>
          <w:rFonts w:ascii="Georgia" w:hAnsi="Georgia"/>
        </w:rPr>
      </w:pPr>
      <w:r w:rsidRPr="00E75B4F">
        <w:rPr>
          <w:rFonts w:ascii="Georgia" w:hAnsi="Georgia"/>
          <w:b/>
          <w:bCs/>
        </w:rPr>
        <w:t>Deltagelse i visitation</w:t>
      </w:r>
      <w:r>
        <w:rPr>
          <w:rFonts w:ascii="Georgia" w:hAnsi="Georgia"/>
        </w:rPr>
        <w:t xml:space="preserve">: Deltagelse i visitation af henviste patienter giver uddannelseslægen kendskab til afdelingens visitation af henvisninger fra almen praksis med henblik på kompetencer indenfor sektorovergange. </w:t>
      </w:r>
    </w:p>
    <w:p w14:paraId="2109DDE9" w14:textId="77777777" w:rsidR="00150A88" w:rsidRDefault="00150A88" w:rsidP="00150A88">
      <w:pPr>
        <w:rPr>
          <w:rFonts w:ascii="Georgia" w:hAnsi="Georgia"/>
        </w:rPr>
      </w:pPr>
      <w:r w:rsidRPr="00E75B4F">
        <w:rPr>
          <w:rFonts w:ascii="Georgia" w:hAnsi="Georgia"/>
          <w:b/>
          <w:bCs/>
        </w:rPr>
        <w:t>Fokuseret ophold</w:t>
      </w:r>
      <w:r>
        <w:rPr>
          <w:rFonts w:ascii="Georgia" w:hAnsi="Georgia"/>
        </w:rPr>
        <w:t>: Fokuserede ophold kan bidrage til læring inden for udvalgte faglige områder, der ikke er tilgængelig i de planlagte ansættelser. Dette er fx relevant i forbindelse med læring af kompetencer inden for mammakirurgi, samt ved ansættelser hvor ikke alle kompetencer kan opnås på den pågældende afdeling.</w:t>
      </w:r>
    </w:p>
    <w:p w14:paraId="1292EDB8" w14:textId="500344A7" w:rsidR="00150A88" w:rsidRDefault="00150A88" w:rsidP="00150A88">
      <w:pPr>
        <w:pStyle w:val="Overskrift2"/>
        <w:numPr>
          <w:ilvl w:val="1"/>
          <w:numId w:val="6"/>
        </w:numPr>
      </w:pPr>
      <w:bookmarkStart w:id="9" w:name="_Toc210245190"/>
      <w:r w:rsidRPr="002446D7">
        <w:t>Kort beskrivelse af kompetencevurderingsmetoder</w:t>
      </w:r>
      <w:r>
        <w:t xml:space="preserve"> for hospitalsdelen</w:t>
      </w:r>
      <w:bookmarkEnd w:id="9"/>
    </w:p>
    <w:p w14:paraId="29B6568E" w14:textId="4BFF2D8B" w:rsidR="00150A88" w:rsidRPr="00F413A7" w:rsidRDefault="00150A88" w:rsidP="00150A88">
      <w:pPr>
        <w:pStyle w:val="Ingenafstand"/>
        <w:rPr>
          <w:rFonts w:ascii="Georgia" w:hAnsi="Georgia"/>
          <w:color w:val="000000" w:themeColor="text1"/>
          <w:sz w:val="22"/>
          <w:szCs w:val="22"/>
        </w:rPr>
      </w:pPr>
      <w:r w:rsidRPr="00F413A7">
        <w:rPr>
          <w:rFonts w:ascii="Georgia" w:hAnsi="Georgia"/>
          <w:color w:val="000000" w:themeColor="text1"/>
          <w:sz w:val="22"/>
          <w:szCs w:val="22"/>
        </w:rPr>
        <w:t>For hver kompetence er beskrevet, hvilket kompetenceniveau, som uddannelseslægen skal mestre</w:t>
      </w:r>
      <w:r>
        <w:rPr>
          <w:rFonts w:ascii="Georgia" w:hAnsi="Georgia"/>
          <w:color w:val="000000" w:themeColor="text1"/>
          <w:sz w:val="22"/>
          <w:szCs w:val="22"/>
        </w:rPr>
        <w:t xml:space="preserve"> kompetencen på,</w:t>
      </w:r>
      <w:r w:rsidRPr="00F413A7">
        <w:rPr>
          <w:rFonts w:ascii="Georgia" w:hAnsi="Georgia"/>
          <w:color w:val="000000" w:themeColor="text1"/>
          <w:sz w:val="22"/>
          <w:szCs w:val="22"/>
        </w:rPr>
        <w:t xml:space="preserve"> for at den givne kompetence er opnået. Der er også for alle kompetencerne beskrevet</w:t>
      </w:r>
      <w:r>
        <w:rPr>
          <w:rFonts w:ascii="Georgia" w:hAnsi="Georgia"/>
          <w:color w:val="000000" w:themeColor="text1"/>
          <w:sz w:val="22"/>
          <w:szCs w:val="22"/>
        </w:rPr>
        <w:t>,</w:t>
      </w:r>
      <w:r w:rsidRPr="00F413A7">
        <w:rPr>
          <w:rFonts w:ascii="Georgia" w:hAnsi="Georgia"/>
          <w:color w:val="000000" w:themeColor="text1"/>
          <w:sz w:val="22"/>
          <w:szCs w:val="22"/>
        </w:rPr>
        <w:t xml:space="preserve"> hvilke</w:t>
      </w:r>
      <w:r>
        <w:rPr>
          <w:rFonts w:ascii="Georgia" w:hAnsi="Georgia"/>
          <w:color w:val="000000" w:themeColor="text1"/>
          <w:sz w:val="22"/>
          <w:szCs w:val="22"/>
        </w:rPr>
        <w:t>(n)</w:t>
      </w:r>
      <w:r w:rsidRPr="00F413A7">
        <w:rPr>
          <w:rFonts w:ascii="Georgia" w:hAnsi="Georgia"/>
          <w:color w:val="000000" w:themeColor="text1"/>
          <w:sz w:val="22"/>
          <w:szCs w:val="22"/>
        </w:rPr>
        <w:t xml:space="preserve"> kompetence</w:t>
      </w:r>
      <w:r>
        <w:rPr>
          <w:rFonts w:ascii="Georgia" w:hAnsi="Georgia"/>
          <w:color w:val="000000" w:themeColor="text1"/>
          <w:sz w:val="22"/>
          <w:szCs w:val="22"/>
        </w:rPr>
        <w:t>vurderings</w:t>
      </w:r>
      <w:r w:rsidRPr="00F413A7">
        <w:rPr>
          <w:rFonts w:ascii="Georgia" w:hAnsi="Georgia"/>
          <w:color w:val="000000" w:themeColor="text1"/>
          <w:sz w:val="22"/>
          <w:szCs w:val="22"/>
        </w:rPr>
        <w:t>metode</w:t>
      </w:r>
      <w:r>
        <w:rPr>
          <w:rFonts w:ascii="Georgia" w:hAnsi="Georgia"/>
          <w:color w:val="000000" w:themeColor="text1"/>
          <w:sz w:val="22"/>
          <w:szCs w:val="22"/>
        </w:rPr>
        <w:t>(r)</w:t>
      </w:r>
      <w:r w:rsidRPr="00F413A7">
        <w:rPr>
          <w:rFonts w:ascii="Georgia" w:hAnsi="Georgia"/>
          <w:color w:val="000000" w:themeColor="text1"/>
          <w:sz w:val="22"/>
          <w:szCs w:val="22"/>
        </w:rPr>
        <w:t xml:space="preserve"> der SKAL benyttes til at vurdere dette. </w:t>
      </w:r>
      <w:r>
        <w:rPr>
          <w:rFonts w:ascii="Georgia" w:hAnsi="Georgia"/>
          <w:color w:val="000000" w:themeColor="text1"/>
          <w:sz w:val="22"/>
          <w:szCs w:val="22"/>
        </w:rPr>
        <w:t>Det tilstræbes, at den summative</w:t>
      </w:r>
      <w:r w:rsidRPr="00F413A7">
        <w:rPr>
          <w:rFonts w:ascii="Georgia" w:hAnsi="Georgia"/>
          <w:color w:val="000000" w:themeColor="text1"/>
          <w:sz w:val="22"/>
          <w:szCs w:val="22"/>
        </w:rPr>
        <w:t xml:space="preserve"> kompetencevurdering varetages af speciallæge</w:t>
      </w:r>
      <w:r>
        <w:rPr>
          <w:rFonts w:ascii="Georgia" w:hAnsi="Georgia"/>
          <w:color w:val="000000" w:themeColor="text1"/>
          <w:sz w:val="22"/>
          <w:szCs w:val="22"/>
        </w:rPr>
        <w:t>r</w:t>
      </w:r>
      <w:r w:rsidRPr="00F413A7">
        <w:rPr>
          <w:rFonts w:ascii="Georgia" w:hAnsi="Georgia"/>
          <w:color w:val="000000" w:themeColor="text1"/>
          <w:sz w:val="22"/>
          <w:szCs w:val="22"/>
        </w:rPr>
        <w:t xml:space="preserve">. Selve godkendelsen af en kompetence dokumenteres </w:t>
      </w:r>
      <w:r>
        <w:rPr>
          <w:rFonts w:ascii="Georgia" w:hAnsi="Georgia"/>
          <w:color w:val="000000" w:themeColor="text1"/>
          <w:sz w:val="22"/>
          <w:szCs w:val="22"/>
        </w:rPr>
        <w:t xml:space="preserve">af hovedvejleder </w:t>
      </w:r>
      <w:r w:rsidRPr="00F413A7">
        <w:rPr>
          <w:rFonts w:ascii="Georgia" w:hAnsi="Georgia"/>
          <w:color w:val="000000" w:themeColor="text1"/>
          <w:sz w:val="22"/>
          <w:szCs w:val="22"/>
        </w:rPr>
        <w:t xml:space="preserve">i </w:t>
      </w:r>
      <w:r>
        <w:rPr>
          <w:rFonts w:ascii="Georgia" w:hAnsi="Georgia"/>
          <w:color w:val="000000" w:themeColor="text1"/>
          <w:sz w:val="22"/>
          <w:szCs w:val="22"/>
        </w:rPr>
        <w:t>U</w:t>
      </w:r>
      <w:r w:rsidRPr="00F413A7">
        <w:rPr>
          <w:rFonts w:ascii="Georgia" w:hAnsi="Georgia"/>
          <w:color w:val="000000" w:themeColor="text1"/>
          <w:sz w:val="22"/>
          <w:szCs w:val="22"/>
        </w:rPr>
        <w:t>ddannelseslæge.dk.</w:t>
      </w:r>
    </w:p>
    <w:p w14:paraId="53234D97" w14:textId="77777777" w:rsidR="00150A88" w:rsidRDefault="00150A88" w:rsidP="00150A88">
      <w:pPr>
        <w:pStyle w:val="Ingenafstand"/>
        <w:rPr>
          <w:rFonts w:ascii="Georgia" w:hAnsi="Georgia" w:cs="Calibri"/>
          <w:sz w:val="22"/>
          <w:szCs w:val="22"/>
        </w:rPr>
      </w:pPr>
    </w:p>
    <w:p w14:paraId="0C64890D" w14:textId="1783113A" w:rsidR="00150A88" w:rsidRPr="002446D7" w:rsidRDefault="00150A88" w:rsidP="00150A88">
      <w:pPr>
        <w:rPr>
          <w:rFonts w:ascii="Georgia" w:hAnsi="Georgia"/>
          <w:color w:val="000000" w:themeColor="text1"/>
        </w:rPr>
      </w:pPr>
      <w:r w:rsidRPr="002446D7">
        <w:rPr>
          <w:rFonts w:ascii="Georgia" w:hAnsi="Georgia"/>
          <w:b/>
          <w:bCs/>
          <w:color w:val="000000" w:themeColor="text1"/>
        </w:rPr>
        <w:t>Case-baseret diskussion:</w:t>
      </w:r>
      <w:r w:rsidRPr="002446D7">
        <w:rPr>
          <w:rFonts w:ascii="Georgia" w:hAnsi="Georgia"/>
          <w:color w:val="000000" w:themeColor="text1"/>
        </w:rPr>
        <w:t xml:space="preserve"> Her afholdes en struktureret diskussion mellem </w:t>
      </w:r>
      <w:r>
        <w:rPr>
          <w:rFonts w:ascii="Georgia" w:hAnsi="Georgia"/>
          <w:color w:val="000000" w:themeColor="text1"/>
        </w:rPr>
        <w:t>hoved</w:t>
      </w:r>
      <w:r w:rsidRPr="002446D7">
        <w:rPr>
          <w:rFonts w:ascii="Georgia" w:hAnsi="Georgia"/>
          <w:color w:val="000000" w:themeColor="text1"/>
        </w:rPr>
        <w:t>vejleder</w:t>
      </w:r>
      <w:r>
        <w:rPr>
          <w:rFonts w:ascii="Georgia" w:hAnsi="Georgia"/>
          <w:color w:val="000000" w:themeColor="text1"/>
        </w:rPr>
        <w:t xml:space="preserve"> </w:t>
      </w:r>
      <w:r w:rsidRPr="002446D7">
        <w:rPr>
          <w:rFonts w:ascii="Georgia" w:hAnsi="Georgia"/>
          <w:color w:val="000000" w:themeColor="text1"/>
        </w:rPr>
        <w:t xml:space="preserve">og uddannelseslæge </w:t>
      </w:r>
      <w:r>
        <w:rPr>
          <w:rFonts w:ascii="Georgia" w:hAnsi="Georgia"/>
          <w:color w:val="000000" w:themeColor="text1"/>
        </w:rPr>
        <w:t xml:space="preserve">eller evt. gruppebaseret med deltagelse af flere uddannelseslæger faciliteret af en speciallæge. Diskussionen foregår </w:t>
      </w:r>
      <w:r w:rsidRPr="002446D7">
        <w:rPr>
          <w:rFonts w:ascii="Georgia" w:hAnsi="Georgia"/>
          <w:color w:val="000000" w:themeColor="text1"/>
        </w:rPr>
        <w:t xml:space="preserve">med udgangspunkt i journalnotater fra en eller flere patientkontakter, som uddannelseslægen har varetaget. </w:t>
      </w:r>
      <w:r>
        <w:rPr>
          <w:rFonts w:ascii="Georgia" w:hAnsi="Georgia"/>
          <w:color w:val="000000" w:themeColor="text1"/>
        </w:rPr>
        <w:t>Hovedv</w:t>
      </w:r>
      <w:r w:rsidRPr="002446D7">
        <w:rPr>
          <w:rFonts w:ascii="Georgia" w:hAnsi="Georgia"/>
          <w:color w:val="000000" w:themeColor="text1"/>
        </w:rPr>
        <w:t>ejlederen</w:t>
      </w:r>
      <w:r>
        <w:rPr>
          <w:rFonts w:ascii="Georgia" w:hAnsi="Georgia"/>
          <w:color w:val="000000" w:themeColor="text1"/>
        </w:rPr>
        <w:t>/speciallægen</w:t>
      </w:r>
      <w:r w:rsidRPr="002446D7">
        <w:rPr>
          <w:rFonts w:ascii="Georgia" w:hAnsi="Georgia"/>
          <w:color w:val="000000" w:themeColor="text1"/>
        </w:rPr>
        <w:t xml:space="preserve"> vurderer, om uddannelseslæge</w:t>
      </w:r>
      <w:r>
        <w:rPr>
          <w:rFonts w:ascii="Georgia" w:hAnsi="Georgia"/>
          <w:color w:val="000000" w:themeColor="text1"/>
        </w:rPr>
        <w:t xml:space="preserve">ns/uddannelseslægernes kliniske </w:t>
      </w:r>
      <w:r w:rsidRPr="002446D7">
        <w:rPr>
          <w:rFonts w:ascii="Georgia" w:hAnsi="Georgia"/>
          <w:color w:val="000000" w:themeColor="text1"/>
        </w:rPr>
        <w:t xml:space="preserve">arbejde lever op til det forventede niveau, og giver feedback og vejledning mhp. styrkelse af lægens kompetencer. </w:t>
      </w:r>
    </w:p>
    <w:p w14:paraId="07EA807B" w14:textId="1A38AED8" w:rsidR="00150A88" w:rsidRDefault="00150A88" w:rsidP="00150A88">
      <w:pPr>
        <w:rPr>
          <w:rFonts w:ascii="Georgia" w:hAnsi="Georgia"/>
          <w:color w:val="000000" w:themeColor="text1"/>
        </w:rPr>
      </w:pPr>
      <w:r w:rsidRPr="002446D7">
        <w:rPr>
          <w:rFonts w:ascii="Georgia" w:hAnsi="Georgia"/>
          <w:b/>
          <w:bCs/>
          <w:color w:val="000000" w:themeColor="text1"/>
        </w:rPr>
        <w:t>Struktureret supervision af konsultation/klinisk arbejde:</w:t>
      </w:r>
      <w:r w:rsidRPr="002446D7">
        <w:rPr>
          <w:rFonts w:ascii="Georgia" w:hAnsi="Georgia"/>
          <w:color w:val="000000" w:themeColor="text1"/>
        </w:rPr>
        <w:t xml:space="preserve"> Her observerer vejlederen uddannelseslægen under dennes gennemførelse af en patientkontakt. Vejlederen foretager undervejs en vurdering af uddannelseslægens kompetenceniveau og giver feedback mhp. styrkelse af lægens kompetencer. </w:t>
      </w:r>
    </w:p>
    <w:p w14:paraId="4A4FB078" w14:textId="6A010AB3" w:rsidR="00150A88" w:rsidRPr="009E5946" w:rsidRDefault="00150A88" w:rsidP="00150A88">
      <w:pPr>
        <w:rPr>
          <w:rFonts w:ascii="Georgia" w:hAnsi="Georgia"/>
          <w:color w:val="000000" w:themeColor="text1"/>
        </w:rPr>
      </w:pPr>
      <w:r w:rsidRPr="005E7076">
        <w:rPr>
          <w:rFonts w:ascii="Georgia" w:hAnsi="Georgia"/>
          <w:b/>
          <w:bCs/>
          <w:color w:val="000000" w:themeColor="text1"/>
        </w:rPr>
        <w:t>Struktureret observation af procedure:</w:t>
      </w:r>
      <w:r>
        <w:rPr>
          <w:rFonts w:ascii="Georgia" w:hAnsi="Georgia"/>
          <w:b/>
          <w:bCs/>
          <w:color w:val="000000" w:themeColor="text1"/>
        </w:rPr>
        <w:t xml:space="preserve"> </w:t>
      </w:r>
      <w:r w:rsidRPr="009E5946">
        <w:rPr>
          <w:rFonts w:ascii="Georgia" w:hAnsi="Georgia"/>
          <w:color w:val="000000" w:themeColor="text1"/>
        </w:rPr>
        <w:t xml:space="preserve">Her observerer vejlederen uddannelseslægen gennemføre en klinisk procedure, mens vejlederen observerer. Vejlederen foretager undervejs en vurdering af uddannelseslægens kompetenceniveau og giver feedback mhp. styrkelse af lægens kompetencer. </w:t>
      </w:r>
    </w:p>
    <w:p w14:paraId="09332530" w14:textId="45046DBD" w:rsidR="00150A88" w:rsidRPr="00150A88" w:rsidRDefault="00150A88" w:rsidP="00150A88">
      <w:pPr>
        <w:pStyle w:val="Ingenafstand"/>
        <w:rPr>
          <w:rFonts w:ascii="Georgia" w:hAnsi="Georgia"/>
          <w:sz w:val="22"/>
          <w:szCs w:val="22"/>
        </w:rPr>
      </w:pPr>
      <w:r>
        <w:rPr>
          <w:rFonts w:ascii="Georgia" w:hAnsi="Georgia"/>
          <w:bCs/>
          <w:sz w:val="22"/>
          <w:szCs w:val="22"/>
        </w:rPr>
        <w:t xml:space="preserve">Der gøres opmærksom på, at man i den reviderede målbeskrivelse fra 2025 i sygehus-/hospitalsdelen overgår fra kvalifikationskort, der godkendes i almen praksis, til kompetencekort, der godkendes på sygehus-/hospital. </w:t>
      </w:r>
      <w:r w:rsidRPr="00B32F77">
        <w:rPr>
          <w:rFonts w:ascii="Georgia" w:hAnsi="Georgia"/>
          <w:bCs/>
          <w:sz w:val="22"/>
          <w:szCs w:val="22"/>
        </w:rPr>
        <w:t xml:space="preserve"> </w:t>
      </w:r>
    </w:p>
    <w:p w14:paraId="13845D98" w14:textId="77777777" w:rsidR="00150A88" w:rsidRDefault="00150A88" w:rsidP="002446D7">
      <w:pPr>
        <w:pStyle w:val="Ingenafstand"/>
        <w:rPr>
          <w:rFonts w:ascii="Georgia" w:eastAsiaTheme="majorEastAsia" w:hAnsi="Georgia"/>
          <w:sz w:val="22"/>
          <w:szCs w:val="22"/>
        </w:rPr>
      </w:pPr>
    </w:p>
    <w:p w14:paraId="0E90D4C8" w14:textId="5F4688C5" w:rsidR="00150A88" w:rsidRDefault="00150A88" w:rsidP="00150A88">
      <w:pPr>
        <w:pStyle w:val="Overskrift2"/>
        <w:numPr>
          <w:ilvl w:val="1"/>
          <w:numId w:val="6"/>
        </w:numPr>
      </w:pPr>
      <w:bookmarkStart w:id="10" w:name="_Toc210245191"/>
      <w:r w:rsidRPr="002446D7">
        <w:t>Kort beskrivelse af læringsmetoder</w:t>
      </w:r>
      <w:r>
        <w:t xml:space="preserve"> for praksisdelen</w:t>
      </w:r>
      <w:bookmarkEnd w:id="10"/>
    </w:p>
    <w:p w14:paraId="166F9B99" w14:textId="77777777" w:rsidR="003204C8" w:rsidRPr="00F7774D" w:rsidRDefault="003204C8" w:rsidP="003204C8">
      <w:pPr>
        <w:pStyle w:val="Ingenafstand"/>
        <w:rPr>
          <w:rFonts w:ascii="Georgia" w:hAnsi="Georgia"/>
        </w:rPr>
      </w:pPr>
      <w:r w:rsidRPr="00F7774D">
        <w:rPr>
          <w:rFonts w:ascii="Georgia" w:hAnsi="Georgia"/>
          <w:b/>
          <w:bCs/>
        </w:rPr>
        <w:t>Selvstudie</w:t>
      </w:r>
      <w:r w:rsidRPr="00F7774D">
        <w:rPr>
          <w:rFonts w:ascii="Georgia" w:hAnsi="Georgia"/>
        </w:rPr>
        <w:t xml:space="preserve">: Er selvstyret læring, hvor den uddannelsessøgende identificerer sine læringsbehov, sætter læringsmål, udnytter læringsmetoder og evaluerer resultatet. </w:t>
      </w:r>
    </w:p>
    <w:p w14:paraId="52B0FAC6" w14:textId="77777777" w:rsidR="003204C8" w:rsidRPr="00F7774D" w:rsidRDefault="003204C8" w:rsidP="003204C8">
      <w:pPr>
        <w:pStyle w:val="Ingenafstand"/>
        <w:rPr>
          <w:rFonts w:ascii="Georgia" w:hAnsi="Georgia"/>
        </w:rPr>
      </w:pPr>
    </w:p>
    <w:p w14:paraId="6A914EA0" w14:textId="77777777" w:rsidR="003204C8" w:rsidRPr="00F7774D" w:rsidRDefault="003204C8" w:rsidP="003204C8">
      <w:pPr>
        <w:pStyle w:val="Ingenafstand"/>
        <w:rPr>
          <w:rFonts w:ascii="Georgia" w:hAnsi="Georgia"/>
        </w:rPr>
      </w:pPr>
      <w:r w:rsidRPr="00F7774D">
        <w:rPr>
          <w:rFonts w:ascii="Georgia" w:hAnsi="Georgia"/>
          <w:b/>
          <w:bCs/>
        </w:rPr>
        <w:t>Mesterlære</w:t>
      </w:r>
      <w:r w:rsidRPr="00F7774D">
        <w:rPr>
          <w:rFonts w:ascii="Georgia" w:hAnsi="Georgia"/>
        </w:rPr>
        <w:t xml:space="preserve">: Er en form for reflekterende læring, hvor den uddannelsessøgende og den mere erfarne kollega indgår i et praktisk klinisk fællesskab, hvor den uddannelsessøgende lærer af og får feedback fra den erfarne kollega gennem observation, supervision og refleksion. Det kan foregå i forskellige situationer, herunder børnemodtagelse, ambulatorium, stuegang og vagtarbejde. </w:t>
      </w:r>
    </w:p>
    <w:p w14:paraId="63824204" w14:textId="77777777" w:rsidR="003204C8" w:rsidRPr="00F7774D" w:rsidRDefault="003204C8" w:rsidP="003204C8">
      <w:pPr>
        <w:pStyle w:val="Ingenafstand"/>
        <w:rPr>
          <w:rFonts w:ascii="Georgia" w:hAnsi="Georgia"/>
        </w:rPr>
      </w:pPr>
    </w:p>
    <w:p w14:paraId="172B70E4" w14:textId="77777777" w:rsidR="003204C8" w:rsidRDefault="003204C8" w:rsidP="003204C8">
      <w:pPr>
        <w:pStyle w:val="Ingenafstand"/>
        <w:rPr>
          <w:rFonts w:ascii="Georgia" w:hAnsi="Georgia"/>
        </w:rPr>
      </w:pPr>
      <w:r w:rsidRPr="00F7774D">
        <w:rPr>
          <w:rFonts w:ascii="Georgia" w:hAnsi="Georgia"/>
          <w:b/>
          <w:bCs/>
        </w:rPr>
        <w:t>Superviseret klinisk arbejde</w:t>
      </w:r>
      <w:r w:rsidRPr="00F7774D">
        <w:rPr>
          <w:rFonts w:ascii="Georgia" w:hAnsi="Georgia"/>
        </w:rPr>
        <w:t xml:space="preserve">: </w:t>
      </w:r>
      <w:r w:rsidRPr="001C07B8">
        <w:rPr>
          <w:rFonts w:ascii="Georgia" w:hAnsi="Georgia"/>
        </w:rPr>
        <w:t>udgør grundstenen i den almenmedicinske uddannelse og indbefatter kliniske arbejdsopgaver i forhold til patienter inklusive undersøgelse, samtale, rådgivning, vejledning, tilrettelæggelse af behandlingsforløb eller udredningsprogram. At arbejdet er superviseret, så lægen løbende modtager formativ feedback og vejledning i forhold til sit kliniske arbejde, er en væsentlig faktor for uddannelsen</w:t>
      </w:r>
      <w:r>
        <w:rPr>
          <w:rFonts w:ascii="Georgia" w:hAnsi="Georgia"/>
        </w:rPr>
        <w:t>.</w:t>
      </w:r>
    </w:p>
    <w:p w14:paraId="7896A1B5" w14:textId="77777777" w:rsidR="003204C8" w:rsidRDefault="003204C8" w:rsidP="003204C8">
      <w:pPr>
        <w:pStyle w:val="Ingenafstand"/>
        <w:rPr>
          <w:rFonts w:ascii="Georgia" w:hAnsi="Georgia"/>
        </w:rPr>
      </w:pPr>
    </w:p>
    <w:p w14:paraId="45C69683" w14:textId="77777777" w:rsidR="003204C8" w:rsidRDefault="003204C8" w:rsidP="003204C8">
      <w:pPr>
        <w:pStyle w:val="Ingenafstand"/>
        <w:rPr>
          <w:rFonts w:ascii="Georgia" w:hAnsi="Georgia"/>
        </w:rPr>
      </w:pPr>
      <w:r w:rsidRPr="001C07B8">
        <w:rPr>
          <w:rFonts w:ascii="Georgia" w:hAnsi="Georgia"/>
          <w:b/>
          <w:bCs/>
        </w:rPr>
        <w:t>Videnssøgning i relation til patientbehandling</w:t>
      </w:r>
      <w:r>
        <w:rPr>
          <w:rFonts w:ascii="Georgia" w:hAnsi="Georgia"/>
          <w:b/>
          <w:bCs/>
        </w:rPr>
        <w:t>:</w:t>
      </w:r>
      <w:r w:rsidRPr="001C07B8">
        <w:rPr>
          <w:rFonts w:ascii="Georgia" w:hAnsi="Georgia"/>
        </w:rPr>
        <w:t xml:space="preserve"> indebærer en tilgang til det kliniske arbejde, hvor lægen, som en naturlig del af arbejdet her og nu, i forhold til en konkret patient eller fremadrettet i forhold til en patientpopulation eller -type, søger og anvender tilgængelig, relevant, opdateret viden fra opslagsværker, faglige- og/eller administrative instanser, videnskabelige databaser etc. Denne tilgang til arbejdet danner grund for, at patientbehandlingen løbende kan tilpasses ny viden og kliniske vejledninger, og at lægen vedvarende holder sin medicinske viden opdateret. Særligt uddannelse inden for rollerne som akademiker og medicinsk ekspert er afhængig af denne strateg</w:t>
      </w:r>
      <w:r>
        <w:rPr>
          <w:rFonts w:ascii="Georgia" w:hAnsi="Georgia"/>
        </w:rPr>
        <w:t>i.</w:t>
      </w:r>
    </w:p>
    <w:p w14:paraId="6E88FFDF" w14:textId="77777777" w:rsidR="003204C8" w:rsidRDefault="003204C8" w:rsidP="003204C8">
      <w:pPr>
        <w:pStyle w:val="Ingenafstand"/>
        <w:rPr>
          <w:rFonts w:ascii="Georgia" w:hAnsi="Georgia"/>
        </w:rPr>
      </w:pPr>
    </w:p>
    <w:p w14:paraId="18CCF783" w14:textId="77777777" w:rsidR="003204C8" w:rsidRPr="00F7774D" w:rsidRDefault="003204C8" w:rsidP="003204C8">
      <w:pPr>
        <w:pStyle w:val="Ingenafstand"/>
        <w:rPr>
          <w:rFonts w:ascii="Georgia" w:hAnsi="Georgia"/>
        </w:rPr>
      </w:pPr>
      <w:r w:rsidRPr="001C07B8">
        <w:rPr>
          <w:rFonts w:ascii="Georgia" w:hAnsi="Georgia"/>
          <w:b/>
          <w:bCs/>
        </w:rPr>
        <w:t>Systematiske refleksive optegnelser</w:t>
      </w:r>
      <w:r>
        <w:rPr>
          <w:rFonts w:ascii="Georgia" w:hAnsi="Georgia"/>
          <w:b/>
          <w:bCs/>
        </w:rPr>
        <w:t>:</w:t>
      </w:r>
      <w:r w:rsidRPr="001C07B8">
        <w:rPr>
          <w:rFonts w:ascii="Georgia" w:hAnsi="Georgia"/>
        </w:rPr>
        <w:t xml:space="preserve"> udgør et væsentligt læringsredskab, hvor lægen kan fastholde tanker og konkrete oplevelser mhp. refleksion og udvikling. Optegnelserne kan foretages dagligt/løbende eller i perioder af uddannelsen</w:t>
      </w:r>
      <w:r>
        <w:rPr>
          <w:rFonts w:ascii="Georgia" w:hAnsi="Georgia"/>
        </w:rPr>
        <w:t xml:space="preserve">. </w:t>
      </w:r>
      <w:r w:rsidRPr="000B1B66">
        <w:rPr>
          <w:rFonts w:ascii="Georgia" w:hAnsi="Georgia"/>
        </w:rPr>
        <w:t>Optegnelserne kan have form som prosatekst, tekst i skemaer eller mindmaps. Den refleksive tilgang til faget almenmedicin er afgørende for samtlige 7 lægeroller.</w:t>
      </w:r>
    </w:p>
    <w:p w14:paraId="0A402CD7" w14:textId="77777777" w:rsidR="003204C8" w:rsidRPr="00F7774D" w:rsidRDefault="003204C8" w:rsidP="003204C8">
      <w:pPr>
        <w:pStyle w:val="Ingenafstand"/>
        <w:rPr>
          <w:rFonts w:ascii="Georgia" w:hAnsi="Georgia"/>
        </w:rPr>
      </w:pPr>
    </w:p>
    <w:p w14:paraId="5B04FC2F" w14:textId="77777777" w:rsidR="003204C8" w:rsidRDefault="003204C8" w:rsidP="003204C8">
      <w:pPr>
        <w:pStyle w:val="Ingenafstand"/>
        <w:rPr>
          <w:rFonts w:ascii="Georgia" w:hAnsi="Georgia"/>
        </w:rPr>
      </w:pPr>
      <w:r w:rsidRPr="00F7774D">
        <w:rPr>
          <w:rFonts w:ascii="Georgia" w:hAnsi="Georgia"/>
          <w:b/>
          <w:bCs/>
        </w:rPr>
        <w:t>Case-præsentation</w:t>
      </w:r>
      <w:r w:rsidRPr="00F7774D">
        <w:rPr>
          <w:rFonts w:ascii="Georgia" w:hAnsi="Georgia"/>
        </w:rPr>
        <w:t>: En case-præsentation er en læringsstrategi for forskellige kliniske problemstillinger eller sjældne tilfælde. Case-præsentationen kan dreje sig om en aktuel patient. Præsentationen er relateret til evidens fra litteraturen. Casen præsenteres for sundhedsfaglige kolleger og der gives feedback til den uddannelsessøgende.</w:t>
      </w:r>
    </w:p>
    <w:p w14:paraId="694B8D3C" w14:textId="77777777" w:rsidR="003204C8" w:rsidRDefault="003204C8" w:rsidP="003204C8">
      <w:pPr>
        <w:pStyle w:val="Ingenafstand"/>
        <w:rPr>
          <w:rFonts w:ascii="Georgia" w:hAnsi="Georgia"/>
        </w:rPr>
      </w:pPr>
    </w:p>
    <w:p w14:paraId="127621CC" w14:textId="77777777" w:rsidR="003204C8" w:rsidRDefault="003204C8" w:rsidP="003204C8">
      <w:pPr>
        <w:pStyle w:val="Ingenafstand"/>
        <w:rPr>
          <w:rFonts w:ascii="Georgia" w:hAnsi="Georgia"/>
        </w:rPr>
      </w:pPr>
      <w:r w:rsidRPr="000B1B66">
        <w:rPr>
          <w:rFonts w:ascii="Georgia" w:hAnsi="Georgia"/>
          <w:b/>
          <w:bCs/>
        </w:rPr>
        <w:t xml:space="preserve">Undervisning: </w:t>
      </w:r>
      <w:r w:rsidRPr="000B1B66">
        <w:rPr>
          <w:rFonts w:ascii="Georgia" w:hAnsi="Georgia"/>
        </w:rPr>
        <w:t>At kunne strukturere fagligt stof og forestå konkret formidling heraf ved undervisningsseancer er nødvendige kompetencer for den fremtidige praktiserende læge – særligt i forhold til lægerollen som akademiker.</w:t>
      </w:r>
    </w:p>
    <w:p w14:paraId="29EEF0B4" w14:textId="77777777" w:rsidR="003204C8" w:rsidRDefault="003204C8" w:rsidP="003204C8">
      <w:pPr>
        <w:pStyle w:val="Ingenafstand"/>
        <w:rPr>
          <w:rFonts w:ascii="Georgia" w:hAnsi="Georgia"/>
        </w:rPr>
      </w:pPr>
    </w:p>
    <w:p w14:paraId="41CFCC77" w14:textId="1CB7F1CF" w:rsidR="003204C8" w:rsidRDefault="003204C8" w:rsidP="003204C8">
      <w:pPr>
        <w:pStyle w:val="Ingenafstand"/>
        <w:rPr>
          <w:rFonts w:ascii="Georgia" w:hAnsi="Georgia"/>
        </w:rPr>
      </w:pPr>
      <w:r w:rsidRPr="003204C8">
        <w:rPr>
          <w:rFonts w:ascii="Georgia" w:hAnsi="Georgia"/>
          <w:b/>
          <w:bCs/>
        </w:rPr>
        <w:t>Returdage:</w:t>
      </w:r>
      <w:r>
        <w:rPr>
          <w:rFonts w:ascii="Georgia" w:hAnsi="Georgia"/>
        </w:rPr>
        <w:t xml:space="preserve"> Understøtter, </w:t>
      </w:r>
      <w:r w:rsidRPr="003204C8">
        <w:rPr>
          <w:rFonts w:ascii="Georgia" w:hAnsi="Georgia"/>
        </w:rPr>
        <w:t>at uddannel</w:t>
      </w:r>
      <w:r>
        <w:rPr>
          <w:rFonts w:ascii="Georgia" w:hAnsi="Georgia"/>
        </w:rPr>
        <w:t>seslægen</w:t>
      </w:r>
      <w:r w:rsidRPr="003204C8">
        <w:rPr>
          <w:rFonts w:ascii="Georgia" w:hAnsi="Georgia"/>
        </w:rPr>
        <w:t xml:space="preserve"> vedligeholder og opretholder sin</w:t>
      </w:r>
      <w:r>
        <w:rPr>
          <w:rFonts w:ascii="Georgia" w:hAnsi="Georgia"/>
        </w:rPr>
        <w:t xml:space="preserve"> a</w:t>
      </w:r>
      <w:r w:rsidRPr="003204C8">
        <w:rPr>
          <w:rFonts w:ascii="Georgia" w:hAnsi="Georgia"/>
        </w:rPr>
        <w:t>lmenmedicinske referenceramme og faglige identitet</w:t>
      </w:r>
      <w:r>
        <w:rPr>
          <w:rFonts w:ascii="Georgia" w:hAnsi="Georgia"/>
        </w:rPr>
        <w:t>, at uddannelseslægen kan</w:t>
      </w:r>
      <w:r w:rsidRPr="003204C8">
        <w:rPr>
          <w:rFonts w:ascii="Georgia" w:hAnsi="Georgia"/>
        </w:rPr>
        <w:t xml:space="preserve"> følge patientforløb i praksis</w:t>
      </w:r>
      <w:r>
        <w:rPr>
          <w:rFonts w:ascii="Georgia" w:hAnsi="Georgia"/>
        </w:rPr>
        <w:t xml:space="preserve"> og u</w:t>
      </w:r>
      <w:r w:rsidRPr="003204C8">
        <w:rPr>
          <w:rFonts w:ascii="Georgia" w:hAnsi="Georgia"/>
        </w:rPr>
        <w:t>ddannelses</w:t>
      </w:r>
      <w:r>
        <w:rPr>
          <w:rFonts w:ascii="Georgia" w:hAnsi="Georgia"/>
        </w:rPr>
        <w:t>lægen</w:t>
      </w:r>
      <w:r w:rsidRPr="003204C8">
        <w:rPr>
          <w:rFonts w:ascii="Georgia" w:hAnsi="Georgia"/>
        </w:rPr>
        <w:t xml:space="preserve"> vedligeholder kontakten til praksismiljøet.</w:t>
      </w:r>
      <w:r>
        <w:rPr>
          <w:rFonts w:ascii="Georgia" w:hAnsi="Georgia"/>
        </w:rPr>
        <w:t xml:space="preserve"> Derudover får den </w:t>
      </w:r>
      <w:r w:rsidRPr="003204C8">
        <w:rPr>
          <w:rFonts w:ascii="Georgia" w:hAnsi="Georgia"/>
        </w:rPr>
        <w:t>uddannelses</w:t>
      </w:r>
      <w:r>
        <w:rPr>
          <w:rFonts w:ascii="Georgia" w:hAnsi="Georgia"/>
        </w:rPr>
        <w:t>lægen</w:t>
      </w:r>
      <w:r w:rsidRPr="003204C8">
        <w:rPr>
          <w:rFonts w:ascii="Georgia" w:hAnsi="Georgia"/>
        </w:rPr>
        <w:t xml:space="preserve"> inspiration til at uddrage det praksisspecifikke</w:t>
      </w:r>
      <w:r>
        <w:rPr>
          <w:rFonts w:ascii="Georgia" w:hAnsi="Georgia"/>
        </w:rPr>
        <w:t xml:space="preserve"> af</w:t>
      </w:r>
      <w:r w:rsidRPr="003204C8">
        <w:rPr>
          <w:rFonts w:ascii="Georgia" w:hAnsi="Georgia"/>
        </w:rPr>
        <w:t xml:space="preserve"> </w:t>
      </w:r>
      <w:r>
        <w:rPr>
          <w:rFonts w:ascii="Georgia" w:hAnsi="Georgia"/>
        </w:rPr>
        <w:t>sygehus</w:t>
      </w:r>
      <w:r w:rsidRPr="003204C8">
        <w:rPr>
          <w:rFonts w:ascii="Georgia" w:hAnsi="Georgia"/>
        </w:rPr>
        <w:t>ansættelserne</w:t>
      </w:r>
      <w:r>
        <w:rPr>
          <w:rFonts w:ascii="Georgia" w:hAnsi="Georgia"/>
        </w:rPr>
        <w:t xml:space="preserve"> samt at</w:t>
      </w:r>
      <w:r w:rsidRPr="003204C8">
        <w:rPr>
          <w:rFonts w:ascii="Georgia" w:hAnsi="Georgia"/>
        </w:rPr>
        <w:t xml:space="preserve"> uddannelses</w:t>
      </w:r>
      <w:r>
        <w:rPr>
          <w:rFonts w:ascii="Georgia" w:hAnsi="Georgia"/>
        </w:rPr>
        <w:t>lægen</w:t>
      </w:r>
      <w:r w:rsidRPr="003204C8">
        <w:rPr>
          <w:rFonts w:ascii="Georgia" w:hAnsi="Georgia"/>
        </w:rPr>
        <w:t xml:space="preserve"> møder hovedvejlederen/mentor og har uddannelsesorienterede samtaler/mentor-sessioner med denne. </w:t>
      </w:r>
      <w:r>
        <w:rPr>
          <w:rFonts w:ascii="Georgia" w:hAnsi="Georgia"/>
        </w:rPr>
        <w:t xml:space="preserve">Dermed sikres </w:t>
      </w:r>
      <w:r w:rsidRPr="003204C8">
        <w:rPr>
          <w:rFonts w:ascii="Georgia" w:hAnsi="Georgia"/>
        </w:rPr>
        <w:t>transfer af læringen fra sygehusopholdet til praksis indgår</w:t>
      </w:r>
    </w:p>
    <w:p w14:paraId="1EF8D4B6" w14:textId="77777777" w:rsidR="00150A88" w:rsidRDefault="00150A88" w:rsidP="00150A88"/>
    <w:p w14:paraId="1B1F6F45" w14:textId="4C4A0D87" w:rsidR="00150A88" w:rsidRPr="00150A88" w:rsidRDefault="00150A88" w:rsidP="00150A88">
      <w:pPr>
        <w:pStyle w:val="Overskrift2"/>
        <w:numPr>
          <w:ilvl w:val="1"/>
          <w:numId w:val="6"/>
        </w:numPr>
      </w:pPr>
      <w:bookmarkStart w:id="11" w:name="_Toc210245192"/>
      <w:r w:rsidRPr="002446D7">
        <w:t>Kort beskrivelse af kompetencevurderingsmetoder</w:t>
      </w:r>
      <w:r>
        <w:t xml:space="preserve"> for praksisdelen</w:t>
      </w:r>
      <w:bookmarkEnd w:id="11"/>
    </w:p>
    <w:p w14:paraId="1E712F7B" w14:textId="77777777" w:rsidR="003F42BF" w:rsidRDefault="003F42BF" w:rsidP="003F42BF">
      <w:pPr>
        <w:pStyle w:val="Ingenafstand"/>
        <w:rPr>
          <w:rFonts w:ascii="Georgia" w:hAnsi="Georgia"/>
        </w:rPr>
      </w:pPr>
      <w:r w:rsidRPr="000B1B66">
        <w:rPr>
          <w:rFonts w:ascii="Georgia" w:hAnsi="Georgia"/>
          <w:b/>
          <w:bCs/>
        </w:rPr>
        <w:t>Struktureret vejledersamtale/casebaseret diskussion (KV 1)</w:t>
      </w:r>
      <w:r w:rsidRPr="000B1B66">
        <w:rPr>
          <w:rFonts w:ascii="Georgia" w:hAnsi="Georgia"/>
        </w:rPr>
        <w:t xml:space="preserve"> Denne kompetencevurderingsmetode tager udgangspunkt i uddannelseslægens arbejde, som regel med diskussion af patientcases. Metoden indebærer, at tutor via samtale med og spørgsmål til uddannelseslægen med udgangspunkt i journalnotater og/eller uddannelseslægens oplevelser i forhold til den relevante problemstilling får afdækket erfaringer, viden, indsigt og tilgang til det, som mål eller delmål omhandler. Der er opstillet en række konkrete kriterier, som tutorlægen skal foretage kompetencevurderingen ud fra. Metode, fremgangsmåde og vurderingskriterier er nøje beskrevet. Til nogle af kompetencerne er udarbejdet kompetencekort, som understøtter den case-baserede vejledersamtale. Der er desuden udarbejdet skemaer til brug ved samtalerne, som er specifikke for praksisdelen og </w:t>
      </w:r>
      <w:r>
        <w:rPr>
          <w:rFonts w:ascii="Georgia" w:hAnsi="Georgia"/>
        </w:rPr>
        <w:t>sygehus</w:t>
      </w:r>
      <w:r w:rsidRPr="000B1B66">
        <w:rPr>
          <w:rFonts w:ascii="Georgia" w:hAnsi="Georgia"/>
        </w:rPr>
        <w:t>delen</w:t>
      </w:r>
      <w:r>
        <w:rPr>
          <w:rFonts w:ascii="Georgia" w:hAnsi="Georgia"/>
        </w:rPr>
        <w:t>.</w:t>
      </w:r>
    </w:p>
    <w:p w14:paraId="77373395" w14:textId="77777777" w:rsidR="003F42BF" w:rsidRDefault="003F42BF" w:rsidP="003F42BF">
      <w:pPr>
        <w:pStyle w:val="Ingenafstand"/>
        <w:ind w:left="480"/>
        <w:rPr>
          <w:rFonts w:ascii="Georgia" w:hAnsi="Georgia"/>
        </w:rPr>
      </w:pPr>
    </w:p>
    <w:p w14:paraId="1BC2DA49" w14:textId="77777777" w:rsidR="003F42BF" w:rsidRDefault="003F42BF" w:rsidP="003F42BF">
      <w:pPr>
        <w:pStyle w:val="Ingenafstand"/>
        <w:rPr>
          <w:rFonts w:ascii="Georgia" w:hAnsi="Georgia"/>
        </w:rPr>
      </w:pPr>
      <w:r w:rsidRPr="000B1B66">
        <w:rPr>
          <w:rFonts w:ascii="Georgia" w:hAnsi="Georgia"/>
          <w:b/>
          <w:bCs/>
        </w:rPr>
        <w:t xml:space="preserve">Struktureret observation af en konsultation (KV 2) </w:t>
      </w:r>
      <w:r w:rsidRPr="000B1B66">
        <w:rPr>
          <w:rFonts w:ascii="Georgia" w:hAnsi="Georgia"/>
        </w:rPr>
        <w:t>Denne kompetencevurderingsmetode indebærer, at tutorlægen ved direkte observation af uddannelseslægens konsultationer observerer, vurderer og efterfølgende giver feedback i forhold til en række oplistede elementer og forhold ved konsultationen. Observationen kan foregå direkte eller via optaget video. Det udarbejdede skema anvendes som hjælpeværktøj til efterfølgende feedback. Endelig godkendelse af en given kompetence sker ved brug af struktureret vejledersamtale (KV 1) eller vejledersamtale med henblik på vurdering af refleksionsevne (KV 5). Hjælpeskemaerne er tilpasset konteksten i de enkelte ansættelser</w:t>
      </w:r>
      <w:r>
        <w:rPr>
          <w:rFonts w:ascii="Georgia" w:hAnsi="Georgia"/>
        </w:rPr>
        <w:t>.</w:t>
      </w:r>
    </w:p>
    <w:p w14:paraId="1D3CDF70" w14:textId="77777777" w:rsidR="003F42BF" w:rsidRDefault="003F42BF" w:rsidP="003F42BF">
      <w:pPr>
        <w:pStyle w:val="Ingenafstand"/>
        <w:ind w:left="480"/>
        <w:rPr>
          <w:rFonts w:ascii="Georgia" w:hAnsi="Georgia"/>
        </w:rPr>
      </w:pPr>
    </w:p>
    <w:p w14:paraId="43549903" w14:textId="77777777" w:rsidR="003F42BF" w:rsidRDefault="003F42BF" w:rsidP="003F42BF">
      <w:pPr>
        <w:pStyle w:val="Ingenafstand"/>
        <w:rPr>
          <w:rFonts w:ascii="Georgia" w:hAnsi="Georgia"/>
        </w:rPr>
      </w:pPr>
      <w:r w:rsidRPr="000B1B66">
        <w:rPr>
          <w:rFonts w:ascii="Georgia" w:hAnsi="Georgia"/>
          <w:b/>
          <w:bCs/>
        </w:rPr>
        <w:t>360 graders feedback (KV 3)</w:t>
      </w:r>
      <w:r w:rsidRPr="000B1B66">
        <w:rPr>
          <w:rFonts w:ascii="Georgia" w:hAnsi="Georgia"/>
        </w:rPr>
        <w:t xml:space="preserve"> Denne kompetencevurderingsmetode anvendes primært i forhold til mål for rollen som samarbejder og indebærer, at tutorlægen giver feedback til uddannelseslægen fra relevante informanter i forhold til det konkrete uddannelsesmål. Informanterne kan være lægekolleger, andre uddannelseslæger, sekretærer, sygeplejersker, laboranter eller andre i eller udenfor praksis, der kan belyse den pågældende kompetence hos uddannelseslægen. Det foregår ved at informanterne udfylder og afleverer et skema herom til tutorlægen, hvorpå denne efterfølgende samler informationerne og videregiver disse i samlet og anonymiseret form til uddannelseslægen mhp. feedback til uddannelseslægen, som denne kan bruge til videre udvikling, og ultimativt godkendelse af det pågældende uddannelsesmål</w:t>
      </w:r>
      <w:r>
        <w:rPr>
          <w:rFonts w:ascii="Georgia" w:hAnsi="Georgia"/>
        </w:rPr>
        <w:t>.</w:t>
      </w:r>
    </w:p>
    <w:p w14:paraId="1F7EF351" w14:textId="77777777" w:rsidR="003F42BF" w:rsidRDefault="003F42BF" w:rsidP="003F42BF">
      <w:pPr>
        <w:pStyle w:val="Ingenafstand"/>
        <w:ind w:left="480"/>
        <w:rPr>
          <w:rFonts w:ascii="Georgia" w:hAnsi="Georgia"/>
        </w:rPr>
      </w:pPr>
    </w:p>
    <w:p w14:paraId="64491B21" w14:textId="77777777" w:rsidR="003F42BF" w:rsidRDefault="003F42BF" w:rsidP="003F42BF">
      <w:pPr>
        <w:pStyle w:val="Ingenafstand"/>
        <w:rPr>
          <w:rFonts w:ascii="Georgia" w:hAnsi="Georgia"/>
        </w:rPr>
      </w:pPr>
      <w:r w:rsidRPr="000B1B66">
        <w:rPr>
          <w:rFonts w:ascii="Georgia" w:hAnsi="Georgia"/>
          <w:b/>
          <w:bCs/>
        </w:rPr>
        <w:t>Struktureret observation af en procedure (KV 4</w:t>
      </w:r>
      <w:r w:rsidRPr="000B1B66">
        <w:rPr>
          <w:rFonts w:ascii="Georgia" w:hAnsi="Georgia"/>
        </w:rPr>
        <w:t>) Denne kompetencevurderingsmetode indbefatter direkte observation af procedurer og/eller kliniske undersøgelser ud fra et skema, hvor tutorlægen i forhold til en række forhold anfører, om det pågældende element skal forbedres eller kan godkendes. Efterfølgende bidrager tutorlægen med konstruktiv og udviklende feedback til uddannelseslægen samt tager stilling til om det konkrete uddannelsesmål kan godkendes med det samme, eller om uddannelseslægen på baggrund af den givne feedback skal træne videre mhp. en senere ny bedømmelse.</w:t>
      </w:r>
    </w:p>
    <w:p w14:paraId="63A29D5F" w14:textId="77777777" w:rsidR="003F42BF" w:rsidRPr="000B1B66" w:rsidRDefault="003F42BF" w:rsidP="003F42BF">
      <w:pPr>
        <w:pStyle w:val="Ingenafstand"/>
        <w:ind w:left="480"/>
        <w:rPr>
          <w:rFonts w:ascii="Georgia" w:hAnsi="Georgia"/>
          <w:b/>
          <w:bCs/>
        </w:rPr>
      </w:pPr>
    </w:p>
    <w:p w14:paraId="54863A4C" w14:textId="77777777" w:rsidR="004F0991" w:rsidRDefault="004F0991" w:rsidP="004F0991">
      <w:pPr>
        <w:pStyle w:val="Ingenafstand"/>
        <w:rPr>
          <w:rFonts w:ascii="Georgia" w:hAnsi="Georgia"/>
        </w:rPr>
      </w:pPr>
      <w:r>
        <w:rPr>
          <w:rFonts w:ascii="Georgia" w:hAnsi="Georgia"/>
          <w:b/>
          <w:bCs/>
        </w:rPr>
        <w:t>Vejledersamtale med henblik på vurdering af refleksionsevne (KV 5</w:t>
      </w:r>
      <w:r>
        <w:rPr>
          <w:rFonts w:ascii="Georgia" w:hAnsi="Georgia"/>
        </w:rPr>
        <w:t xml:space="preserve">) </w:t>
      </w:r>
    </w:p>
    <w:p w14:paraId="3C775358" w14:textId="77777777" w:rsidR="004F0991" w:rsidRDefault="004F0991" w:rsidP="004F0991">
      <w:pPr>
        <w:pStyle w:val="Ingenafstand"/>
        <w:rPr>
          <w:rFonts w:ascii="Georgia" w:hAnsi="Georgia"/>
        </w:rPr>
      </w:pPr>
      <w:r>
        <w:rPr>
          <w:rFonts w:ascii="Georgia" w:hAnsi="Georgia"/>
        </w:rPr>
        <w:t xml:space="preserve">Denne kompetencevurderingsmetode stiler mod vurdering af kompetencer (mål eller delmål), hvor det er uddannelseslægens overvejelser og evne til refleksion i forhold til en given faglig udfordring, der er i fokus. </w:t>
      </w:r>
    </w:p>
    <w:p w14:paraId="48C539B9" w14:textId="77777777" w:rsidR="004F0991" w:rsidRDefault="004F0991" w:rsidP="004F0991">
      <w:pPr>
        <w:pStyle w:val="Ingenafstand"/>
        <w:rPr>
          <w:rFonts w:ascii="Georgia" w:hAnsi="Georgia"/>
        </w:rPr>
      </w:pPr>
      <w:r>
        <w:rPr>
          <w:rFonts w:ascii="Georgia" w:hAnsi="Georgia"/>
        </w:rPr>
        <w:t xml:space="preserve">Metoden indbefatter i første fase en periode med refleksion og skriftlige optegnelser, hvor uddannelseslægen udarbejder tekst eller mindmap indeholdende overvejelser og refleksioner i forhold til det aktuelle uddannelsesmål. Til inspiration til uddannelseslægen er der i den konkrete metodebeskrivelse oplistet en række spørgsmål, som man kan tage udgangspunkt i. Der skal afsættes god tid til denne fase f.eks. 1- 2 uger. </w:t>
      </w:r>
    </w:p>
    <w:p w14:paraId="5144577B" w14:textId="77777777" w:rsidR="004F0991" w:rsidRDefault="004F0991" w:rsidP="004F0991">
      <w:pPr>
        <w:pStyle w:val="Ingenafstand"/>
        <w:rPr>
          <w:rFonts w:ascii="Georgia" w:hAnsi="Georgia"/>
        </w:rPr>
      </w:pPr>
      <w:r>
        <w:rPr>
          <w:rFonts w:ascii="Georgia" w:hAnsi="Georgia"/>
        </w:rPr>
        <w:t xml:space="preserve">I anden fase foregår en struktureret vejledersamtale, hvor uddannelseslægen fremlægger sine skriftlige optegnelser og redegør for sine overvejelser og refleksioner, hvorefter tutorlæge og uddannelseslæge med udgangspunkt heri indgår i en dialog/diskussion under hvilken tutorlægen ud fra fastlagte kriterier skal tage stilling til, om uddannelseslægen i tilstrækkelig grad udviser evne til at reflektere over emnet og kan indgå i relevant dialog herom. </w:t>
      </w:r>
    </w:p>
    <w:p w14:paraId="45DCEB64" w14:textId="77777777" w:rsidR="004F0991" w:rsidRDefault="004F0991" w:rsidP="004F0991">
      <w:pPr>
        <w:pStyle w:val="Ingenafstand"/>
        <w:rPr>
          <w:rFonts w:ascii="Georgia" w:hAnsi="Georgia"/>
        </w:rPr>
      </w:pPr>
      <w:r>
        <w:rPr>
          <w:rFonts w:ascii="Georgia" w:hAnsi="Georgia"/>
        </w:rPr>
        <w:t xml:space="preserve">Metode, fremgangsmåde og vurderingskriterier er nøje beskrevet. Der er ligeledes udarbejdet eksempler på mindmaps til inspiration, ligesom der på specialets hjemmeside </w:t>
      </w:r>
      <w:hyperlink r:id="rId19" w:history="1">
        <w:r>
          <w:rPr>
            <w:rStyle w:val="Hyperlink"/>
            <w:rFonts w:ascii="Georgia" w:eastAsiaTheme="majorEastAsia" w:hAnsi="Georgia"/>
          </w:rPr>
          <w:t>www.dsam.dk</w:t>
        </w:r>
      </w:hyperlink>
      <w:r>
        <w:rPr>
          <w:rFonts w:ascii="Georgia" w:hAnsi="Georgia"/>
        </w:rPr>
        <w:t xml:space="preserve"> findes en række inspirationsark med fokuserede spørgsmål, der er udarbejdet som hjælp til hver af de konkrete kompetencer, hvor KV5 skal bruges.  </w:t>
      </w:r>
    </w:p>
    <w:p w14:paraId="473F2FC6" w14:textId="77777777" w:rsidR="004F0991" w:rsidRDefault="004F0991" w:rsidP="004F0991">
      <w:pPr>
        <w:pStyle w:val="Ingenafstand"/>
        <w:rPr>
          <w:rFonts w:ascii="Georgia" w:hAnsi="Georgia"/>
        </w:rPr>
      </w:pPr>
    </w:p>
    <w:p w14:paraId="5E188D9A" w14:textId="77777777" w:rsidR="004F0991" w:rsidRDefault="004F0991" w:rsidP="004F0991">
      <w:pPr>
        <w:pStyle w:val="Ingenafstand"/>
        <w:rPr>
          <w:rFonts w:ascii="Georgia" w:hAnsi="Georgia"/>
        </w:rPr>
      </w:pPr>
    </w:p>
    <w:p w14:paraId="6EFD4281" w14:textId="77777777" w:rsidR="004F0991" w:rsidRDefault="004F0991" w:rsidP="004F0991">
      <w:pPr>
        <w:pStyle w:val="Ingenafstand"/>
        <w:rPr>
          <w:rFonts w:ascii="Georgia" w:hAnsi="Georgia"/>
        </w:rPr>
      </w:pPr>
      <w:r>
        <w:rPr>
          <w:rFonts w:ascii="Georgia" w:hAnsi="Georgia"/>
          <w:b/>
          <w:bCs/>
        </w:rPr>
        <w:t>Kompetencekort:</w:t>
      </w:r>
      <w:r>
        <w:rPr>
          <w:rFonts w:ascii="Georgia" w:hAnsi="Georgia"/>
        </w:rPr>
        <w:t xml:space="preserve"> Der er udarbejdet en række kompetencekort mhp. systematisk vurdering af uddannelseslægens kompetencer. Kompetencekort er tænkt som støtteværktøjer til nogle af kompetencerne og skal benyttes sammen med den anbefalede kompetencevurdering for den pågældende kompetence. </w:t>
      </w:r>
    </w:p>
    <w:p w14:paraId="04ED4ED8" w14:textId="77777777" w:rsidR="004F0991" w:rsidRDefault="004F0991" w:rsidP="004F0991">
      <w:pPr>
        <w:pStyle w:val="Ingenafstand"/>
        <w:rPr>
          <w:rFonts w:ascii="Georgia" w:hAnsi="Georgia"/>
          <w:i/>
          <w:iCs/>
        </w:rPr>
      </w:pPr>
      <w:r>
        <w:rPr>
          <w:rFonts w:ascii="Georgia" w:hAnsi="Georgia"/>
        </w:rPr>
        <w:t xml:space="preserve">Der findes kompetencekort både til nogle af kompetencerne, som godkendes i almen praksis og til nogle af kompetencerne på sygehusafdelingerne. Disse findes på uddannelseslaege.dk </w:t>
      </w:r>
      <w:r>
        <w:rPr>
          <w:rFonts w:ascii="Georgia" w:hAnsi="Georgia"/>
          <w:i/>
          <w:iCs/>
        </w:rPr>
        <w:t>(link mangler)</w:t>
      </w:r>
      <w:r>
        <w:rPr>
          <w:rFonts w:ascii="Georgia" w:hAnsi="Georgia"/>
        </w:rPr>
        <w:t xml:space="preserve"> og på specialets hjemmeside </w:t>
      </w:r>
      <w:hyperlink r:id="rId20" w:history="1">
        <w:r>
          <w:rPr>
            <w:rStyle w:val="Hyperlink"/>
            <w:rFonts w:ascii="Georgia" w:eastAsiaTheme="majorEastAsia" w:hAnsi="Georgia"/>
          </w:rPr>
          <w:t>www.DSAM.dk</w:t>
        </w:r>
      </w:hyperlink>
      <w:r>
        <w:rPr>
          <w:rFonts w:ascii="Georgia" w:hAnsi="Georgia"/>
        </w:rPr>
        <w:t xml:space="preserve"> </w:t>
      </w:r>
      <w:r>
        <w:rPr>
          <w:rFonts w:ascii="Georgia" w:hAnsi="Georgia"/>
          <w:i/>
          <w:iCs/>
        </w:rPr>
        <w:t>(link mangler)</w:t>
      </w:r>
    </w:p>
    <w:p w14:paraId="6A54B19B" w14:textId="77777777" w:rsidR="003F42BF" w:rsidRPr="00F7774D" w:rsidRDefault="003F42BF" w:rsidP="003F42BF">
      <w:pPr>
        <w:pStyle w:val="Ingenafstand"/>
        <w:rPr>
          <w:rFonts w:ascii="Georgia" w:hAnsi="Georgia"/>
        </w:rPr>
      </w:pPr>
    </w:p>
    <w:p w14:paraId="40121228" w14:textId="77777777" w:rsidR="002446D7" w:rsidRPr="002446D7" w:rsidRDefault="002446D7" w:rsidP="002446D7">
      <w:pPr>
        <w:pStyle w:val="Ingenafstand"/>
        <w:rPr>
          <w:rFonts w:ascii="Georgia" w:hAnsi="Georgia"/>
          <w:sz w:val="22"/>
          <w:szCs w:val="22"/>
        </w:rPr>
      </w:pPr>
    </w:p>
    <w:p w14:paraId="033C7451" w14:textId="277878A5" w:rsidR="002446D7" w:rsidRDefault="003F42BF" w:rsidP="002446D7">
      <w:pPr>
        <w:pStyle w:val="Overskrift2"/>
        <w:rPr>
          <w:rFonts w:ascii="Georgia" w:hAnsi="Georgia"/>
        </w:rPr>
      </w:pPr>
      <w:bookmarkStart w:id="12" w:name="_Toc210245193"/>
      <w:r>
        <w:rPr>
          <w:rFonts w:ascii="Georgia" w:hAnsi="Georgia"/>
        </w:rPr>
        <w:t>Almen praksis specifik del</w:t>
      </w:r>
      <w:bookmarkEnd w:id="12"/>
    </w:p>
    <w:p w14:paraId="3FAE20E3" w14:textId="456E2D55" w:rsidR="003F42BF" w:rsidRPr="003F42BF" w:rsidRDefault="003F42BF" w:rsidP="003F42BF">
      <w:pPr>
        <w:pStyle w:val="Ingenafstand"/>
        <w:rPr>
          <w:rFonts w:ascii="Georgia" w:hAnsi="Georgia"/>
        </w:rPr>
      </w:pPr>
      <w:r w:rsidRPr="003F42BF">
        <w:rPr>
          <w:rFonts w:ascii="Georgia" w:hAnsi="Georgia"/>
        </w:rPr>
        <w:t xml:space="preserve">Dette er uddannelsesprogrammet for fase 1 hoveduddannelseslæger i almen medicin i Lægehuset </w:t>
      </w:r>
      <w:permStart w:id="632578862" w:edGrp="everyone"/>
      <w:r w:rsidRPr="001D17F2">
        <w:rPr>
          <w:rFonts w:ascii="Georgia" w:hAnsi="Georgia"/>
          <w:color w:val="70AD47"/>
        </w:rPr>
        <w:t>XXXX</w:t>
      </w:r>
      <w:permEnd w:id="632578862"/>
      <w:r w:rsidRPr="003F42BF">
        <w:rPr>
          <w:rFonts w:ascii="Georgia" w:hAnsi="Georgia"/>
        </w:rPr>
        <w:t xml:space="preserve">. </w:t>
      </w:r>
    </w:p>
    <w:p w14:paraId="16308B45" w14:textId="77777777" w:rsidR="003F42BF" w:rsidRPr="003F42BF" w:rsidRDefault="003F42BF" w:rsidP="003F42BF">
      <w:pPr>
        <w:pStyle w:val="Ingenafstand"/>
        <w:rPr>
          <w:rFonts w:ascii="Georgia" w:hAnsi="Georgia"/>
        </w:rPr>
      </w:pPr>
    </w:p>
    <w:p w14:paraId="5F5B91A2" w14:textId="77777777" w:rsidR="003F42BF" w:rsidRPr="003F42BF" w:rsidRDefault="003F42BF" w:rsidP="003F42BF">
      <w:pPr>
        <w:pStyle w:val="Ingenafstand"/>
        <w:rPr>
          <w:rFonts w:ascii="Georgia" w:hAnsi="Georgia"/>
        </w:rPr>
      </w:pPr>
      <w:r w:rsidRPr="003F42BF">
        <w:rPr>
          <w:rFonts w:ascii="Georgia" w:hAnsi="Georgia"/>
        </w:rPr>
        <w:t>Uddannelsesprogrammet i Lægehuset</w:t>
      </w:r>
      <w:permStart w:id="422132002" w:edGrp="everyone"/>
      <w:r w:rsidRPr="003F42BF">
        <w:rPr>
          <w:rFonts w:ascii="Georgia" w:hAnsi="Georgia"/>
        </w:rPr>
        <w:t xml:space="preserve"> </w:t>
      </w:r>
      <w:r w:rsidRPr="003F42BF">
        <w:rPr>
          <w:rFonts w:ascii="Georgia" w:hAnsi="Georgia"/>
          <w:color w:val="70AD47"/>
        </w:rPr>
        <w:t>XXXX</w:t>
      </w:r>
      <w:r w:rsidRPr="003F42BF">
        <w:rPr>
          <w:rFonts w:ascii="Georgia" w:hAnsi="Georgia"/>
        </w:rPr>
        <w:t xml:space="preserve"> </w:t>
      </w:r>
      <w:permEnd w:id="422132002"/>
      <w:r w:rsidRPr="003F42BF">
        <w:rPr>
          <w:rFonts w:ascii="Georgia" w:hAnsi="Georgia"/>
        </w:rPr>
        <w:t xml:space="preserve">beskriver hvorledes, kompetencerne for fase 1 i den almen medicinske hoveduddannelse opnås i vores lægehuset. </w:t>
      </w:r>
    </w:p>
    <w:p w14:paraId="56EEDD33" w14:textId="77777777" w:rsidR="003F42BF" w:rsidRPr="003F42BF" w:rsidRDefault="003F42BF" w:rsidP="003F42BF">
      <w:pPr>
        <w:pStyle w:val="Ingenafstand"/>
        <w:rPr>
          <w:rFonts w:ascii="Georgia" w:hAnsi="Georgia"/>
        </w:rPr>
      </w:pPr>
    </w:p>
    <w:p w14:paraId="24A8D634" w14:textId="77777777" w:rsidR="003F42BF" w:rsidRPr="003F42BF" w:rsidRDefault="003F42BF" w:rsidP="003F42BF">
      <w:pPr>
        <w:pStyle w:val="Ingenafstand"/>
        <w:rPr>
          <w:rFonts w:ascii="Georgia" w:hAnsi="Georgia"/>
          <w:i/>
        </w:rPr>
      </w:pPr>
      <w:permStart w:id="1214673872" w:edGrp="everyone"/>
      <w:r w:rsidRPr="003F42BF">
        <w:rPr>
          <w:rFonts w:ascii="Georgia" w:hAnsi="Georgia"/>
          <w:color w:val="70AD47"/>
        </w:rPr>
        <w:t>Her kan indsættes Lægehuset praksisbeskrivelse eller link til denne.</w:t>
      </w:r>
    </w:p>
    <w:permEnd w:id="1214673872"/>
    <w:p w14:paraId="4BB19625" w14:textId="77777777" w:rsidR="00C65D72" w:rsidRPr="002446D7" w:rsidRDefault="00C65D72" w:rsidP="002446D7">
      <w:pPr>
        <w:pStyle w:val="Ingenafstand"/>
        <w:rPr>
          <w:rFonts w:ascii="Georgia" w:hAnsi="Georgia"/>
          <w:sz w:val="22"/>
          <w:szCs w:val="22"/>
        </w:rPr>
      </w:pPr>
    </w:p>
    <w:p w14:paraId="4335976A" w14:textId="77777777" w:rsidR="004B3784" w:rsidRDefault="004B3784" w:rsidP="002446D7">
      <w:pPr>
        <w:pStyle w:val="Ingenafstand"/>
        <w:rPr>
          <w:rFonts w:ascii="Georgia" w:hAnsi="Georgia"/>
          <w:sz w:val="22"/>
          <w:szCs w:val="22"/>
          <w:highlight w:val="yellow"/>
        </w:rPr>
      </w:pPr>
    </w:p>
    <w:p w14:paraId="6C10CF48" w14:textId="77777777" w:rsidR="004F0991" w:rsidRDefault="00262BBF" w:rsidP="002446D7">
      <w:pPr>
        <w:pStyle w:val="Overskrift2"/>
      </w:pPr>
      <w:bookmarkStart w:id="13" w:name="_Toc210245194"/>
      <w:r>
        <w:t>2.1</w:t>
      </w:r>
      <w:r w:rsidR="002446D7">
        <w:t>. I</w:t>
      </w:r>
      <w:r w:rsidR="004F0991">
        <w:t>nden opstart</w:t>
      </w:r>
      <w:bookmarkEnd w:id="13"/>
    </w:p>
    <w:p w14:paraId="2215EE5F" w14:textId="378948C3" w:rsidR="002446D7" w:rsidRDefault="004F0991" w:rsidP="002446D7">
      <w:pPr>
        <w:rPr>
          <w:rFonts w:ascii="Georgia" w:hAnsi="Georgia"/>
          <w:color w:val="70AD47"/>
        </w:rPr>
      </w:pPr>
      <w:permStart w:id="307562726" w:edGrp="everyone"/>
      <w:r>
        <w:rPr>
          <w:rFonts w:ascii="Georgia" w:hAnsi="Georgia"/>
          <w:color w:val="70AD47"/>
        </w:rPr>
        <w:t>Lægehuset tager</w:t>
      </w:r>
      <w:r w:rsidR="00931173">
        <w:rPr>
          <w:rFonts w:ascii="Georgia" w:hAnsi="Georgia"/>
          <w:color w:val="70AD47"/>
        </w:rPr>
        <w:t>,</w:t>
      </w:r>
      <w:r>
        <w:rPr>
          <w:rFonts w:ascii="Georgia" w:hAnsi="Georgia"/>
          <w:color w:val="70AD47"/>
        </w:rPr>
        <w:t xml:space="preserve"> et par mdr før planlagt opstart, kontakt til uddannelseslægen, mhp. at aftale et ”kaffe-møde”, hvor uddannelseslægen og praksis kan mødes. Til dette møde aftales også arbejdstider og din opstart i lægehuset. </w:t>
      </w:r>
    </w:p>
    <w:p w14:paraId="18A9DDFF" w14:textId="1F8B214D" w:rsidR="004F0991" w:rsidRDefault="004F0991" w:rsidP="002446D7">
      <w:pPr>
        <w:rPr>
          <w:rFonts w:ascii="Georgia" w:hAnsi="Georgia"/>
          <w:color w:val="70AD47"/>
        </w:rPr>
      </w:pPr>
      <w:r>
        <w:rPr>
          <w:rFonts w:ascii="Georgia" w:hAnsi="Georgia"/>
          <w:color w:val="70AD47"/>
        </w:rPr>
        <w:t>Kontakt e-mail til lægehuset: XXXXX</w:t>
      </w:r>
    </w:p>
    <w:p w14:paraId="4FC06E5B" w14:textId="7702286E" w:rsidR="004F0991" w:rsidRDefault="004F0991" w:rsidP="004F0991">
      <w:pPr>
        <w:pStyle w:val="Overskrift2"/>
      </w:pPr>
      <w:bookmarkStart w:id="14" w:name="_Toc210245195"/>
      <w:permEnd w:id="307562726"/>
      <w:r>
        <w:t>2.2. Introduktion og oplæring</w:t>
      </w:r>
      <w:bookmarkEnd w:id="14"/>
    </w:p>
    <w:p w14:paraId="31571FE0" w14:textId="714DAB7D" w:rsidR="004F0991" w:rsidRDefault="004F0991" w:rsidP="004F0991">
      <w:pPr>
        <w:rPr>
          <w:rFonts w:ascii="Georgia" w:hAnsi="Georgia"/>
          <w:color w:val="70AD47"/>
        </w:rPr>
      </w:pPr>
      <w:permStart w:id="13974881" w:edGrp="everyone"/>
      <w:r w:rsidRPr="001D17F2">
        <w:rPr>
          <w:rFonts w:ascii="Georgia" w:hAnsi="Georgia"/>
          <w:color w:val="70AD47"/>
        </w:rPr>
        <w:t>Her</w:t>
      </w:r>
      <w:r>
        <w:rPr>
          <w:rFonts w:ascii="Georgia" w:hAnsi="Georgia"/>
          <w:color w:val="70AD47"/>
        </w:rPr>
        <w:t xml:space="preserve"> beskrives introduktion og oplæring eller </w:t>
      </w:r>
      <w:r w:rsidRPr="001D17F2">
        <w:rPr>
          <w:rFonts w:ascii="Georgia" w:hAnsi="Georgia"/>
          <w:color w:val="70AD47"/>
        </w:rPr>
        <w:t>indsættes link til introduktionsprogrammet for uddannelseslægen.</w:t>
      </w:r>
    </w:p>
    <w:permEnd w:id="13974881"/>
    <w:p w14:paraId="42FFFB62" w14:textId="77777777" w:rsidR="00262BBF" w:rsidRPr="001D17F2" w:rsidRDefault="00262BBF" w:rsidP="002446D7">
      <w:pPr>
        <w:rPr>
          <w:rFonts w:ascii="Georgia" w:hAnsi="Georgia"/>
          <w:color w:val="70AD47"/>
        </w:rPr>
      </w:pPr>
    </w:p>
    <w:p w14:paraId="6712094C" w14:textId="4285BC07" w:rsidR="002446D7" w:rsidRDefault="00262BBF" w:rsidP="002446D7">
      <w:pPr>
        <w:pStyle w:val="Overskrift2"/>
      </w:pPr>
      <w:bookmarkStart w:id="15" w:name="_Toc210245196"/>
      <w:r>
        <w:t>2.</w:t>
      </w:r>
      <w:r w:rsidR="00931173">
        <w:t>3</w:t>
      </w:r>
      <w:r w:rsidR="002446D7">
        <w:t>. Uddannelsesvejledning</w:t>
      </w:r>
      <w:bookmarkEnd w:id="15"/>
    </w:p>
    <w:p w14:paraId="62CE4F35" w14:textId="77777777" w:rsidR="001D17F2" w:rsidRDefault="001D17F2" w:rsidP="002446D7">
      <w:pPr>
        <w:pStyle w:val="Ingenafstand"/>
        <w:rPr>
          <w:rStyle w:val="Kraftighenvisning"/>
          <w:rFonts w:ascii="Georgia" w:hAnsi="Georgia"/>
        </w:rPr>
      </w:pPr>
      <w:r>
        <w:rPr>
          <w:rStyle w:val="Kraftighenvisning"/>
          <w:rFonts w:ascii="Georgia" w:hAnsi="Georgia"/>
        </w:rPr>
        <w:t>Tutorlæge</w:t>
      </w:r>
    </w:p>
    <w:p w14:paraId="63CD3795" w14:textId="547B6105" w:rsidR="00D55EAD" w:rsidRDefault="001D17F2" w:rsidP="002446D7">
      <w:pPr>
        <w:pStyle w:val="Ingenafstand"/>
        <w:rPr>
          <w:rFonts w:ascii="Georgia" w:hAnsi="Georgia"/>
          <w:color w:val="00B050"/>
          <w:sz w:val="22"/>
          <w:szCs w:val="22"/>
        </w:rPr>
      </w:pPr>
      <w:r>
        <w:rPr>
          <w:rFonts w:ascii="Georgia" w:hAnsi="Georgia"/>
          <w:color w:val="000000" w:themeColor="text1"/>
          <w:sz w:val="22"/>
          <w:szCs w:val="22"/>
        </w:rPr>
        <w:t xml:space="preserve">Du får tildelt en tutorlæge (hovedvejleder), denne skal være speciallæge i almen medicin og er ansvarlig for at der afholdes de aftalte vejledersamtaler, at </w:t>
      </w:r>
      <w:r w:rsidR="003C4D86">
        <w:rPr>
          <w:rFonts w:ascii="Georgia" w:hAnsi="Georgia"/>
          <w:color w:val="000000" w:themeColor="text1"/>
          <w:sz w:val="22"/>
          <w:szCs w:val="22"/>
        </w:rPr>
        <w:t xml:space="preserve">der bliver fulgt op på uddannelsesplanen og at der er den nødvendige progression i kompetencer – dvs. at der løbende udføres kompetencevurderinger af uddannelseslægen. </w:t>
      </w:r>
    </w:p>
    <w:p w14:paraId="6898E6B5" w14:textId="77777777" w:rsidR="002446D7" w:rsidRDefault="002446D7" w:rsidP="002446D7">
      <w:pPr>
        <w:pStyle w:val="Ingenafstand"/>
        <w:rPr>
          <w:rFonts w:ascii="Georgia" w:hAnsi="Georgia"/>
          <w:color w:val="00B050"/>
          <w:sz w:val="22"/>
          <w:szCs w:val="22"/>
        </w:rPr>
      </w:pPr>
    </w:p>
    <w:p w14:paraId="4CD7A5B7" w14:textId="19F7A7F3" w:rsidR="002446D7" w:rsidRPr="002446D7" w:rsidRDefault="003C4D86" w:rsidP="002446D7">
      <w:pPr>
        <w:pStyle w:val="Ingenafstand"/>
        <w:rPr>
          <w:rStyle w:val="Kraftighenvisning"/>
          <w:rFonts w:ascii="Georgia" w:hAnsi="Georgia"/>
        </w:rPr>
      </w:pPr>
      <w:r>
        <w:rPr>
          <w:rStyle w:val="Kraftighenvisning"/>
          <w:rFonts w:ascii="Georgia" w:hAnsi="Georgia"/>
        </w:rPr>
        <w:t>Daglig vejleder</w:t>
      </w:r>
    </w:p>
    <w:p w14:paraId="1C7BFE37" w14:textId="77C5C483" w:rsidR="003C4D86" w:rsidRDefault="003C4D86" w:rsidP="003C4D86">
      <w:pPr>
        <w:pStyle w:val="Ingenafstand"/>
        <w:rPr>
          <w:rFonts w:ascii="Georgia" w:hAnsi="Georgia"/>
          <w:color w:val="000000" w:themeColor="text1"/>
          <w:sz w:val="22"/>
          <w:szCs w:val="22"/>
        </w:rPr>
      </w:pPr>
      <w:r>
        <w:rPr>
          <w:rFonts w:ascii="Georgia" w:hAnsi="Georgia"/>
          <w:color w:val="000000" w:themeColor="text1"/>
          <w:sz w:val="22"/>
          <w:szCs w:val="22"/>
        </w:rPr>
        <w:t xml:space="preserve">Din daglige vejleder kan godt være en anden end din tutorlæge. Den kan være at Lægehuset har flere uddannet tutorlæger, som på skift varetager den daglige supervision af uddannelseslægerne i lægehuset. Hvis der er flere, som varetager den daglige supervision af uddannelseslægerne i lægehuset, så afholdes der månedlige vejledermøder blandt disse vejledere, så det sikres, at tutorlægen for den enkelte uddannelseslægen hele tiden er opdateret på den enkelte uddannelseslæges progression i hans/hendes uddannelse. </w:t>
      </w:r>
    </w:p>
    <w:p w14:paraId="17238344" w14:textId="77777777" w:rsidR="002446D7" w:rsidRPr="002446D7" w:rsidRDefault="002446D7" w:rsidP="002446D7">
      <w:pPr>
        <w:pStyle w:val="Ingenafstand"/>
        <w:rPr>
          <w:rFonts w:ascii="Georgia" w:hAnsi="Georgia"/>
          <w:color w:val="000000" w:themeColor="text1"/>
          <w:sz w:val="22"/>
          <w:szCs w:val="22"/>
        </w:rPr>
      </w:pPr>
    </w:p>
    <w:p w14:paraId="486F9315" w14:textId="77777777" w:rsidR="002446D7" w:rsidRPr="002446D7" w:rsidRDefault="002446D7" w:rsidP="002446D7">
      <w:pPr>
        <w:pStyle w:val="Ingenafstand"/>
        <w:rPr>
          <w:rStyle w:val="Kraftighenvisning"/>
          <w:rFonts w:ascii="Georgia" w:hAnsi="Georgia"/>
        </w:rPr>
      </w:pPr>
      <w:r w:rsidRPr="002446D7">
        <w:rPr>
          <w:rStyle w:val="Kraftighenvisning"/>
          <w:rFonts w:ascii="Georgia" w:hAnsi="Georgia"/>
        </w:rPr>
        <w:t>Vejleder samtaler</w:t>
      </w:r>
    </w:p>
    <w:p w14:paraId="0E53C308" w14:textId="08AF5990" w:rsidR="003C4D86" w:rsidRDefault="003C4D86" w:rsidP="003C4D86">
      <w:pPr>
        <w:rPr>
          <w:rFonts w:ascii="Georgia" w:hAnsi="Georgia"/>
        </w:rPr>
      </w:pPr>
      <w:r w:rsidRPr="007457ED">
        <w:rPr>
          <w:rFonts w:ascii="Georgia" w:hAnsi="Georgia"/>
        </w:rPr>
        <w:t>En samtale, hvor der foregår vurdering af case-præsentationer, feedback på observationer og gennemgang af kompetencer. Det er strukturerede, aftalte samtaler med hovedvejlederen.</w:t>
      </w:r>
      <w:r>
        <w:rPr>
          <w:rFonts w:ascii="Georgia" w:hAnsi="Georgia"/>
        </w:rPr>
        <w:t xml:space="preserve"> Der vil være som minimum intro-, justerings- og afsluttende samtale. Introsamtale foregår inden</w:t>
      </w:r>
      <w:r w:rsidR="00B0235C">
        <w:rPr>
          <w:rFonts w:ascii="Georgia" w:hAnsi="Georgia"/>
        </w:rPr>
        <w:t xml:space="preserve"> </w:t>
      </w:r>
      <w:r>
        <w:rPr>
          <w:rFonts w:ascii="Georgia" w:hAnsi="Georgia"/>
        </w:rPr>
        <w:t xml:space="preserve">for de første to uger. </w:t>
      </w:r>
    </w:p>
    <w:p w14:paraId="2398842F" w14:textId="77777777" w:rsidR="002446D7" w:rsidRPr="002446D7" w:rsidRDefault="002446D7" w:rsidP="002446D7">
      <w:pPr>
        <w:pStyle w:val="Ingenafstand"/>
        <w:rPr>
          <w:rFonts w:ascii="Georgia" w:hAnsi="Georgia"/>
          <w:b/>
          <w:bCs/>
          <w:smallCaps/>
          <w:color w:val="156082" w:themeColor="accent1"/>
          <w:spacing w:val="5"/>
        </w:rPr>
      </w:pPr>
      <w:r w:rsidRPr="002446D7">
        <w:rPr>
          <w:rStyle w:val="Kraftighenvisning"/>
          <w:rFonts w:ascii="Georgia" w:hAnsi="Georgia"/>
        </w:rPr>
        <w:t>Uddannelsesplan</w:t>
      </w:r>
    </w:p>
    <w:p w14:paraId="1315E45A" w14:textId="77777777" w:rsidR="003C4D86" w:rsidRDefault="003C4D86" w:rsidP="003C4D86">
      <w:pPr>
        <w:pStyle w:val="Ingenafstand"/>
        <w:rPr>
          <w:rFonts w:ascii="Georgia" w:hAnsi="Georgia"/>
          <w:sz w:val="22"/>
          <w:szCs w:val="22"/>
        </w:rPr>
      </w:pPr>
      <w:r>
        <w:rPr>
          <w:rFonts w:ascii="Georgia" w:hAnsi="Georgia"/>
          <w:sz w:val="22"/>
          <w:szCs w:val="22"/>
        </w:rPr>
        <w:t xml:space="preserve">Uddannelseslægen skal udarbejde en individuel uddannelsesplan for sin uddannelse for hver fase af uddannelsen. Dette er obligatorisk for alle uddannelseselementer. </w:t>
      </w:r>
    </w:p>
    <w:p w14:paraId="49E61E19" w14:textId="77777777" w:rsidR="003C4D86" w:rsidRDefault="003C4D86" w:rsidP="003C4D86">
      <w:pPr>
        <w:pStyle w:val="Ingenafstand"/>
        <w:rPr>
          <w:rFonts w:ascii="Georgia" w:hAnsi="Georgia"/>
          <w:sz w:val="22"/>
          <w:szCs w:val="22"/>
        </w:rPr>
      </w:pPr>
    </w:p>
    <w:p w14:paraId="1C1D70E9" w14:textId="77777777" w:rsidR="003C4D86" w:rsidRDefault="003C4D86" w:rsidP="003C4D86">
      <w:pPr>
        <w:pStyle w:val="Ingenafstand"/>
        <w:rPr>
          <w:rFonts w:ascii="Georgia" w:hAnsi="Georgia"/>
          <w:sz w:val="22"/>
          <w:szCs w:val="22"/>
        </w:rPr>
      </w:pPr>
      <w:r>
        <w:rPr>
          <w:rFonts w:ascii="Georgia" w:hAnsi="Georgia"/>
          <w:sz w:val="22"/>
          <w:szCs w:val="22"/>
        </w:rPr>
        <w:t>Uddannelsesplanen</w:t>
      </w:r>
      <w:r w:rsidRPr="00AB6907">
        <w:rPr>
          <w:rFonts w:ascii="Georgia" w:hAnsi="Georgia"/>
          <w:sz w:val="22"/>
          <w:szCs w:val="22"/>
        </w:rPr>
        <w:t xml:space="preserve"> udarbejdes i samarbejde med hovedvejleder indenfor den første måned af ansættelsen. </w:t>
      </w:r>
      <w:r>
        <w:rPr>
          <w:rFonts w:ascii="Georgia" w:hAnsi="Georgia"/>
          <w:sz w:val="22"/>
          <w:szCs w:val="22"/>
        </w:rPr>
        <w:t xml:space="preserve">Planen skal tage udgangspunkt i uddannelseslægens aktuelle kompetencer og fastlægge planen for, hvordan uddannelseslægen skal tilegne sig de relevante kompetencer i henhold til uddannelsesprogrammet. </w:t>
      </w:r>
      <w:r w:rsidRPr="00AB6907">
        <w:rPr>
          <w:rFonts w:ascii="Georgia" w:hAnsi="Georgia"/>
          <w:sz w:val="22"/>
          <w:szCs w:val="22"/>
        </w:rPr>
        <w:t xml:space="preserve">Uddannelsesplanen skal indeholde aftaler om, hvordan de enkelte kompetencer planlægges opnået. Den er en </w:t>
      </w:r>
      <w:r>
        <w:rPr>
          <w:rFonts w:ascii="Georgia" w:hAnsi="Georgia"/>
          <w:sz w:val="22"/>
          <w:szCs w:val="22"/>
        </w:rPr>
        <w:t>plan</w:t>
      </w:r>
      <w:r w:rsidRPr="00AB6907">
        <w:rPr>
          <w:rFonts w:ascii="Georgia" w:hAnsi="Georgia"/>
          <w:sz w:val="22"/>
          <w:szCs w:val="22"/>
        </w:rPr>
        <w:t xml:space="preserve"> på rækkefølge, hvornår og hvordan de forskellige kompetencer opnås</w:t>
      </w:r>
      <w:r>
        <w:rPr>
          <w:rFonts w:ascii="Georgia" w:hAnsi="Georgia"/>
          <w:sz w:val="22"/>
          <w:szCs w:val="22"/>
        </w:rPr>
        <w:t xml:space="preserve">. Der kan også aftales særlige indsatsområder, som ikke er indeholdt i uddannelsesprogrammet, men som har særlig betydning eller interesse for uddannelseslægen. </w:t>
      </w:r>
    </w:p>
    <w:p w14:paraId="30816D97" w14:textId="77777777" w:rsidR="003C4D86" w:rsidRDefault="003C4D86" w:rsidP="003C4D86">
      <w:pPr>
        <w:pStyle w:val="Ingenafstand"/>
        <w:rPr>
          <w:rFonts w:ascii="Georgia" w:hAnsi="Georgia"/>
          <w:sz w:val="22"/>
          <w:szCs w:val="22"/>
        </w:rPr>
      </w:pPr>
      <w:r>
        <w:rPr>
          <w:rFonts w:ascii="Georgia" w:hAnsi="Georgia"/>
          <w:sz w:val="22"/>
          <w:szCs w:val="22"/>
        </w:rPr>
        <w:t>Uddannelsesplanen bør være konkret og løbende justeres, så de obligatoriske kompetencer kan opnås i løbet af uddannelsen i lægehuset.</w:t>
      </w:r>
    </w:p>
    <w:p w14:paraId="7056169D" w14:textId="77777777" w:rsidR="003C4D86" w:rsidRDefault="003C4D86" w:rsidP="003C4D86">
      <w:pPr>
        <w:pStyle w:val="Ingenafstand"/>
        <w:rPr>
          <w:rFonts w:ascii="Georgia" w:hAnsi="Georgia"/>
          <w:sz w:val="22"/>
          <w:szCs w:val="22"/>
        </w:rPr>
      </w:pPr>
      <w:r>
        <w:rPr>
          <w:rFonts w:ascii="Georgia" w:hAnsi="Georgia"/>
          <w:sz w:val="22"/>
          <w:szCs w:val="22"/>
        </w:rPr>
        <w:t xml:space="preserve">Det anbefales at skema fra DSAM </w:t>
      </w:r>
      <w:hyperlink r:id="rId21" w:history="1">
        <w:r w:rsidRPr="007B3C55">
          <w:rPr>
            <w:rStyle w:val="Hyperlink"/>
            <w:rFonts w:ascii="Georgia" w:eastAsiaTheme="majorEastAsia" w:hAnsi="Georgia"/>
            <w:sz w:val="22"/>
            <w:szCs w:val="22"/>
          </w:rPr>
          <w:t>https://www.dsam.dk/uddannelse/tutorlaege/skemaer-til-vejledningssamtaler</w:t>
        </w:r>
      </w:hyperlink>
      <w:r>
        <w:rPr>
          <w:rFonts w:ascii="Georgia" w:hAnsi="Georgia"/>
          <w:sz w:val="22"/>
          <w:szCs w:val="22"/>
        </w:rPr>
        <w:t xml:space="preserve"> anvendes. Det anbefales, at den individuelle uddannelsesplan gemmes på uddannelseslæge.dk, ligesom skemaer for midtvejssamtaler og slutevaluering. </w:t>
      </w:r>
    </w:p>
    <w:p w14:paraId="19F3C9FD" w14:textId="77777777" w:rsidR="00262BBF" w:rsidRDefault="00262BBF" w:rsidP="003C4D86">
      <w:pPr>
        <w:pStyle w:val="Ingenafstand"/>
        <w:rPr>
          <w:rFonts w:ascii="Georgia" w:hAnsi="Georgia"/>
          <w:sz w:val="22"/>
          <w:szCs w:val="22"/>
        </w:rPr>
      </w:pPr>
    </w:p>
    <w:p w14:paraId="7A55362C" w14:textId="62105948" w:rsidR="00262BBF" w:rsidRDefault="00262BBF" w:rsidP="00262BBF">
      <w:pPr>
        <w:pStyle w:val="Overskrift2"/>
      </w:pPr>
      <w:bookmarkStart w:id="16" w:name="_Toc210245197"/>
      <w:r>
        <w:t>2.</w:t>
      </w:r>
      <w:r w:rsidR="00931173">
        <w:t>4</w:t>
      </w:r>
      <w:r>
        <w:t>. Kompetencevurdering</w:t>
      </w:r>
      <w:bookmarkEnd w:id="16"/>
    </w:p>
    <w:p w14:paraId="320C2747" w14:textId="77777777" w:rsidR="00262BBF" w:rsidRDefault="00262BBF" w:rsidP="00262BBF">
      <w:pPr>
        <w:pStyle w:val="Ingenafstand"/>
        <w:rPr>
          <w:rFonts w:ascii="Georgia" w:hAnsi="Georgia"/>
          <w:sz w:val="22"/>
          <w:szCs w:val="22"/>
        </w:rPr>
      </w:pPr>
    </w:p>
    <w:p w14:paraId="174B9AD9" w14:textId="77777777" w:rsidR="00262BBF" w:rsidRPr="002446D7" w:rsidRDefault="00262BBF" w:rsidP="00262BBF">
      <w:pPr>
        <w:pStyle w:val="Ingenafstand"/>
        <w:rPr>
          <w:rFonts w:ascii="Georgia" w:hAnsi="Georgia"/>
          <w:b/>
          <w:bCs/>
          <w:smallCaps/>
          <w:color w:val="156082" w:themeColor="accent1"/>
          <w:spacing w:val="5"/>
        </w:rPr>
      </w:pPr>
      <w:r>
        <w:rPr>
          <w:rStyle w:val="Kraftighenvisning"/>
          <w:rFonts w:ascii="Georgia" w:hAnsi="Georgia"/>
        </w:rPr>
        <w:t>Kompetencevurdering</w:t>
      </w:r>
    </w:p>
    <w:p w14:paraId="4A803852" w14:textId="77777777" w:rsidR="00262BBF" w:rsidRDefault="00262BBF" w:rsidP="00262BBF">
      <w:r>
        <w:t xml:space="preserve">For hvert læringsmål i </w:t>
      </w:r>
      <w:hyperlink r:id="rId22" w:history="1">
        <w:r w:rsidRPr="005B0376">
          <w:rPr>
            <w:rStyle w:val="Hyperlink"/>
          </w:rPr>
          <w:t>målbeskrivelsen</w:t>
        </w:r>
      </w:hyperlink>
      <w:r>
        <w:t xml:space="preserve"> er der beskrevet en vurderingsmetode. Alle tutorlæger har været på kursus i de kompetencevurderingsskemaer, der benyttes for hoveduddannelsen i almen medicin. Evalueringsmetoderne og tilhørende kompetencevurderingsskemaer er obligatoriske og skal benyttes ved kompetencevurderingen af et uddannelsesmål.</w:t>
      </w:r>
    </w:p>
    <w:p w14:paraId="33FD7230" w14:textId="77777777" w:rsidR="00262BBF" w:rsidRDefault="00262BBF" w:rsidP="00262BBF">
      <w:pPr>
        <w:rPr>
          <w:color w:val="70AD47"/>
        </w:rPr>
      </w:pPr>
      <w:r>
        <w:t xml:space="preserve">Præcisering i forhold til uddannelsesmål i Lægehuset </w:t>
      </w:r>
      <w:permStart w:id="303986569" w:edGrp="everyone"/>
      <w:r w:rsidRPr="001D17F2">
        <w:rPr>
          <w:color w:val="70AD47"/>
        </w:rPr>
        <w:t>XXXX</w:t>
      </w:r>
      <w:permEnd w:id="303986569"/>
    </w:p>
    <w:p w14:paraId="1D127175" w14:textId="77777777" w:rsidR="00262BBF" w:rsidRDefault="00262BBF" w:rsidP="00262BBF">
      <w:pPr>
        <w:rPr>
          <w:color w:val="70AD47"/>
        </w:rPr>
      </w:pPr>
    </w:p>
    <w:tbl>
      <w:tblPr>
        <w:tblStyle w:val="Tabel-Gitter"/>
        <w:tblW w:w="9634" w:type="dxa"/>
        <w:tblLayout w:type="fixed"/>
        <w:tblLook w:val="04A0" w:firstRow="1" w:lastRow="0" w:firstColumn="1" w:lastColumn="0" w:noHBand="0" w:noVBand="1"/>
      </w:tblPr>
      <w:tblGrid>
        <w:gridCol w:w="704"/>
        <w:gridCol w:w="1583"/>
        <w:gridCol w:w="3804"/>
        <w:gridCol w:w="3543"/>
      </w:tblGrid>
      <w:tr w:rsidR="00262BBF" w14:paraId="26755782" w14:textId="77777777" w:rsidTr="006A6065">
        <w:trPr>
          <w:trHeight w:val="258"/>
        </w:trPr>
        <w:tc>
          <w:tcPr>
            <w:tcW w:w="704" w:type="dxa"/>
            <w:tcBorders>
              <w:top w:val="single" w:sz="4" w:space="0" w:color="auto"/>
              <w:left w:val="single" w:sz="4" w:space="0" w:color="auto"/>
              <w:bottom w:val="single" w:sz="4" w:space="0" w:color="auto"/>
              <w:right w:val="single" w:sz="4" w:space="0" w:color="auto"/>
            </w:tcBorders>
            <w:hideMark/>
          </w:tcPr>
          <w:p w14:paraId="67975D0F" w14:textId="77777777" w:rsidR="00262BBF" w:rsidRPr="00F976AA" w:rsidRDefault="00262BBF" w:rsidP="006A6065">
            <w:pPr>
              <w:spacing w:line="269" w:lineRule="exact"/>
              <w:ind w:right="-20"/>
              <w:jc w:val="center"/>
              <w:rPr>
                <w:rFonts w:cstheme="minorHAnsi"/>
                <w:b/>
                <w:bCs/>
                <w:spacing w:val="-3"/>
                <w:sz w:val="24"/>
                <w:szCs w:val="24"/>
              </w:rPr>
            </w:pPr>
            <w:r w:rsidRPr="00F976AA">
              <w:rPr>
                <w:rFonts w:cstheme="minorHAnsi"/>
                <w:b/>
                <w:bCs/>
                <w:spacing w:val="-3"/>
                <w:sz w:val="24"/>
                <w:szCs w:val="24"/>
              </w:rPr>
              <w:t>NR</w:t>
            </w:r>
          </w:p>
        </w:tc>
        <w:tc>
          <w:tcPr>
            <w:tcW w:w="1583" w:type="dxa"/>
            <w:tcBorders>
              <w:top w:val="single" w:sz="4" w:space="0" w:color="auto"/>
              <w:left w:val="single" w:sz="4" w:space="0" w:color="auto"/>
              <w:bottom w:val="single" w:sz="4" w:space="0" w:color="auto"/>
              <w:right w:val="single" w:sz="4" w:space="0" w:color="auto"/>
            </w:tcBorders>
            <w:vAlign w:val="center"/>
            <w:hideMark/>
          </w:tcPr>
          <w:p w14:paraId="34D9F432" w14:textId="77777777" w:rsidR="00262BBF" w:rsidRPr="00F976AA" w:rsidRDefault="00262BBF" w:rsidP="006A6065">
            <w:pPr>
              <w:spacing w:line="269" w:lineRule="exact"/>
              <w:ind w:right="-20"/>
              <w:jc w:val="center"/>
              <w:rPr>
                <w:rFonts w:cstheme="minorHAnsi"/>
                <w:sz w:val="24"/>
                <w:szCs w:val="24"/>
              </w:rPr>
            </w:pPr>
            <w:r w:rsidRPr="00F976AA">
              <w:rPr>
                <w:rFonts w:cstheme="minorHAnsi"/>
                <w:b/>
                <w:bCs/>
                <w:spacing w:val="-3"/>
                <w:sz w:val="24"/>
                <w:szCs w:val="24"/>
              </w:rPr>
              <w:t>Kompetence</w:t>
            </w:r>
          </w:p>
        </w:tc>
        <w:tc>
          <w:tcPr>
            <w:tcW w:w="3804" w:type="dxa"/>
            <w:tcBorders>
              <w:top w:val="single" w:sz="4" w:space="0" w:color="auto"/>
              <w:left w:val="single" w:sz="4" w:space="0" w:color="auto"/>
              <w:bottom w:val="single" w:sz="4" w:space="0" w:color="auto"/>
              <w:right w:val="single" w:sz="4" w:space="0" w:color="auto"/>
            </w:tcBorders>
            <w:vAlign w:val="center"/>
            <w:hideMark/>
          </w:tcPr>
          <w:p w14:paraId="287A03A6" w14:textId="77777777" w:rsidR="00262BBF" w:rsidRPr="00F976AA" w:rsidRDefault="00262BBF" w:rsidP="006A6065">
            <w:pPr>
              <w:spacing w:line="269" w:lineRule="exact"/>
              <w:ind w:left="741" w:right="718"/>
              <w:rPr>
                <w:rFonts w:cstheme="minorHAnsi"/>
                <w:b/>
                <w:bCs/>
                <w:sz w:val="24"/>
                <w:szCs w:val="24"/>
              </w:rPr>
            </w:pPr>
            <w:r>
              <w:rPr>
                <w:rFonts w:cstheme="minorHAnsi"/>
                <w:b/>
                <w:bCs/>
                <w:sz w:val="24"/>
                <w:szCs w:val="24"/>
              </w:rPr>
              <w:t>Uddannelsesaktivitet</w:t>
            </w:r>
          </w:p>
        </w:tc>
        <w:tc>
          <w:tcPr>
            <w:tcW w:w="3543" w:type="dxa"/>
            <w:tcBorders>
              <w:top w:val="single" w:sz="4" w:space="0" w:color="auto"/>
              <w:left w:val="single" w:sz="4" w:space="0" w:color="auto"/>
              <w:bottom w:val="single" w:sz="4" w:space="0" w:color="auto"/>
              <w:right w:val="single" w:sz="4" w:space="0" w:color="auto"/>
            </w:tcBorders>
            <w:hideMark/>
          </w:tcPr>
          <w:p w14:paraId="6BEAB6D7" w14:textId="77777777" w:rsidR="00262BBF" w:rsidRPr="00F976AA" w:rsidRDefault="00262BBF" w:rsidP="006A6065">
            <w:pPr>
              <w:spacing w:line="269" w:lineRule="exact"/>
              <w:ind w:left="741" w:right="718"/>
              <w:jc w:val="center"/>
              <w:rPr>
                <w:rFonts w:cstheme="minorHAnsi"/>
                <w:b/>
                <w:bCs/>
                <w:sz w:val="24"/>
                <w:szCs w:val="24"/>
              </w:rPr>
            </w:pPr>
            <w:r w:rsidRPr="00F976AA">
              <w:rPr>
                <w:rFonts w:cstheme="minorHAnsi"/>
                <w:b/>
                <w:bCs/>
                <w:sz w:val="24"/>
                <w:szCs w:val="24"/>
              </w:rPr>
              <w:t>Vurderi</w:t>
            </w:r>
            <w:r>
              <w:rPr>
                <w:rFonts w:cstheme="minorHAnsi"/>
                <w:b/>
                <w:bCs/>
                <w:sz w:val="24"/>
                <w:szCs w:val="24"/>
              </w:rPr>
              <w:t>ng</w:t>
            </w:r>
          </w:p>
        </w:tc>
      </w:tr>
      <w:tr w:rsidR="00262BBF" w14:paraId="7D04F5A2" w14:textId="77777777" w:rsidTr="006A6065">
        <w:tc>
          <w:tcPr>
            <w:tcW w:w="704" w:type="dxa"/>
            <w:tcBorders>
              <w:top w:val="single" w:sz="4" w:space="0" w:color="auto"/>
              <w:left w:val="single" w:sz="4" w:space="0" w:color="auto"/>
              <w:bottom w:val="single" w:sz="4" w:space="0" w:color="auto"/>
              <w:right w:val="single" w:sz="4" w:space="0" w:color="auto"/>
            </w:tcBorders>
            <w:hideMark/>
          </w:tcPr>
          <w:p w14:paraId="7EAAE460" w14:textId="77777777" w:rsidR="00262BBF" w:rsidRPr="00F976AA" w:rsidRDefault="00262BBF" w:rsidP="006A6065">
            <w:pPr>
              <w:spacing w:before="15" w:line="240" w:lineRule="exact"/>
              <w:rPr>
                <w:rFonts w:cstheme="minorHAnsi"/>
                <w:spacing w:val="-3"/>
              </w:rPr>
            </w:pPr>
            <w:permStart w:id="1318924339" w:edGrp="everyone" w:colFirst="2" w:colLast="2"/>
            <w:r w:rsidRPr="00F976AA">
              <w:rPr>
                <w:rFonts w:cstheme="minorHAnsi"/>
                <w:spacing w:val="-3"/>
              </w:rPr>
              <w:t>1</w:t>
            </w:r>
            <w:r>
              <w:rPr>
                <w:rFonts w:cstheme="minorHAnsi"/>
                <w:spacing w:val="-3"/>
              </w:rPr>
              <w:t>01</w:t>
            </w:r>
          </w:p>
        </w:tc>
        <w:tc>
          <w:tcPr>
            <w:tcW w:w="1583" w:type="dxa"/>
            <w:tcBorders>
              <w:top w:val="single" w:sz="4" w:space="0" w:color="auto"/>
              <w:left w:val="single" w:sz="4" w:space="0" w:color="auto"/>
              <w:bottom w:val="single" w:sz="4" w:space="0" w:color="auto"/>
              <w:right w:val="single" w:sz="4" w:space="0" w:color="auto"/>
            </w:tcBorders>
            <w:hideMark/>
          </w:tcPr>
          <w:p w14:paraId="7D082205" w14:textId="77777777" w:rsidR="00262BBF" w:rsidRPr="00F976AA" w:rsidRDefault="00262BBF" w:rsidP="006A6065">
            <w:pPr>
              <w:spacing w:before="15" w:line="240" w:lineRule="exact"/>
              <w:rPr>
                <w:rFonts w:cstheme="minorHAnsi"/>
              </w:rPr>
            </w:pPr>
            <w:r w:rsidRPr="00F34197">
              <w:rPr>
                <w:rFonts w:cstheme="minorHAnsi"/>
                <w:spacing w:val="-3"/>
              </w:rPr>
              <w:t>Risikovurdering og primær forebyggelse</w:t>
            </w:r>
            <w:r>
              <w:rPr>
                <w:rFonts w:cstheme="minorHAnsi"/>
                <w:spacing w:val="-3"/>
              </w:rPr>
              <w:t xml:space="preserve"> [D*]</w:t>
            </w:r>
          </w:p>
        </w:tc>
        <w:tc>
          <w:tcPr>
            <w:tcW w:w="3804" w:type="dxa"/>
            <w:tcBorders>
              <w:top w:val="single" w:sz="4" w:space="0" w:color="auto"/>
              <w:left w:val="single" w:sz="4" w:space="0" w:color="auto"/>
              <w:bottom w:val="single" w:sz="4" w:space="0" w:color="auto"/>
              <w:right w:val="single" w:sz="4" w:space="0" w:color="auto"/>
            </w:tcBorders>
            <w:hideMark/>
          </w:tcPr>
          <w:p w14:paraId="3C0E106E" w14:textId="77777777" w:rsidR="00262BBF" w:rsidRPr="001D17F2" w:rsidRDefault="00262BBF" w:rsidP="006A6065">
            <w:pPr>
              <w:rPr>
                <w:rFonts w:cstheme="minorHAnsi"/>
                <w:color w:val="70AD47"/>
              </w:rPr>
            </w:pPr>
            <w:r w:rsidRPr="001D17F2">
              <w:rPr>
                <w:rFonts w:cstheme="minorHAnsi"/>
                <w:color w:val="70AD47"/>
              </w:rPr>
              <w:t xml:space="preserve">Min 2. konsultation om helbredstjek. </w:t>
            </w:r>
          </w:p>
          <w:p w14:paraId="0299141F" w14:textId="77777777" w:rsidR="00262BBF" w:rsidRPr="00F976AA" w:rsidRDefault="00262BBF" w:rsidP="006A6065">
            <w:pPr>
              <w:rPr>
                <w:rFonts w:cstheme="minorHAnsi"/>
              </w:rPr>
            </w:pPr>
            <w:r w:rsidRPr="001D17F2">
              <w:rPr>
                <w:rFonts w:cstheme="minorHAnsi"/>
                <w:color w:val="70AD47"/>
              </w:rPr>
              <w:t xml:space="preserve">Min 4 årskontrol konsultationer, f.eks DM, KOL, hjertesvigt, myksødem. </w:t>
            </w:r>
          </w:p>
        </w:tc>
        <w:tc>
          <w:tcPr>
            <w:tcW w:w="3543" w:type="dxa"/>
            <w:tcBorders>
              <w:top w:val="single" w:sz="4" w:space="0" w:color="auto"/>
              <w:left w:val="single" w:sz="4" w:space="0" w:color="auto"/>
              <w:bottom w:val="single" w:sz="4" w:space="0" w:color="auto"/>
              <w:right w:val="single" w:sz="4" w:space="0" w:color="auto"/>
            </w:tcBorders>
            <w:hideMark/>
          </w:tcPr>
          <w:p w14:paraId="45A599AA" w14:textId="77777777" w:rsidR="00262BBF" w:rsidRPr="00F976AA" w:rsidRDefault="00262BBF" w:rsidP="006A6065">
            <w:pPr>
              <w:rPr>
                <w:rFonts w:cstheme="minorHAnsi"/>
              </w:rPr>
            </w:pPr>
            <w:r w:rsidRPr="00F34197">
              <w:rPr>
                <w:rFonts w:cstheme="minorHAnsi"/>
              </w:rPr>
              <w:t>Struktureret observation af en konsultation (KV 2), minimum 2 gange. Vejledersamtale med henblik på vurdering af refleksionsevne (KV 5)</w:t>
            </w:r>
          </w:p>
        </w:tc>
      </w:tr>
      <w:tr w:rsidR="00262BBF" w14:paraId="0E6ED255" w14:textId="77777777" w:rsidTr="006A6065">
        <w:tc>
          <w:tcPr>
            <w:tcW w:w="704" w:type="dxa"/>
            <w:tcBorders>
              <w:top w:val="single" w:sz="4" w:space="0" w:color="auto"/>
              <w:left w:val="single" w:sz="4" w:space="0" w:color="auto"/>
              <w:bottom w:val="single" w:sz="4" w:space="0" w:color="auto"/>
              <w:right w:val="single" w:sz="4" w:space="0" w:color="auto"/>
            </w:tcBorders>
            <w:hideMark/>
          </w:tcPr>
          <w:p w14:paraId="425047C1" w14:textId="77777777" w:rsidR="00262BBF" w:rsidRPr="00F976AA" w:rsidRDefault="00262BBF" w:rsidP="006A6065">
            <w:pPr>
              <w:spacing w:before="13" w:line="240" w:lineRule="exact"/>
              <w:rPr>
                <w:rFonts w:cstheme="minorHAnsi"/>
              </w:rPr>
            </w:pPr>
            <w:permStart w:id="1908811590" w:edGrp="everyone" w:colFirst="2" w:colLast="2"/>
            <w:permEnd w:id="1318924339"/>
            <w:r>
              <w:rPr>
                <w:rFonts w:cstheme="minorHAnsi"/>
              </w:rPr>
              <w:t>102</w:t>
            </w:r>
          </w:p>
        </w:tc>
        <w:tc>
          <w:tcPr>
            <w:tcW w:w="1583" w:type="dxa"/>
            <w:tcBorders>
              <w:top w:val="single" w:sz="4" w:space="0" w:color="auto"/>
              <w:left w:val="single" w:sz="4" w:space="0" w:color="auto"/>
              <w:bottom w:val="single" w:sz="4" w:space="0" w:color="auto"/>
              <w:right w:val="single" w:sz="4" w:space="0" w:color="auto"/>
            </w:tcBorders>
          </w:tcPr>
          <w:p w14:paraId="1CDD935A" w14:textId="77777777" w:rsidR="00262BBF" w:rsidRPr="00F976AA" w:rsidRDefault="00262BBF" w:rsidP="006A6065">
            <w:pPr>
              <w:spacing w:before="13" w:line="240" w:lineRule="exact"/>
              <w:rPr>
                <w:rFonts w:cstheme="minorHAnsi"/>
              </w:rPr>
            </w:pPr>
            <w:r w:rsidRPr="00F34197">
              <w:rPr>
                <w:rFonts w:cstheme="minorHAnsi"/>
              </w:rPr>
              <w:t>Patienten med nyopstået sygdom 1</w:t>
            </w:r>
            <w:r>
              <w:rPr>
                <w:rFonts w:cstheme="minorHAnsi"/>
              </w:rPr>
              <w:t xml:space="preserve"> [C-D]</w:t>
            </w:r>
          </w:p>
          <w:p w14:paraId="7B6AAE2C" w14:textId="77777777" w:rsidR="00262BBF" w:rsidRPr="00F976AA" w:rsidRDefault="00262BBF" w:rsidP="006A6065">
            <w:pPr>
              <w:ind w:left="102" w:right="-20"/>
              <w:rPr>
                <w:rFonts w:cstheme="minorHAnsi"/>
              </w:rPr>
            </w:pPr>
          </w:p>
        </w:tc>
        <w:tc>
          <w:tcPr>
            <w:tcW w:w="3804" w:type="dxa"/>
            <w:tcBorders>
              <w:top w:val="single" w:sz="4" w:space="0" w:color="auto"/>
              <w:left w:val="single" w:sz="4" w:space="0" w:color="auto"/>
              <w:bottom w:val="single" w:sz="4" w:space="0" w:color="auto"/>
              <w:right w:val="single" w:sz="4" w:space="0" w:color="auto"/>
            </w:tcBorders>
            <w:hideMark/>
          </w:tcPr>
          <w:p w14:paraId="46A8BCF4" w14:textId="77777777" w:rsidR="00262BBF" w:rsidRPr="001D17F2" w:rsidRDefault="00262BBF" w:rsidP="006A6065">
            <w:pPr>
              <w:rPr>
                <w:rFonts w:cstheme="minorHAnsi"/>
                <w:color w:val="70AD47"/>
              </w:rPr>
            </w:pPr>
            <w:r w:rsidRPr="001D17F2">
              <w:rPr>
                <w:rFonts w:cstheme="minorHAnsi"/>
                <w:color w:val="70AD47"/>
              </w:rPr>
              <w:t>Håndtering af akutte patienter i praksis, herunder brystsmerter, åndenød, neurologisk symptomer, feber og DM1</w:t>
            </w:r>
          </w:p>
          <w:p w14:paraId="5265B6EE" w14:textId="77777777" w:rsidR="00262BBF" w:rsidRPr="001D17F2" w:rsidRDefault="00262BBF" w:rsidP="006A6065">
            <w:pPr>
              <w:rPr>
                <w:rFonts w:cstheme="minorHAnsi"/>
                <w:color w:val="70AD47"/>
              </w:rPr>
            </w:pPr>
          </w:p>
          <w:p w14:paraId="23279D95" w14:textId="77777777" w:rsidR="00262BBF" w:rsidRPr="00267C09" w:rsidRDefault="00262BBF" w:rsidP="006A6065">
            <w:pPr>
              <w:rPr>
                <w:rFonts w:cstheme="minorHAnsi"/>
                <w:color w:val="3A7C22" w:themeColor="accent6" w:themeShade="BF"/>
              </w:rPr>
            </w:pPr>
            <w:r w:rsidRPr="001D17F2">
              <w:rPr>
                <w:rFonts w:cstheme="minorHAnsi"/>
                <w:color w:val="70AD47"/>
              </w:rPr>
              <w:t>+ YL undervisning fra sundhedsteam Ringsted kommune</w:t>
            </w:r>
          </w:p>
        </w:tc>
        <w:tc>
          <w:tcPr>
            <w:tcW w:w="3543" w:type="dxa"/>
            <w:tcBorders>
              <w:top w:val="single" w:sz="4" w:space="0" w:color="auto"/>
              <w:left w:val="single" w:sz="4" w:space="0" w:color="auto"/>
              <w:bottom w:val="single" w:sz="4" w:space="0" w:color="auto"/>
              <w:right w:val="single" w:sz="4" w:space="0" w:color="auto"/>
            </w:tcBorders>
            <w:hideMark/>
          </w:tcPr>
          <w:p w14:paraId="41D51DCB" w14:textId="77777777" w:rsidR="00262BBF" w:rsidRDefault="00262BBF" w:rsidP="006A6065">
            <w:pPr>
              <w:rPr>
                <w:rFonts w:cstheme="minorHAnsi"/>
              </w:rPr>
            </w:pPr>
            <w:r w:rsidRPr="00ED6EAE">
              <w:rPr>
                <w:rFonts w:cstheme="minorHAnsi"/>
              </w:rPr>
              <w:t>Kompetencekort 102</w:t>
            </w:r>
          </w:p>
          <w:p w14:paraId="27E4C539" w14:textId="77777777" w:rsidR="00262BBF" w:rsidRPr="00F976AA" w:rsidRDefault="00262BBF" w:rsidP="006A6065">
            <w:pPr>
              <w:rPr>
                <w:rFonts w:cstheme="minorHAnsi"/>
              </w:rPr>
            </w:pPr>
            <w:r w:rsidRPr="00ED6EAE">
              <w:rPr>
                <w:rFonts w:cstheme="minorHAnsi"/>
              </w:rPr>
              <w:t>Struktureret vejledersamtale/casebaseret diskussion (KV 1)</w:t>
            </w:r>
          </w:p>
        </w:tc>
      </w:tr>
      <w:tr w:rsidR="00262BBF" w14:paraId="3BD14196" w14:textId="77777777" w:rsidTr="006A6065">
        <w:tc>
          <w:tcPr>
            <w:tcW w:w="704" w:type="dxa"/>
            <w:tcBorders>
              <w:top w:val="single" w:sz="4" w:space="0" w:color="auto"/>
              <w:left w:val="single" w:sz="4" w:space="0" w:color="auto"/>
              <w:bottom w:val="single" w:sz="4" w:space="0" w:color="auto"/>
              <w:right w:val="single" w:sz="4" w:space="0" w:color="auto"/>
            </w:tcBorders>
            <w:hideMark/>
          </w:tcPr>
          <w:p w14:paraId="4C87CA50" w14:textId="77777777" w:rsidR="00262BBF" w:rsidRPr="00F976AA" w:rsidRDefault="00262BBF" w:rsidP="006A6065">
            <w:pPr>
              <w:ind w:right="-20"/>
              <w:rPr>
                <w:rFonts w:cstheme="minorHAnsi"/>
                <w:spacing w:val="2"/>
              </w:rPr>
            </w:pPr>
            <w:permStart w:id="1228545063" w:edGrp="everyone" w:colFirst="2" w:colLast="2"/>
            <w:permEnd w:id="1908811590"/>
            <w:r>
              <w:rPr>
                <w:rFonts w:cstheme="minorHAnsi"/>
                <w:spacing w:val="2"/>
              </w:rPr>
              <w:t>103</w:t>
            </w:r>
          </w:p>
        </w:tc>
        <w:tc>
          <w:tcPr>
            <w:tcW w:w="1583" w:type="dxa"/>
            <w:tcBorders>
              <w:top w:val="single" w:sz="4" w:space="0" w:color="auto"/>
              <w:left w:val="single" w:sz="4" w:space="0" w:color="auto"/>
              <w:bottom w:val="single" w:sz="4" w:space="0" w:color="auto"/>
              <w:right w:val="single" w:sz="4" w:space="0" w:color="auto"/>
            </w:tcBorders>
            <w:hideMark/>
          </w:tcPr>
          <w:p w14:paraId="10694B30" w14:textId="77777777" w:rsidR="00262BBF" w:rsidRPr="00F976AA" w:rsidRDefault="00262BBF" w:rsidP="006A6065">
            <w:pPr>
              <w:ind w:right="-20"/>
              <w:rPr>
                <w:rFonts w:cstheme="minorHAnsi"/>
              </w:rPr>
            </w:pPr>
            <w:r w:rsidRPr="00ED6EAE">
              <w:rPr>
                <w:rFonts w:cstheme="minorHAnsi"/>
                <w:spacing w:val="2"/>
              </w:rPr>
              <w:t>Patienten med kronisk medicinsk sygdom</w:t>
            </w:r>
            <w:r>
              <w:rPr>
                <w:rFonts w:cstheme="minorHAnsi"/>
                <w:spacing w:val="2"/>
              </w:rPr>
              <w:t xml:space="preserve"> [C*]</w:t>
            </w:r>
          </w:p>
        </w:tc>
        <w:tc>
          <w:tcPr>
            <w:tcW w:w="3804" w:type="dxa"/>
            <w:tcBorders>
              <w:top w:val="single" w:sz="4" w:space="0" w:color="auto"/>
              <w:left w:val="single" w:sz="4" w:space="0" w:color="auto"/>
              <w:bottom w:val="single" w:sz="4" w:space="0" w:color="auto"/>
              <w:right w:val="single" w:sz="4" w:space="0" w:color="auto"/>
            </w:tcBorders>
            <w:hideMark/>
          </w:tcPr>
          <w:p w14:paraId="32762809" w14:textId="77777777" w:rsidR="00262BBF" w:rsidRPr="00F976AA" w:rsidRDefault="00262BBF" w:rsidP="006A6065">
            <w:pPr>
              <w:rPr>
                <w:rFonts w:cstheme="minorHAnsi"/>
              </w:rPr>
            </w:pPr>
            <w:r w:rsidRPr="001D17F2">
              <w:rPr>
                <w:rFonts w:cstheme="minorHAnsi"/>
                <w:color w:val="70AD47"/>
              </w:rPr>
              <w:t xml:space="preserve">De første konsultation med patienter med nydiagnotiseret kronisk sygdom, planlægge forløb mm. </w:t>
            </w:r>
          </w:p>
        </w:tc>
        <w:tc>
          <w:tcPr>
            <w:tcW w:w="3543" w:type="dxa"/>
            <w:tcBorders>
              <w:top w:val="single" w:sz="4" w:space="0" w:color="auto"/>
              <w:left w:val="single" w:sz="4" w:space="0" w:color="auto"/>
              <w:bottom w:val="single" w:sz="4" w:space="0" w:color="auto"/>
              <w:right w:val="single" w:sz="4" w:space="0" w:color="auto"/>
            </w:tcBorders>
            <w:hideMark/>
          </w:tcPr>
          <w:p w14:paraId="79EAB290" w14:textId="77777777" w:rsidR="00262BBF" w:rsidRPr="00F976AA" w:rsidRDefault="00262BBF" w:rsidP="006A6065">
            <w:pPr>
              <w:rPr>
                <w:rFonts w:cstheme="minorHAnsi"/>
              </w:rPr>
            </w:pPr>
            <w:r w:rsidRPr="00ED6EAE">
              <w:rPr>
                <w:rFonts w:cstheme="minorHAnsi"/>
              </w:rPr>
              <w:t>Struktureret vejledersamtale/casebaseret diskussion (KV 1)</w:t>
            </w:r>
          </w:p>
        </w:tc>
      </w:tr>
      <w:tr w:rsidR="00262BBF" w14:paraId="02147C60" w14:textId="77777777" w:rsidTr="006A6065">
        <w:tc>
          <w:tcPr>
            <w:tcW w:w="704" w:type="dxa"/>
            <w:tcBorders>
              <w:top w:val="single" w:sz="4" w:space="0" w:color="auto"/>
              <w:left w:val="single" w:sz="4" w:space="0" w:color="auto"/>
              <w:bottom w:val="single" w:sz="4" w:space="0" w:color="auto"/>
              <w:right w:val="single" w:sz="4" w:space="0" w:color="auto"/>
            </w:tcBorders>
            <w:hideMark/>
          </w:tcPr>
          <w:p w14:paraId="65CDFA52" w14:textId="77777777" w:rsidR="00262BBF" w:rsidRPr="00F976AA" w:rsidRDefault="00262BBF" w:rsidP="006A6065">
            <w:pPr>
              <w:spacing w:before="16" w:line="240" w:lineRule="exact"/>
              <w:rPr>
                <w:rFonts w:cstheme="minorHAnsi"/>
              </w:rPr>
            </w:pPr>
            <w:permStart w:id="2147353919" w:edGrp="everyone" w:colFirst="2" w:colLast="2"/>
            <w:permEnd w:id="1228545063"/>
            <w:r>
              <w:rPr>
                <w:rFonts w:cstheme="minorHAnsi"/>
              </w:rPr>
              <w:t>104</w:t>
            </w:r>
          </w:p>
        </w:tc>
        <w:tc>
          <w:tcPr>
            <w:tcW w:w="1583" w:type="dxa"/>
            <w:tcBorders>
              <w:top w:val="single" w:sz="4" w:space="0" w:color="auto"/>
              <w:left w:val="single" w:sz="4" w:space="0" w:color="auto"/>
              <w:bottom w:val="single" w:sz="4" w:space="0" w:color="auto"/>
              <w:right w:val="single" w:sz="4" w:space="0" w:color="auto"/>
            </w:tcBorders>
            <w:hideMark/>
          </w:tcPr>
          <w:p w14:paraId="2A090C09" w14:textId="77777777" w:rsidR="00262BBF" w:rsidRPr="00F976AA" w:rsidRDefault="00262BBF" w:rsidP="006A6065">
            <w:pPr>
              <w:spacing w:before="16" w:line="240" w:lineRule="exact"/>
              <w:rPr>
                <w:rFonts w:cstheme="minorHAnsi"/>
              </w:rPr>
            </w:pPr>
            <w:r w:rsidRPr="00ED6EAE">
              <w:rPr>
                <w:rFonts w:cstheme="minorHAnsi"/>
              </w:rPr>
              <w:t>Patienten med mistænkt alvorlig sygdom 1</w:t>
            </w:r>
            <w:r>
              <w:rPr>
                <w:rFonts w:cstheme="minorHAnsi"/>
              </w:rPr>
              <w:t xml:space="preserve"> [C*]</w:t>
            </w:r>
          </w:p>
        </w:tc>
        <w:tc>
          <w:tcPr>
            <w:tcW w:w="3804" w:type="dxa"/>
            <w:tcBorders>
              <w:top w:val="single" w:sz="4" w:space="0" w:color="auto"/>
              <w:left w:val="single" w:sz="4" w:space="0" w:color="auto"/>
              <w:bottom w:val="single" w:sz="4" w:space="0" w:color="auto"/>
              <w:right w:val="single" w:sz="4" w:space="0" w:color="auto"/>
            </w:tcBorders>
            <w:hideMark/>
          </w:tcPr>
          <w:p w14:paraId="381F6C7E" w14:textId="77777777" w:rsidR="00262BBF" w:rsidRPr="00F976AA" w:rsidRDefault="00262BBF" w:rsidP="006A6065">
            <w:pPr>
              <w:rPr>
                <w:rFonts w:cstheme="minorHAnsi"/>
              </w:rPr>
            </w:pPr>
            <w:r w:rsidRPr="001D17F2">
              <w:rPr>
                <w:rFonts w:cstheme="minorHAnsi"/>
                <w:color w:val="70AD47"/>
              </w:rPr>
              <w:t xml:space="preserve">Kunne gennem konsultation og lave forløb for patienter med mistænkt alvorlig sygdom, min 2 forløb </w:t>
            </w:r>
          </w:p>
        </w:tc>
        <w:tc>
          <w:tcPr>
            <w:tcW w:w="3543" w:type="dxa"/>
            <w:tcBorders>
              <w:top w:val="single" w:sz="4" w:space="0" w:color="auto"/>
              <w:left w:val="single" w:sz="4" w:space="0" w:color="auto"/>
              <w:bottom w:val="single" w:sz="4" w:space="0" w:color="auto"/>
              <w:right w:val="single" w:sz="4" w:space="0" w:color="auto"/>
            </w:tcBorders>
            <w:hideMark/>
          </w:tcPr>
          <w:p w14:paraId="2891F298" w14:textId="77777777" w:rsidR="00262BBF" w:rsidRPr="00F976AA" w:rsidRDefault="00262BBF" w:rsidP="006A6065">
            <w:pPr>
              <w:rPr>
                <w:rFonts w:cstheme="minorHAnsi"/>
              </w:rPr>
            </w:pPr>
            <w:r w:rsidRPr="00ED6EAE">
              <w:rPr>
                <w:rFonts w:cstheme="minorHAnsi"/>
              </w:rPr>
              <w:t>Struktureret vejledersamtale/casebaseret diskussion (KV 1)</w:t>
            </w:r>
          </w:p>
        </w:tc>
      </w:tr>
      <w:tr w:rsidR="00262BBF" w14:paraId="7C3CDCAF" w14:textId="77777777" w:rsidTr="006A6065">
        <w:tc>
          <w:tcPr>
            <w:tcW w:w="704" w:type="dxa"/>
            <w:tcBorders>
              <w:top w:val="single" w:sz="4" w:space="0" w:color="auto"/>
              <w:left w:val="single" w:sz="4" w:space="0" w:color="auto"/>
              <w:bottom w:val="single" w:sz="4" w:space="0" w:color="auto"/>
              <w:right w:val="single" w:sz="4" w:space="0" w:color="auto"/>
            </w:tcBorders>
            <w:hideMark/>
          </w:tcPr>
          <w:p w14:paraId="66F42978" w14:textId="77777777" w:rsidR="00262BBF" w:rsidRPr="00F976AA" w:rsidRDefault="00262BBF" w:rsidP="006A6065">
            <w:pPr>
              <w:spacing w:before="13" w:line="240" w:lineRule="exact"/>
              <w:rPr>
                <w:rFonts w:cstheme="minorHAnsi"/>
              </w:rPr>
            </w:pPr>
            <w:permStart w:id="1382488637" w:edGrp="everyone" w:colFirst="2" w:colLast="2"/>
            <w:permEnd w:id="2147353919"/>
            <w:r>
              <w:rPr>
                <w:rFonts w:cstheme="minorHAnsi"/>
              </w:rPr>
              <w:t>105</w:t>
            </w:r>
          </w:p>
        </w:tc>
        <w:tc>
          <w:tcPr>
            <w:tcW w:w="1583" w:type="dxa"/>
            <w:tcBorders>
              <w:top w:val="single" w:sz="4" w:space="0" w:color="auto"/>
              <w:left w:val="single" w:sz="4" w:space="0" w:color="auto"/>
              <w:bottom w:val="single" w:sz="4" w:space="0" w:color="auto"/>
              <w:right w:val="single" w:sz="4" w:space="0" w:color="auto"/>
            </w:tcBorders>
            <w:hideMark/>
          </w:tcPr>
          <w:p w14:paraId="3FE7BC15" w14:textId="77777777" w:rsidR="00262BBF" w:rsidRPr="00F976AA" w:rsidRDefault="00262BBF" w:rsidP="006A6065">
            <w:pPr>
              <w:spacing w:before="13" w:line="240" w:lineRule="exact"/>
              <w:rPr>
                <w:rFonts w:cstheme="minorHAnsi"/>
              </w:rPr>
            </w:pPr>
            <w:r w:rsidRPr="00ED6EAE">
              <w:rPr>
                <w:rFonts w:cstheme="minorHAnsi"/>
              </w:rPr>
              <w:t>Patienten med smerter i bevægeapparatet 1</w:t>
            </w:r>
            <w:r>
              <w:rPr>
                <w:rFonts w:cstheme="minorHAnsi"/>
              </w:rPr>
              <w:t xml:space="preserve"> [C-D]</w:t>
            </w:r>
          </w:p>
        </w:tc>
        <w:tc>
          <w:tcPr>
            <w:tcW w:w="3804" w:type="dxa"/>
            <w:tcBorders>
              <w:top w:val="single" w:sz="4" w:space="0" w:color="auto"/>
              <w:left w:val="single" w:sz="4" w:space="0" w:color="auto"/>
              <w:bottom w:val="single" w:sz="4" w:space="0" w:color="auto"/>
              <w:right w:val="single" w:sz="4" w:space="0" w:color="auto"/>
            </w:tcBorders>
          </w:tcPr>
          <w:p w14:paraId="38275A28" w14:textId="77777777" w:rsidR="00262BBF" w:rsidRPr="001D17F2" w:rsidRDefault="00262BBF" w:rsidP="006A6065">
            <w:pPr>
              <w:rPr>
                <w:rFonts w:cstheme="minorHAnsi"/>
                <w:color w:val="70AD47"/>
              </w:rPr>
            </w:pPr>
            <w:r w:rsidRPr="001D17F2">
              <w:rPr>
                <w:rFonts w:cstheme="minorHAnsi"/>
                <w:color w:val="70AD47"/>
              </w:rPr>
              <w:t>Min 4 selvstændige forløb for ryg patienter før en patient til KV4</w:t>
            </w:r>
          </w:p>
          <w:p w14:paraId="58BA72EB" w14:textId="77777777" w:rsidR="00262BBF" w:rsidRPr="00F976AA" w:rsidRDefault="00262BBF" w:rsidP="006A6065">
            <w:pPr>
              <w:rPr>
                <w:rFonts w:cstheme="minorHAnsi"/>
              </w:rPr>
            </w:pPr>
            <w:r w:rsidRPr="001D17F2">
              <w:rPr>
                <w:rFonts w:cstheme="minorHAnsi"/>
                <w:color w:val="70AD47"/>
              </w:rPr>
              <w:t>Håndtere bevæge app patienter</w:t>
            </w:r>
          </w:p>
        </w:tc>
        <w:tc>
          <w:tcPr>
            <w:tcW w:w="3543" w:type="dxa"/>
            <w:tcBorders>
              <w:top w:val="single" w:sz="4" w:space="0" w:color="auto"/>
              <w:left w:val="single" w:sz="4" w:space="0" w:color="auto"/>
              <w:bottom w:val="single" w:sz="4" w:space="0" w:color="auto"/>
              <w:right w:val="single" w:sz="4" w:space="0" w:color="auto"/>
            </w:tcBorders>
            <w:hideMark/>
          </w:tcPr>
          <w:p w14:paraId="03D778AB" w14:textId="77777777" w:rsidR="00262BBF" w:rsidRPr="00F976AA" w:rsidRDefault="00262BBF" w:rsidP="006A6065">
            <w:pPr>
              <w:rPr>
                <w:rFonts w:cstheme="minorHAnsi"/>
              </w:rPr>
            </w:pPr>
            <w:r w:rsidRPr="00ED6EAE">
              <w:rPr>
                <w:rFonts w:cstheme="minorHAnsi"/>
              </w:rPr>
              <w:t>Struktureret observation af procedure (KV4). (Rygundersøgelse) Struktureret vejledersamtale/casebaseret diskussion (KV 1)</w:t>
            </w:r>
          </w:p>
        </w:tc>
      </w:tr>
      <w:tr w:rsidR="00262BBF" w14:paraId="145A8F2B" w14:textId="77777777" w:rsidTr="006A6065">
        <w:tc>
          <w:tcPr>
            <w:tcW w:w="704" w:type="dxa"/>
            <w:tcBorders>
              <w:top w:val="single" w:sz="4" w:space="0" w:color="auto"/>
              <w:left w:val="single" w:sz="4" w:space="0" w:color="auto"/>
              <w:bottom w:val="single" w:sz="4" w:space="0" w:color="auto"/>
              <w:right w:val="single" w:sz="4" w:space="0" w:color="auto"/>
            </w:tcBorders>
            <w:hideMark/>
          </w:tcPr>
          <w:p w14:paraId="45EB17FD" w14:textId="77777777" w:rsidR="00262BBF" w:rsidRPr="00F976AA" w:rsidRDefault="00262BBF" w:rsidP="006A6065">
            <w:pPr>
              <w:ind w:right="-20"/>
              <w:rPr>
                <w:rFonts w:cstheme="minorHAnsi"/>
              </w:rPr>
            </w:pPr>
            <w:permStart w:id="859377168" w:edGrp="everyone" w:colFirst="2" w:colLast="2"/>
            <w:permEnd w:id="1382488637"/>
            <w:r>
              <w:rPr>
                <w:rFonts w:cstheme="minorHAnsi"/>
              </w:rPr>
              <w:t>106</w:t>
            </w:r>
          </w:p>
        </w:tc>
        <w:tc>
          <w:tcPr>
            <w:tcW w:w="1583" w:type="dxa"/>
            <w:tcBorders>
              <w:top w:val="single" w:sz="4" w:space="0" w:color="auto"/>
              <w:left w:val="single" w:sz="4" w:space="0" w:color="auto"/>
              <w:bottom w:val="single" w:sz="4" w:space="0" w:color="auto"/>
              <w:right w:val="single" w:sz="4" w:space="0" w:color="auto"/>
            </w:tcBorders>
            <w:hideMark/>
          </w:tcPr>
          <w:p w14:paraId="67042CD5" w14:textId="77777777" w:rsidR="00262BBF" w:rsidRPr="00F976AA" w:rsidRDefault="00262BBF" w:rsidP="006A6065">
            <w:pPr>
              <w:ind w:right="-20"/>
              <w:rPr>
                <w:rFonts w:cstheme="minorHAnsi"/>
              </w:rPr>
            </w:pPr>
            <w:r w:rsidRPr="00051DBC">
              <w:rPr>
                <w:rFonts w:cstheme="minorHAnsi"/>
              </w:rPr>
              <w:t>Det akut syge barn</w:t>
            </w:r>
            <w:r>
              <w:rPr>
                <w:rFonts w:cstheme="minorHAnsi"/>
              </w:rPr>
              <w:t xml:space="preserve"> [C*]</w:t>
            </w:r>
          </w:p>
        </w:tc>
        <w:tc>
          <w:tcPr>
            <w:tcW w:w="3804" w:type="dxa"/>
            <w:tcBorders>
              <w:top w:val="single" w:sz="4" w:space="0" w:color="auto"/>
              <w:left w:val="single" w:sz="4" w:space="0" w:color="auto"/>
              <w:bottom w:val="single" w:sz="4" w:space="0" w:color="auto"/>
              <w:right w:val="single" w:sz="4" w:space="0" w:color="auto"/>
            </w:tcBorders>
            <w:hideMark/>
          </w:tcPr>
          <w:p w14:paraId="2638E51C" w14:textId="77777777" w:rsidR="00262BBF" w:rsidRPr="00051DBC" w:rsidRDefault="00262BBF" w:rsidP="006A6065">
            <w:pPr>
              <w:rPr>
                <w:rFonts w:cstheme="minorHAnsi"/>
                <w:color w:val="3A7C22" w:themeColor="accent6" w:themeShade="BF"/>
              </w:rPr>
            </w:pPr>
            <w:r w:rsidRPr="001D17F2">
              <w:rPr>
                <w:rFonts w:cstheme="minorHAnsi"/>
                <w:color w:val="70AD47"/>
              </w:rPr>
              <w:t>Konsultationer med akut syge børn, herunder også børn &lt; 2 år</w:t>
            </w:r>
          </w:p>
        </w:tc>
        <w:tc>
          <w:tcPr>
            <w:tcW w:w="3543" w:type="dxa"/>
            <w:tcBorders>
              <w:top w:val="single" w:sz="4" w:space="0" w:color="auto"/>
              <w:left w:val="single" w:sz="4" w:space="0" w:color="auto"/>
              <w:bottom w:val="single" w:sz="4" w:space="0" w:color="auto"/>
              <w:right w:val="single" w:sz="4" w:space="0" w:color="auto"/>
            </w:tcBorders>
            <w:hideMark/>
          </w:tcPr>
          <w:p w14:paraId="6FBA3511" w14:textId="77777777" w:rsidR="00262BBF" w:rsidRDefault="00262BBF" w:rsidP="006A6065">
            <w:pPr>
              <w:rPr>
                <w:rFonts w:cstheme="minorHAnsi"/>
              </w:rPr>
            </w:pPr>
            <w:r w:rsidRPr="00051DBC">
              <w:rPr>
                <w:rFonts w:cstheme="minorHAnsi"/>
              </w:rPr>
              <w:t>Struktureret observation af en konsultation (KV 2).</w:t>
            </w:r>
          </w:p>
          <w:p w14:paraId="5592BB78" w14:textId="77777777" w:rsidR="00262BBF" w:rsidRDefault="00262BBF" w:rsidP="006A6065">
            <w:pPr>
              <w:rPr>
                <w:rFonts w:cstheme="minorHAnsi"/>
              </w:rPr>
            </w:pPr>
            <w:r w:rsidRPr="00051DBC">
              <w:rPr>
                <w:rFonts w:cstheme="minorHAnsi"/>
              </w:rPr>
              <w:t xml:space="preserve">Struktureret observation af procedure (kompetencekort 106, undersøgelse af barn under 2 år med feber). </w:t>
            </w:r>
          </w:p>
          <w:p w14:paraId="792ED2D1" w14:textId="77777777" w:rsidR="00262BBF" w:rsidRPr="00F976AA" w:rsidRDefault="00262BBF" w:rsidP="006A6065">
            <w:pPr>
              <w:rPr>
                <w:rFonts w:cstheme="minorHAnsi"/>
              </w:rPr>
            </w:pPr>
            <w:r w:rsidRPr="00051DBC">
              <w:rPr>
                <w:rFonts w:cstheme="minorHAnsi"/>
              </w:rPr>
              <w:t>Struktureret vejledersamtale/casebaseret diskussion (KV 1)</w:t>
            </w:r>
          </w:p>
        </w:tc>
      </w:tr>
      <w:tr w:rsidR="00262BBF" w14:paraId="3C080743" w14:textId="77777777" w:rsidTr="006A6065">
        <w:tc>
          <w:tcPr>
            <w:tcW w:w="704" w:type="dxa"/>
            <w:tcBorders>
              <w:top w:val="single" w:sz="4" w:space="0" w:color="auto"/>
              <w:left w:val="single" w:sz="4" w:space="0" w:color="auto"/>
              <w:bottom w:val="single" w:sz="4" w:space="0" w:color="auto"/>
              <w:right w:val="single" w:sz="4" w:space="0" w:color="auto"/>
            </w:tcBorders>
            <w:hideMark/>
          </w:tcPr>
          <w:p w14:paraId="7133262E" w14:textId="77777777" w:rsidR="00262BBF" w:rsidRPr="00F976AA" w:rsidRDefault="00262BBF" w:rsidP="006A6065">
            <w:pPr>
              <w:ind w:right="-20"/>
              <w:rPr>
                <w:rFonts w:cstheme="minorHAnsi"/>
              </w:rPr>
            </w:pPr>
            <w:permStart w:id="730948084" w:edGrp="everyone" w:colFirst="2" w:colLast="2"/>
            <w:permEnd w:id="859377168"/>
            <w:r>
              <w:rPr>
                <w:rFonts w:cstheme="minorHAnsi"/>
              </w:rPr>
              <w:t>107</w:t>
            </w:r>
          </w:p>
        </w:tc>
        <w:tc>
          <w:tcPr>
            <w:tcW w:w="1583" w:type="dxa"/>
            <w:tcBorders>
              <w:top w:val="single" w:sz="4" w:space="0" w:color="auto"/>
              <w:left w:val="single" w:sz="4" w:space="0" w:color="auto"/>
              <w:bottom w:val="single" w:sz="4" w:space="0" w:color="auto"/>
              <w:right w:val="single" w:sz="4" w:space="0" w:color="auto"/>
            </w:tcBorders>
            <w:hideMark/>
          </w:tcPr>
          <w:p w14:paraId="524CB071" w14:textId="77777777" w:rsidR="00262BBF" w:rsidRPr="00F976AA" w:rsidRDefault="00262BBF" w:rsidP="006A6065">
            <w:pPr>
              <w:ind w:right="-20"/>
              <w:rPr>
                <w:rFonts w:cstheme="minorHAnsi"/>
              </w:rPr>
            </w:pPr>
            <w:r w:rsidRPr="00051DBC">
              <w:rPr>
                <w:rFonts w:cstheme="minorHAnsi"/>
              </w:rPr>
              <w:t>Barnet med gener fra bevægeapparatet</w:t>
            </w:r>
            <w:r>
              <w:rPr>
                <w:rFonts w:cstheme="minorHAnsi"/>
              </w:rPr>
              <w:t xml:space="preserve"> [C*]</w:t>
            </w:r>
          </w:p>
        </w:tc>
        <w:tc>
          <w:tcPr>
            <w:tcW w:w="3804" w:type="dxa"/>
            <w:tcBorders>
              <w:top w:val="single" w:sz="4" w:space="0" w:color="auto"/>
              <w:left w:val="single" w:sz="4" w:space="0" w:color="auto"/>
              <w:bottom w:val="single" w:sz="4" w:space="0" w:color="auto"/>
              <w:right w:val="single" w:sz="4" w:space="0" w:color="auto"/>
            </w:tcBorders>
          </w:tcPr>
          <w:p w14:paraId="6319B118" w14:textId="77777777" w:rsidR="00262BBF" w:rsidRPr="00F976AA" w:rsidRDefault="00262BBF" w:rsidP="006A6065">
            <w:pPr>
              <w:rPr>
                <w:rFonts w:cstheme="minorHAnsi"/>
              </w:rPr>
            </w:pPr>
            <w:r w:rsidRPr="001D17F2">
              <w:rPr>
                <w:rFonts w:cstheme="minorHAnsi"/>
                <w:color w:val="70AD47"/>
              </w:rPr>
              <w:t>Konsultationer børn med symptomer fra bevægeapperatet</w:t>
            </w:r>
          </w:p>
        </w:tc>
        <w:tc>
          <w:tcPr>
            <w:tcW w:w="3543" w:type="dxa"/>
            <w:tcBorders>
              <w:top w:val="single" w:sz="4" w:space="0" w:color="auto"/>
              <w:left w:val="single" w:sz="4" w:space="0" w:color="auto"/>
              <w:bottom w:val="single" w:sz="4" w:space="0" w:color="auto"/>
              <w:right w:val="single" w:sz="4" w:space="0" w:color="auto"/>
            </w:tcBorders>
            <w:hideMark/>
          </w:tcPr>
          <w:p w14:paraId="6BABE1F3" w14:textId="77777777" w:rsidR="00262BBF" w:rsidRPr="00F976AA" w:rsidRDefault="00262BBF" w:rsidP="006A6065">
            <w:pPr>
              <w:rPr>
                <w:rFonts w:cstheme="minorHAnsi"/>
              </w:rPr>
            </w:pPr>
            <w:r w:rsidRPr="00051DBC">
              <w:rPr>
                <w:rFonts w:cstheme="minorHAnsi"/>
              </w:rPr>
              <w:t>Struktureret vejledersamtale/casebaseret diskussion (KV 1)</w:t>
            </w:r>
          </w:p>
        </w:tc>
      </w:tr>
      <w:tr w:rsidR="00262BBF" w14:paraId="695D4B79" w14:textId="77777777" w:rsidTr="006A6065">
        <w:tc>
          <w:tcPr>
            <w:tcW w:w="704" w:type="dxa"/>
            <w:tcBorders>
              <w:top w:val="single" w:sz="4" w:space="0" w:color="auto"/>
              <w:left w:val="single" w:sz="4" w:space="0" w:color="auto"/>
              <w:bottom w:val="single" w:sz="4" w:space="0" w:color="auto"/>
              <w:right w:val="single" w:sz="4" w:space="0" w:color="auto"/>
            </w:tcBorders>
            <w:hideMark/>
          </w:tcPr>
          <w:p w14:paraId="1B0B630B" w14:textId="77777777" w:rsidR="00262BBF" w:rsidRPr="00F976AA" w:rsidRDefault="00262BBF" w:rsidP="006A6065">
            <w:pPr>
              <w:ind w:right="-20"/>
              <w:rPr>
                <w:rFonts w:cstheme="minorHAnsi"/>
              </w:rPr>
            </w:pPr>
            <w:permStart w:id="201266760" w:edGrp="everyone" w:colFirst="2" w:colLast="2"/>
            <w:permEnd w:id="730948084"/>
            <w:r>
              <w:rPr>
                <w:rFonts w:cstheme="minorHAnsi"/>
              </w:rPr>
              <w:t>108</w:t>
            </w:r>
          </w:p>
        </w:tc>
        <w:tc>
          <w:tcPr>
            <w:tcW w:w="1583" w:type="dxa"/>
            <w:tcBorders>
              <w:top w:val="single" w:sz="4" w:space="0" w:color="auto"/>
              <w:left w:val="single" w:sz="4" w:space="0" w:color="auto"/>
              <w:bottom w:val="single" w:sz="4" w:space="0" w:color="auto"/>
              <w:right w:val="single" w:sz="4" w:space="0" w:color="auto"/>
            </w:tcBorders>
          </w:tcPr>
          <w:p w14:paraId="1EE35E56" w14:textId="77777777" w:rsidR="00262BBF" w:rsidRPr="00F976AA" w:rsidRDefault="00262BBF" w:rsidP="006A6065">
            <w:pPr>
              <w:ind w:left="102" w:right="-20"/>
              <w:rPr>
                <w:rFonts w:cstheme="minorHAnsi"/>
              </w:rPr>
            </w:pPr>
            <w:r w:rsidRPr="00051DBC">
              <w:rPr>
                <w:rFonts w:cstheme="minorHAnsi"/>
              </w:rPr>
              <w:t>Barnet under 3 måneder</w:t>
            </w:r>
            <w:r>
              <w:rPr>
                <w:rFonts w:cstheme="minorHAnsi"/>
              </w:rPr>
              <w:t xml:space="preserve"> [C*]</w:t>
            </w:r>
          </w:p>
        </w:tc>
        <w:tc>
          <w:tcPr>
            <w:tcW w:w="3804" w:type="dxa"/>
            <w:tcBorders>
              <w:top w:val="single" w:sz="4" w:space="0" w:color="auto"/>
              <w:left w:val="single" w:sz="4" w:space="0" w:color="auto"/>
              <w:bottom w:val="single" w:sz="4" w:space="0" w:color="auto"/>
              <w:right w:val="single" w:sz="4" w:space="0" w:color="auto"/>
            </w:tcBorders>
            <w:hideMark/>
          </w:tcPr>
          <w:p w14:paraId="13A6CBB5" w14:textId="77777777" w:rsidR="00262BBF" w:rsidRPr="00F976AA" w:rsidRDefault="00262BBF" w:rsidP="006A6065">
            <w:pPr>
              <w:rPr>
                <w:rFonts w:cstheme="minorHAnsi"/>
              </w:rPr>
            </w:pPr>
            <w:r w:rsidRPr="001D17F2">
              <w:rPr>
                <w:rFonts w:cstheme="minorHAnsi"/>
                <w:color w:val="70AD47"/>
              </w:rPr>
              <w:t>Konsultationer med akut syge børn &lt; 3 mdr + BU 5 uger, 5 mdr</w:t>
            </w:r>
          </w:p>
        </w:tc>
        <w:tc>
          <w:tcPr>
            <w:tcW w:w="3543" w:type="dxa"/>
            <w:tcBorders>
              <w:top w:val="single" w:sz="4" w:space="0" w:color="auto"/>
              <w:left w:val="single" w:sz="4" w:space="0" w:color="auto"/>
              <w:bottom w:val="single" w:sz="4" w:space="0" w:color="auto"/>
              <w:right w:val="single" w:sz="4" w:space="0" w:color="auto"/>
            </w:tcBorders>
            <w:hideMark/>
          </w:tcPr>
          <w:p w14:paraId="00E196A8" w14:textId="77777777" w:rsidR="00262BBF" w:rsidRPr="00F976AA" w:rsidRDefault="00262BBF" w:rsidP="006A6065">
            <w:pPr>
              <w:rPr>
                <w:rFonts w:cstheme="minorHAnsi"/>
              </w:rPr>
            </w:pPr>
            <w:r w:rsidRPr="00051DBC">
              <w:rPr>
                <w:rFonts w:cstheme="minorHAnsi"/>
              </w:rPr>
              <w:t>Struktureret vejledersamtale/casebaseret diskussion (KV 1)</w:t>
            </w:r>
          </w:p>
        </w:tc>
      </w:tr>
      <w:tr w:rsidR="00262BBF" w14:paraId="5BB57824" w14:textId="77777777" w:rsidTr="006A6065">
        <w:tc>
          <w:tcPr>
            <w:tcW w:w="704" w:type="dxa"/>
            <w:tcBorders>
              <w:top w:val="single" w:sz="4" w:space="0" w:color="auto"/>
              <w:left w:val="single" w:sz="4" w:space="0" w:color="auto"/>
              <w:bottom w:val="single" w:sz="4" w:space="0" w:color="auto"/>
              <w:right w:val="single" w:sz="4" w:space="0" w:color="auto"/>
            </w:tcBorders>
          </w:tcPr>
          <w:p w14:paraId="3B2553C0" w14:textId="77777777" w:rsidR="00262BBF" w:rsidRDefault="00262BBF" w:rsidP="006A6065">
            <w:pPr>
              <w:ind w:right="-20"/>
              <w:rPr>
                <w:rFonts w:cstheme="minorHAnsi"/>
              </w:rPr>
            </w:pPr>
            <w:permStart w:id="425940130" w:edGrp="everyone" w:colFirst="2" w:colLast="2"/>
            <w:permEnd w:id="201266760"/>
            <w:r>
              <w:rPr>
                <w:rFonts w:cstheme="minorHAnsi"/>
              </w:rPr>
              <w:t>109</w:t>
            </w:r>
          </w:p>
        </w:tc>
        <w:tc>
          <w:tcPr>
            <w:tcW w:w="1583" w:type="dxa"/>
            <w:tcBorders>
              <w:top w:val="single" w:sz="4" w:space="0" w:color="auto"/>
              <w:left w:val="single" w:sz="4" w:space="0" w:color="auto"/>
              <w:bottom w:val="single" w:sz="4" w:space="0" w:color="auto"/>
              <w:right w:val="single" w:sz="4" w:space="0" w:color="auto"/>
            </w:tcBorders>
          </w:tcPr>
          <w:p w14:paraId="220AB62F" w14:textId="77777777" w:rsidR="00262BBF" w:rsidRPr="00051DBC" w:rsidRDefault="00262BBF" w:rsidP="006A6065">
            <w:pPr>
              <w:ind w:left="102" w:right="-20"/>
              <w:rPr>
                <w:rFonts w:cstheme="minorHAnsi"/>
              </w:rPr>
            </w:pPr>
            <w:r w:rsidRPr="00051DBC">
              <w:rPr>
                <w:rFonts w:cstheme="minorHAnsi"/>
              </w:rPr>
              <w:t>Patienten med psykiske symptomer 1</w:t>
            </w:r>
            <w:r>
              <w:rPr>
                <w:rFonts w:cstheme="minorHAnsi"/>
              </w:rPr>
              <w:t xml:space="preserve"> [C*]</w:t>
            </w:r>
          </w:p>
        </w:tc>
        <w:tc>
          <w:tcPr>
            <w:tcW w:w="3804" w:type="dxa"/>
            <w:tcBorders>
              <w:top w:val="single" w:sz="4" w:space="0" w:color="auto"/>
              <w:left w:val="single" w:sz="4" w:space="0" w:color="auto"/>
              <w:bottom w:val="single" w:sz="4" w:space="0" w:color="auto"/>
              <w:right w:val="single" w:sz="4" w:space="0" w:color="auto"/>
            </w:tcBorders>
          </w:tcPr>
          <w:p w14:paraId="0FFBDCDA" w14:textId="77777777" w:rsidR="00262BBF" w:rsidRDefault="00262BBF" w:rsidP="006A6065">
            <w:pPr>
              <w:rPr>
                <w:rFonts w:cstheme="minorHAnsi"/>
                <w:color w:val="3A7C22" w:themeColor="accent6" w:themeShade="BF"/>
              </w:rPr>
            </w:pPr>
            <w:r w:rsidRPr="001D17F2">
              <w:rPr>
                <w:rFonts w:cstheme="minorHAnsi"/>
                <w:color w:val="70AD47"/>
              </w:rPr>
              <w:t>Konsultationer med patienter med psykiske symptomer, diagnose, behandling, forløb</w:t>
            </w:r>
          </w:p>
        </w:tc>
        <w:tc>
          <w:tcPr>
            <w:tcW w:w="3543" w:type="dxa"/>
            <w:tcBorders>
              <w:top w:val="single" w:sz="4" w:space="0" w:color="auto"/>
              <w:left w:val="single" w:sz="4" w:space="0" w:color="auto"/>
              <w:bottom w:val="single" w:sz="4" w:space="0" w:color="auto"/>
              <w:right w:val="single" w:sz="4" w:space="0" w:color="auto"/>
            </w:tcBorders>
          </w:tcPr>
          <w:p w14:paraId="4C545E60" w14:textId="77777777" w:rsidR="00262BBF" w:rsidRPr="00051DBC" w:rsidRDefault="00262BBF" w:rsidP="006A6065">
            <w:pPr>
              <w:rPr>
                <w:rFonts w:cstheme="minorHAnsi"/>
              </w:rPr>
            </w:pPr>
            <w:r w:rsidRPr="00051DBC">
              <w:rPr>
                <w:rFonts w:cstheme="minorHAnsi"/>
              </w:rPr>
              <w:t>Struktureret vejledersamtale/casebaseret diskussion (KV 1)</w:t>
            </w:r>
          </w:p>
        </w:tc>
      </w:tr>
      <w:tr w:rsidR="00262BBF" w14:paraId="6A677BBD" w14:textId="77777777" w:rsidTr="006A6065">
        <w:tc>
          <w:tcPr>
            <w:tcW w:w="704" w:type="dxa"/>
            <w:tcBorders>
              <w:top w:val="single" w:sz="4" w:space="0" w:color="auto"/>
              <w:left w:val="single" w:sz="4" w:space="0" w:color="auto"/>
              <w:bottom w:val="single" w:sz="4" w:space="0" w:color="auto"/>
              <w:right w:val="single" w:sz="4" w:space="0" w:color="auto"/>
            </w:tcBorders>
          </w:tcPr>
          <w:p w14:paraId="5BCEF32A" w14:textId="77777777" w:rsidR="00262BBF" w:rsidRDefault="00262BBF" w:rsidP="006A6065">
            <w:pPr>
              <w:ind w:right="-20"/>
              <w:rPr>
                <w:rFonts w:cstheme="minorHAnsi"/>
              </w:rPr>
            </w:pPr>
            <w:permStart w:id="1996625403" w:edGrp="everyone" w:colFirst="2" w:colLast="2"/>
            <w:permEnd w:id="425940130"/>
            <w:r>
              <w:rPr>
                <w:rFonts w:cstheme="minorHAnsi"/>
              </w:rPr>
              <w:t>110</w:t>
            </w:r>
          </w:p>
        </w:tc>
        <w:tc>
          <w:tcPr>
            <w:tcW w:w="1583" w:type="dxa"/>
            <w:tcBorders>
              <w:top w:val="single" w:sz="4" w:space="0" w:color="auto"/>
              <w:left w:val="single" w:sz="4" w:space="0" w:color="auto"/>
              <w:bottom w:val="single" w:sz="4" w:space="0" w:color="auto"/>
              <w:right w:val="single" w:sz="4" w:space="0" w:color="auto"/>
            </w:tcBorders>
          </w:tcPr>
          <w:p w14:paraId="2D53764A" w14:textId="77777777" w:rsidR="00262BBF" w:rsidRPr="00051DBC" w:rsidRDefault="00262BBF" w:rsidP="006A6065">
            <w:pPr>
              <w:ind w:left="102" w:right="-20"/>
              <w:rPr>
                <w:rFonts w:cstheme="minorHAnsi"/>
              </w:rPr>
            </w:pPr>
            <w:r w:rsidRPr="00051DBC">
              <w:rPr>
                <w:rFonts w:cstheme="minorHAnsi"/>
              </w:rPr>
              <w:t>Patienten med øjengener</w:t>
            </w:r>
            <w:r>
              <w:rPr>
                <w:rFonts w:cstheme="minorHAnsi"/>
              </w:rPr>
              <w:t xml:space="preserve"> [C-D]</w:t>
            </w:r>
          </w:p>
        </w:tc>
        <w:tc>
          <w:tcPr>
            <w:tcW w:w="3804" w:type="dxa"/>
            <w:tcBorders>
              <w:top w:val="single" w:sz="4" w:space="0" w:color="auto"/>
              <w:left w:val="single" w:sz="4" w:space="0" w:color="auto"/>
              <w:bottom w:val="single" w:sz="4" w:space="0" w:color="auto"/>
              <w:right w:val="single" w:sz="4" w:space="0" w:color="auto"/>
            </w:tcBorders>
          </w:tcPr>
          <w:p w14:paraId="75EDBB2A" w14:textId="77777777" w:rsidR="00262BBF" w:rsidRDefault="00262BBF" w:rsidP="006A6065">
            <w:pPr>
              <w:rPr>
                <w:rFonts w:cstheme="minorHAnsi"/>
                <w:color w:val="3A7C22" w:themeColor="accent6" w:themeShade="BF"/>
              </w:rPr>
            </w:pPr>
            <w:r w:rsidRPr="001D17F2">
              <w:rPr>
                <w:rFonts w:cstheme="minorHAnsi"/>
                <w:color w:val="70AD47"/>
              </w:rPr>
              <w:t>Se patienter med øjengener + evt 1 uddannelsesdag hos lokal øjenlæge</w:t>
            </w:r>
          </w:p>
        </w:tc>
        <w:tc>
          <w:tcPr>
            <w:tcW w:w="3543" w:type="dxa"/>
            <w:tcBorders>
              <w:top w:val="single" w:sz="4" w:space="0" w:color="auto"/>
              <w:left w:val="single" w:sz="4" w:space="0" w:color="auto"/>
              <w:bottom w:val="single" w:sz="4" w:space="0" w:color="auto"/>
              <w:right w:val="single" w:sz="4" w:space="0" w:color="auto"/>
            </w:tcBorders>
          </w:tcPr>
          <w:p w14:paraId="3C3222A2" w14:textId="77777777" w:rsidR="00262BBF" w:rsidRPr="00051DBC" w:rsidRDefault="00262BBF" w:rsidP="006A6065">
            <w:pPr>
              <w:rPr>
                <w:rFonts w:cstheme="minorHAnsi"/>
              </w:rPr>
            </w:pPr>
            <w:r w:rsidRPr="00051DBC">
              <w:rPr>
                <w:rFonts w:cstheme="minorHAnsi"/>
              </w:rPr>
              <w:t>Struktureret vejledersamtale/casebaseret diskussion (KV 1)</w:t>
            </w:r>
          </w:p>
        </w:tc>
      </w:tr>
      <w:tr w:rsidR="00262BBF" w14:paraId="28282F8F" w14:textId="77777777" w:rsidTr="006A6065">
        <w:tc>
          <w:tcPr>
            <w:tcW w:w="704" w:type="dxa"/>
            <w:tcBorders>
              <w:top w:val="single" w:sz="4" w:space="0" w:color="auto"/>
              <w:left w:val="single" w:sz="4" w:space="0" w:color="auto"/>
              <w:bottom w:val="single" w:sz="4" w:space="0" w:color="auto"/>
              <w:right w:val="single" w:sz="4" w:space="0" w:color="auto"/>
            </w:tcBorders>
          </w:tcPr>
          <w:p w14:paraId="1F02E82A" w14:textId="77777777" w:rsidR="00262BBF" w:rsidRDefault="00262BBF" w:rsidP="006A6065">
            <w:pPr>
              <w:ind w:right="-20"/>
              <w:rPr>
                <w:rFonts w:cstheme="minorHAnsi"/>
              </w:rPr>
            </w:pPr>
            <w:permStart w:id="1006785262" w:edGrp="everyone" w:colFirst="2" w:colLast="2"/>
            <w:permEnd w:id="1996625403"/>
            <w:r>
              <w:rPr>
                <w:rFonts w:cstheme="minorHAnsi"/>
              </w:rPr>
              <w:t>111</w:t>
            </w:r>
          </w:p>
        </w:tc>
        <w:tc>
          <w:tcPr>
            <w:tcW w:w="1583" w:type="dxa"/>
            <w:tcBorders>
              <w:top w:val="single" w:sz="4" w:space="0" w:color="auto"/>
              <w:left w:val="single" w:sz="4" w:space="0" w:color="auto"/>
              <w:bottom w:val="single" w:sz="4" w:space="0" w:color="auto"/>
              <w:right w:val="single" w:sz="4" w:space="0" w:color="auto"/>
            </w:tcBorders>
          </w:tcPr>
          <w:p w14:paraId="4D915951" w14:textId="77777777" w:rsidR="00262BBF" w:rsidRPr="00051DBC" w:rsidRDefault="00262BBF" w:rsidP="006A6065">
            <w:pPr>
              <w:ind w:left="102" w:right="-20"/>
              <w:rPr>
                <w:rFonts w:cstheme="minorHAnsi"/>
              </w:rPr>
            </w:pPr>
            <w:r w:rsidRPr="00051DBC">
              <w:rPr>
                <w:rFonts w:cstheme="minorHAnsi"/>
              </w:rPr>
              <w:t>Patienten med symptomer fra huden.</w:t>
            </w:r>
            <w:r>
              <w:rPr>
                <w:rFonts w:cstheme="minorHAnsi"/>
              </w:rPr>
              <w:t xml:space="preserve"> [C-D]</w:t>
            </w:r>
          </w:p>
        </w:tc>
        <w:tc>
          <w:tcPr>
            <w:tcW w:w="3804" w:type="dxa"/>
            <w:tcBorders>
              <w:top w:val="single" w:sz="4" w:space="0" w:color="auto"/>
              <w:left w:val="single" w:sz="4" w:space="0" w:color="auto"/>
              <w:bottom w:val="single" w:sz="4" w:space="0" w:color="auto"/>
              <w:right w:val="single" w:sz="4" w:space="0" w:color="auto"/>
            </w:tcBorders>
          </w:tcPr>
          <w:p w14:paraId="5C1C4BE5" w14:textId="77777777" w:rsidR="00262BBF" w:rsidRDefault="00262BBF" w:rsidP="006A6065">
            <w:pPr>
              <w:rPr>
                <w:rFonts w:cstheme="minorHAnsi"/>
                <w:color w:val="3A7C22" w:themeColor="accent6" w:themeShade="BF"/>
              </w:rPr>
            </w:pPr>
            <w:r w:rsidRPr="001D17F2">
              <w:rPr>
                <w:rFonts w:cstheme="minorHAnsi"/>
                <w:color w:val="70AD47"/>
              </w:rPr>
              <w:t>Se patienter med hudsymptomer + evt 1 uddannelsesdag hos lokal hudlæge</w:t>
            </w:r>
          </w:p>
        </w:tc>
        <w:tc>
          <w:tcPr>
            <w:tcW w:w="3543" w:type="dxa"/>
            <w:tcBorders>
              <w:top w:val="single" w:sz="4" w:space="0" w:color="auto"/>
              <w:left w:val="single" w:sz="4" w:space="0" w:color="auto"/>
              <w:bottom w:val="single" w:sz="4" w:space="0" w:color="auto"/>
              <w:right w:val="single" w:sz="4" w:space="0" w:color="auto"/>
            </w:tcBorders>
          </w:tcPr>
          <w:p w14:paraId="4498775E" w14:textId="77777777" w:rsidR="00262BBF" w:rsidRPr="00051DBC" w:rsidRDefault="00262BBF" w:rsidP="006A6065">
            <w:pPr>
              <w:rPr>
                <w:rFonts w:cstheme="minorHAnsi"/>
              </w:rPr>
            </w:pPr>
            <w:r w:rsidRPr="00051DBC">
              <w:rPr>
                <w:rFonts w:cstheme="minorHAnsi"/>
              </w:rPr>
              <w:t>Struktureret vejledersamtale/casebaseret diskussion (KV 1)</w:t>
            </w:r>
          </w:p>
        </w:tc>
      </w:tr>
      <w:tr w:rsidR="00262BBF" w14:paraId="3F717E85" w14:textId="77777777" w:rsidTr="006A6065">
        <w:tc>
          <w:tcPr>
            <w:tcW w:w="704" w:type="dxa"/>
            <w:tcBorders>
              <w:top w:val="single" w:sz="4" w:space="0" w:color="auto"/>
              <w:left w:val="single" w:sz="4" w:space="0" w:color="auto"/>
              <w:bottom w:val="single" w:sz="4" w:space="0" w:color="auto"/>
              <w:right w:val="single" w:sz="4" w:space="0" w:color="auto"/>
            </w:tcBorders>
          </w:tcPr>
          <w:p w14:paraId="28B555B2" w14:textId="77777777" w:rsidR="00262BBF" w:rsidRDefault="00262BBF" w:rsidP="006A6065">
            <w:pPr>
              <w:ind w:right="-20"/>
              <w:rPr>
                <w:rFonts w:cstheme="minorHAnsi"/>
              </w:rPr>
            </w:pPr>
            <w:permStart w:id="2022727569" w:edGrp="everyone" w:colFirst="2" w:colLast="2"/>
            <w:permEnd w:id="1006785262"/>
            <w:r>
              <w:rPr>
                <w:rFonts w:cstheme="minorHAnsi"/>
              </w:rPr>
              <w:t>112</w:t>
            </w:r>
          </w:p>
        </w:tc>
        <w:tc>
          <w:tcPr>
            <w:tcW w:w="1583" w:type="dxa"/>
            <w:tcBorders>
              <w:top w:val="single" w:sz="4" w:space="0" w:color="auto"/>
              <w:left w:val="single" w:sz="4" w:space="0" w:color="auto"/>
              <w:bottom w:val="single" w:sz="4" w:space="0" w:color="auto"/>
              <w:right w:val="single" w:sz="4" w:space="0" w:color="auto"/>
            </w:tcBorders>
          </w:tcPr>
          <w:p w14:paraId="4FA551D9" w14:textId="77777777" w:rsidR="00262BBF" w:rsidRPr="00051DBC" w:rsidRDefault="00262BBF" w:rsidP="006A6065">
            <w:pPr>
              <w:ind w:left="102" w:right="-20"/>
              <w:rPr>
                <w:rFonts w:cstheme="minorHAnsi"/>
              </w:rPr>
            </w:pPr>
            <w:r w:rsidRPr="00051DBC">
              <w:rPr>
                <w:rFonts w:cstheme="minorHAnsi"/>
              </w:rPr>
              <w:t>Patienten med symptomer fra øre, næse eller hals.</w:t>
            </w:r>
            <w:r>
              <w:rPr>
                <w:rFonts w:cstheme="minorHAnsi"/>
              </w:rPr>
              <w:t xml:space="preserve"> [C-D]</w:t>
            </w:r>
          </w:p>
        </w:tc>
        <w:tc>
          <w:tcPr>
            <w:tcW w:w="3804" w:type="dxa"/>
            <w:tcBorders>
              <w:top w:val="single" w:sz="4" w:space="0" w:color="auto"/>
              <w:left w:val="single" w:sz="4" w:space="0" w:color="auto"/>
              <w:bottom w:val="single" w:sz="4" w:space="0" w:color="auto"/>
              <w:right w:val="single" w:sz="4" w:space="0" w:color="auto"/>
            </w:tcBorders>
          </w:tcPr>
          <w:p w14:paraId="1441D6EA" w14:textId="77777777" w:rsidR="00262BBF" w:rsidRDefault="00262BBF" w:rsidP="006A6065">
            <w:pPr>
              <w:rPr>
                <w:rFonts w:cstheme="minorHAnsi"/>
                <w:color w:val="3A7C22" w:themeColor="accent6" w:themeShade="BF"/>
              </w:rPr>
            </w:pPr>
            <w:r w:rsidRPr="001D17F2">
              <w:rPr>
                <w:rFonts w:cstheme="minorHAnsi"/>
                <w:color w:val="70AD47"/>
              </w:rPr>
              <w:t>Se patienter med symptomer fra ØNH + evt 1 uddannelsesdag hos lokal ØNH</w:t>
            </w:r>
          </w:p>
        </w:tc>
        <w:tc>
          <w:tcPr>
            <w:tcW w:w="3543" w:type="dxa"/>
            <w:tcBorders>
              <w:top w:val="single" w:sz="4" w:space="0" w:color="auto"/>
              <w:left w:val="single" w:sz="4" w:space="0" w:color="auto"/>
              <w:bottom w:val="single" w:sz="4" w:space="0" w:color="auto"/>
              <w:right w:val="single" w:sz="4" w:space="0" w:color="auto"/>
            </w:tcBorders>
          </w:tcPr>
          <w:p w14:paraId="3CDE83C2" w14:textId="7B1B436A" w:rsidR="00262BBF" w:rsidRPr="00051DBC" w:rsidRDefault="00262BBF" w:rsidP="006A6065">
            <w:pPr>
              <w:rPr>
                <w:rFonts w:cstheme="minorHAnsi"/>
              </w:rPr>
            </w:pPr>
            <w:r w:rsidRPr="002D6283">
              <w:rPr>
                <w:rFonts w:cstheme="minorHAnsi"/>
              </w:rPr>
              <w:t>Struktureret vejledersamtale/casebaseret diskussion (K</w:t>
            </w:r>
            <w:r w:rsidR="00B0235C">
              <w:rPr>
                <w:rFonts w:cstheme="minorHAnsi"/>
              </w:rPr>
              <w:t xml:space="preserve">V </w:t>
            </w:r>
            <w:r w:rsidRPr="002D6283">
              <w:rPr>
                <w:rFonts w:cstheme="minorHAnsi"/>
              </w:rPr>
              <w:t>1)</w:t>
            </w:r>
          </w:p>
        </w:tc>
      </w:tr>
      <w:tr w:rsidR="00262BBF" w14:paraId="30703143" w14:textId="77777777" w:rsidTr="006A6065">
        <w:tc>
          <w:tcPr>
            <w:tcW w:w="704" w:type="dxa"/>
            <w:tcBorders>
              <w:top w:val="single" w:sz="4" w:space="0" w:color="auto"/>
              <w:left w:val="single" w:sz="4" w:space="0" w:color="auto"/>
              <w:bottom w:val="single" w:sz="4" w:space="0" w:color="auto"/>
              <w:right w:val="single" w:sz="4" w:space="0" w:color="auto"/>
            </w:tcBorders>
          </w:tcPr>
          <w:p w14:paraId="000F9461" w14:textId="77777777" w:rsidR="00262BBF" w:rsidRDefault="00262BBF" w:rsidP="006A6065">
            <w:pPr>
              <w:ind w:right="-20"/>
              <w:rPr>
                <w:rFonts w:cstheme="minorHAnsi"/>
              </w:rPr>
            </w:pPr>
            <w:permStart w:id="341474556" w:edGrp="everyone" w:colFirst="2" w:colLast="2"/>
            <w:permEnd w:id="2022727569"/>
            <w:r>
              <w:rPr>
                <w:rFonts w:cstheme="minorHAnsi"/>
              </w:rPr>
              <w:t>113</w:t>
            </w:r>
          </w:p>
        </w:tc>
        <w:tc>
          <w:tcPr>
            <w:tcW w:w="1583" w:type="dxa"/>
            <w:tcBorders>
              <w:top w:val="single" w:sz="4" w:space="0" w:color="auto"/>
              <w:left w:val="single" w:sz="4" w:space="0" w:color="auto"/>
              <w:bottom w:val="single" w:sz="4" w:space="0" w:color="auto"/>
              <w:right w:val="single" w:sz="4" w:space="0" w:color="auto"/>
            </w:tcBorders>
          </w:tcPr>
          <w:p w14:paraId="70BBFB77" w14:textId="77777777" w:rsidR="00262BBF" w:rsidRPr="00051DBC" w:rsidRDefault="00262BBF" w:rsidP="006A6065">
            <w:pPr>
              <w:ind w:left="102" w:right="-20"/>
              <w:rPr>
                <w:rFonts w:cstheme="minorHAnsi"/>
              </w:rPr>
            </w:pPr>
            <w:r w:rsidRPr="002D6283">
              <w:rPr>
                <w:rFonts w:cstheme="minorHAnsi"/>
              </w:rPr>
              <w:t>Patienten med allergiske symptomer</w:t>
            </w:r>
            <w:r>
              <w:rPr>
                <w:rFonts w:cstheme="minorHAnsi"/>
              </w:rPr>
              <w:t xml:space="preserve"> [C*]</w:t>
            </w:r>
          </w:p>
        </w:tc>
        <w:tc>
          <w:tcPr>
            <w:tcW w:w="3804" w:type="dxa"/>
            <w:tcBorders>
              <w:top w:val="single" w:sz="4" w:space="0" w:color="auto"/>
              <w:left w:val="single" w:sz="4" w:space="0" w:color="auto"/>
              <w:bottom w:val="single" w:sz="4" w:space="0" w:color="auto"/>
              <w:right w:val="single" w:sz="4" w:space="0" w:color="auto"/>
            </w:tcBorders>
          </w:tcPr>
          <w:p w14:paraId="76AB0734" w14:textId="77777777" w:rsidR="00262BBF" w:rsidRDefault="00262BBF" w:rsidP="006A6065">
            <w:pPr>
              <w:rPr>
                <w:rFonts w:cstheme="minorHAnsi"/>
                <w:color w:val="3A7C22" w:themeColor="accent6" w:themeShade="BF"/>
              </w:rPr>
            </w:pPr>
            <w:r w:rsidRPr="001D17F2">
              <w:rPr>
                <w:rFonts w:cstheme="minorHAnsi"/>
                <w:color w:val="70AD47"/>
              </w:rPr>
              <w:t>Konsultation med obs allergi patienter, - følge med hos sygeplejerske til opstart af allergi vaccination.</w:t>
            </w:r>
          </w:p>
        </w:tc>
        <w:tc>
          <w:tcPr>
            <w:tcW w:w="3543" w:type="dxa"/>
            <w:tcBorders>
              <w:top w:val="single" w:sz="4" w:space="0" w:color="auto"/>
              <w:left w:val="single" w:sz="4" w:space="0" w:color="auto"/>
              <w:bottom w:val="single" w:sz="4" w:space="0" w:color="auto"/>
              <w:right w:val="single" w:sz="4" w:space="0" w:color="auto"/>
            </w:tcBorders>
          </w:tcPr>
          <w:p w14:paraId="1A405100" w14:textId="77777777" w:rsidR="00262BBF" w:rsidRPr="00051DBC" w:rsidRDefault="00262BBF" w:rsidP="006A6065">
            <w:pPr>
              <w:rPr>
                <w:rFonts w:cstheme="minorHAnsi"/>
              </w:rPr>
            </w:pPr>
            <w:r w:rsidRPr="002D6283">
              <w:rPr>
                <w:rFonts w:cstheme="minorHAnsi"/>
              </w:rPr>
              <w:t>Struktureret vejledersamtale/casebaseret diskussion (KV 1)</w:t>
            </w:r>
          </w:p>
        </w:tc>
      </w:tr>
      <w:tr w:rsidR="00262BBF" w14:paraId="61DFCC43" w14:textId="77777777" w:rsidTr="006A6065">
        <w:tc>
          <w:tcPr>
            <w:tcW w:w="704" w:type="dxa"/>
            <w:tcBorders>
              <w:top w:val="single" w:sz="4" w:space="0" w:color="auto"/>
              <w:left w:val="single" w:sz="4" w:space="0" w:color="auto"/>
              <w:bottom w:val="single" w:sz="4" w:space="0" w:color="auto"/>
              <w:right w:val="single" w:sz="4" w:space="0" w:color="auto"/>
            </w:tcBorders>
          </w:tcPr>
          <w:p w14:paraId="5B1E9D06" w14:textId="77777777" w:rsidR="00262BBF" w:rsidRDefault="00262BBF" w:rsidP="006A6065">
            <w:pPr>
              <w:ind w:right="-20"/>
              <w:rPr>
                <w:rFonts w:cstheme="minorHAnsi"/>
              </w:rPr>
            </w:pPr>
            <w:permStart w:id="685533695" w:edGrp="everyone" w:colFirst="2" w:colLast="2"/>
            <w:permEnd w:id="341474556"/>
            <w:r>
              <w:rPr>
                <w:rFonts w:cstheme="minorHAnsi"/>
              </w:rPr>
              <w:t>114</w:t>
            </w:r>
          </w:p>
        </w:tc>
        <w:tc>
          <w:tcPr>
            <w:tcW w:w="1583" w:type="dxa"/>
            <w:tcBorders>
              <w:top w:val="single" w:sz="4" w:space="0" w:color="auto"/>
              <w:left w:val="single" w:sz="4" w:space="0" w:color="auto"/>
              <w:bottom w:val="single" w:sz="4" w:space="0" w:color="auto"/>
              <w:right w:val="single" w:sz="4" w:space="0" w:color="auto"/>
            </w:tcBorders>
          </w:tcPr>
          <w:p w14:paraId="407AC62C" w14:textId="77777777" w:rsidR="00262BBF" w:rsidRPr="00051DBC" w:rsidRDefault="00262BBF" w:rsidP="006A6065">
            <w:pPr>
              <w:ind w:left="102" w:right="-20"/>
              <w:rPr>
                <w:rFonts w:cstheme="minorHAnsi"/>
              </w:rPr>
            </w:pPr>
            <w:r w:rsidRPr="002D6283">
              <w:rPr>
                <w:rFonts w:cstheme="minorHAnsi"/>
              </w:rPr>
              <w:t>Den gynækologiske patient i praksis 1</w:t>
            </w:r>
            <w:r>
              <w:rPr>
                <w:rFonts w:cstheme="minorHAnsi"/>
              </w:rPr>
              <w:t xml:space="preserve"> [C-D]</w:t>
            </w:r>
          </w:p>
        </w:tc>
        <w:tc>
          <w:tcPr>
            <w:tcW w:w="3804" w:type="dxa"/>
            <w:tcBorders>
              <w:top w:val="single" w:sz="4" w:space="0" w:color="auto"/>
              <w:left w:val="single" w:sz="4" w:space="0" w:color="auto"/>
              <w:bottom w:val="single" w:sz="4" w:space="0" w:color="auto"/>
              <w:right w:val="single" w:sz="4" w:space="0" w:color="auto"/>
            </w:tcBorders>
          </w:tcPr>
          <w:p w14:paraId="41115B67" w14:textId="77777777" w:rsidR="00262BBF" w:rsidRDefault="00262BBF" w:rsidP="006A6065">
            <w:pPr>
              <w:rPr>
                <w:rFonts w:cstheme="minorHAnsi"/>
                <w:color w:val="3A7C22" w:themeColor="accent6" w:themeShade="BF"/>
              </w:rPr>
            </w:pPr>
            <w:r w:rsidRPr="001D17F2">
              <w:rPr>
                <w:rFonts w:cstheme="minorHAnsi"/>
                <w:color w:val="70AD47"/>
              </w:rPr>
              <w:t>Konsultation med pt om gynækologi, herunder div podninger, smear, - men også prævention, abort, sterilisation og infertilitet</w:t>
            </w:r>
          </w:p>
        </w:tc>
        <w:tc>
          <w:tcPr>
            <w:tcW w:w="3543" w:type="dxa"/>
            <w:tcBorders>
              <w:top w:val="single" w:sz="4" w:space="0" w:color="auto"/>
              <w:left w:val="single" w:sz="4" w:space="0" w:color="auto"/>
              <w:bottom w:val="single" w:sz="4" w:space="0" w:color="auto"/>
              <w:right w:val="single" w:sz="4" w:space="0" w:color="auto"/>
            </w:tcBorders>
          </w:tcPr>
          <w:p w14:paraId="51EC5AF4" w14:textId="77777777" w:rsidR="00262BBF" w:rsidRDefault="00262BBF" w:rsidP="006A6065">
            <w:pPr>
              <w:rPr>
                <w:rFonts w:cstheme="minorHAnsi"/>
              </w:rPr>
            </w:pPr>
            <w:r w:rsidRPr="002D6283">
              <w:rPr>
                <w:rFonts w:cstheme="minorHAnsi"/>
              </w:rPr>
              <w:t>Struktureret observation af en procedure (gynækologisk undersøgelse) (KV4)</w:t>
            </w:r>
          </w:p>
          <w:p w14:paraId="736A28FD" w14:textId="77777777" w:rsidR="00262BBF" w:rsidRDefault="00262BBF" w:rsidP="006A6065">
            <w:pPr>
              <w:rPr>
                <w:rFonts w:cstheme="minorHAnsi"/>
              </w:rPr>
            </w:pPr>
          </w:p>
          <w:p w14:paraId="4AB376C2" w14:textId="77777777" w:rsidR="00262BBF" w:rsidRPr="00051DBC" w:rsidRDefault="00262BBF" w:rsidP="006A6065">
            <w:pPr>
              <w:rPr>
                <w:rFonts w:cstheme="minorHAnsi"/>
              </w:rPr>
            </w:pPr>
            <w:r w:rsidRPr="002D6283">
              <w:rPr>
                <w:rFonts w:cstheme="minorHAnsi"/>
              </w:rPr>
              <w:t>Struktureret vejledersamtale/casebaseret diskussion (KV 1)</w:t>
            </w:r>
          </w:p>
        </w:tc>
      </w:tr>
      <w:tr w:rsidR="00262BBF" w14:paraId="408E89A3" w14:textId="77777777" w:rsidTr="006A6065">
        <w:tc>
          <w:tcPr>
            <w:tcW w:w="704" w:type="dxa"/>
            <w:tcBorders>
              <w:top w:val="single" w:sz="4" w:space="0" w:color="auto"/>
              <w:left w:val="single" w:sz="4" w:space="0" w:color="auto"/>
              <w:bottom w:val="single" w:sz="4" w:space="0" w:color="auto"/>
              <w:right w:val="single" w:sz="4" w:space="0" w:color="auto"/>
            </w:tcBorders>
          </w:tcPr>
          <w:p w14:paraId="61AC13BC" w14:textId="77777777" w:rsidR="00262BBF" w:rsidRDefault="00262BBF" w:rsidP="006A6065">
            <w:pPr>
              <w:ind w:right="-20"/>
              <w:rPr>
                <w:rFonts w:cstheme="minorHAnsi"/>
              </w:rPr>
            </w:pPr>
            <w:permStart w:id="243285616" w:edGrp="everyone" w:colFirst="2" w:colLast="2"/>
            <w:permEnd w:id="685533695"/>
            <w:r>
              <w:rPr>
                <w:rFonts w:cstheme="minorHAnsi"/>
              </w:rPr>
              <w:t>115</w:t>
            </w:r>
          </w:p>
        </w:tc>
        <w:tc>
          <w:tcPr>
            <w:tcW w:w="1583" w:type="dxa"/>
            <w:tcBorders>
              <w:top w:val="single" w:sz="4" w:space="0" w:color="auto"/>
              <w:left w:val="single" w:sz="4" w:space="0" w:color="auto"/>
              <w:bottom w:val="single" w:sz="4" w:space="0" w:color="auto"/>
              <w:right w:val="single" w:sz="4" w:space="0" w:color="auto"/>
            </w:tcBorders>
          </w:tcPr>
          <w:p w14:paraId="217DF4A2" w14:textId="77777777" w:rsidR="00262BBF" w:rsidRPr="00051DBC" w:rsidRDefault="00262BBF" w:rsidP="006A6065">
            <w:pPr>
              <w:ind w:left="102" w:right="-20"/>
              <w:rPr>
                <w:rFonts w:cstheme="minorHAnsi"/>
              </w:rPr>
            </w:pPr>
            <w:r w:rsidRPr="002D6283">
              <w:rPr>
                <w:rFonts w:cstheme="minorHAnsi"/>
              </w:rPr>
              <w:t>Graviditet, fødsel og puerperium 1</w:t>
            </w:r>
            <w:r>
              <w:rPr>
                <w:rFonts w:cstheme="minorHAnsi"/>
              </w:rPr>
              <w:t>[C-D]</w:t>
            </w:r>
          </w:p>
        </w:tc>
        <w:tc>
          <w:tcPr>
            <w:tcW w:w="3804" w:type="dxa"/>
            <w:tcBorders>
              <w:top w:val="single" w:sz="4" w:space="0" w:color="auto"/>
              <w:left w:val="single" w:sz="4" w:space="0" w:color="auto"/>
              <w:bottom w:val="single" w:sz="4" w:space="0" w:color="auto"/>
              <w:right w:val="single" w:sz="4" w:space="0" w:color="auto"/>
            </w:tcBorders>
          </w:tcPr>
          <w:p w14:paraId="781E9C73" w14:textId="77777777" w:rsidR="00262BBF" w:rsidRDefault="00262BBF" w:rsidP="006A6065">
            <w:pPr>
              <w:rPr>
                <w:rFonts w:cstheme="minorHAnsi"/>
                <w:color w:val="3A7C22" w:themeColor="accent6" w:themeShade="BF"/>
              </w:rPr>
            </w:pPr>
            <w:r>
              <w:rPr>
                <w:rFonts w:cstheme="minorHAnsi"/>
                <w:color w:val="3A7C22" w:themeColor="accent6" w:themeShade="BF"/>
              </w:rPr>
              <w:t>Graviditetsundersøgelser 1+2+3, men især de tidlige</w:t>
            </w:r>
          </w:p>
        </w:tc>
        <w:tc>
          <w:tcPr>
            <w:tcW w:w="3543" w:type="dxa"/>
            <w:tcBorders>
              <w:top w:val="single" w:sz="4" w:space="0" w:color="auto"/>
              <w:left w:val="single" w:sz="4" w:space="0" w:color="auto"/>
              <w:bottom w:val="single" w:sz="4" w:space="0" w:color="auto"/>
              <w:right w:val="single" w:sz="4" w:space="0" w:color="auto"/>
            </w:tcBorders>
          </w:tcPr>
          <w:p w14:paraId="4964F16C" w14:textId="77777777" w:rsidR="00262BBF" w:rsidRPr="00051DBC" w:rsidRDefault="00262BBF" w:rsidP="006A6065">
            <w:pPr>
              <w:rPr>
                <w:rFonts w:cstheme="minorHAnsi"/>
              </w:rPr>
            </w:pPr>
            <w:r w:rsidRPr="002D6283">
              <w:rPr>
                <w:rFonts w:cstheme="minorHAnsi"/>
              </w:rPr>
              <w:t>Struktureret vejledersamtale/casebaseret diskussion (KV 1)</w:t>
            </w:r>
          </w:p>
        </w:tc>
      </w:tr>
      <w:tr w:rsidR="00262BBF" w14:paraId="201C6669" w14:textId="77777777" w:rsidTr="006A6065">
        <w:tc>
          <w:tcPr>
            <w:tcW w:w="704" w:type="dxa"/>
            <w:tcBorders>
              <w:top w:val="single" w:sz="4" w:space="0" w:color="auto"/>
              <w:left w:val="single" w:sz="4" w:space="0" w:color="auto"/>
              <w:bottom w:val="single" w:sz="4" w:space="0" w:color="auto"/>
              <w:right w:val="single" w:sz="4" w:space="0" w:color="auto"/>
            </w:tcBorders>
          </w:tcPr>
          <w:p w14:paraId="3742FE0B" w14:textId="77777777" w:rsidR="00262BBF" w:rsidRDefault="00262BBF" w:rsidP="006A6065">
            <w:pPr>
              <w:ind w:right="-20"/>
              <w:rPr>
                <w:rFonts w:cstheme="minorHAnsi"/>
              </w:rPr>
            </w:pPr>
            <w:permStart w:id="564162251" w:edGrp="everyone" w:colFirst="2" w:colLast="2"/>
            <w:permEnd w:id="243285616"/>
            <w:r>
              <w:rPr>
                <w:rFonts w:cstheme="minorHAnsi"/>
              </w:rPr>
              <w:t>116</w:t>
            </w:r>
          </w:p>
        </w:tc>
        <w:tc>
          <w:tcPr>
            <w:tcW w:w="1583" w:type="dxa"/>
            <w:tcBorders>
              <w:top w:val="single" w:sz="4" w:space="0" w:color="auto"/>
              <w:left w:val="single" w:sz="4" w:space="0" w:color="auto"/>
              <w:bottom w:val="single" w:sz="4" w:space="0" w:color="auto"/>
              <w:right w:val="single" w:sz="4" w:space="0" w:color="auto"/>
            </w:tcBorders>
          </w:tcPr>
          <w:p w14:paraId="2018BEF2" w14:textId="77777777" w:rsidR="00262BBF" w:rsidRPr="00051DBC" w:rsidRDefault="00262BBF" w:rsidP="006A6065">
            <w:pPr>
              <w:ind w:left="102" w:right="-20"/>
              <w:rPr>
                <w:rFonts w:cstheme="minorHAnsi"/>
              </w:rPr>
            </w:pPr>
            <w:r w:rsidRPr="002D6283">
              <w:rPr>
                <w:rFonts w:cstheme="minorHAnsi"/>
              </w:rPr>
              <w:t>Kommunikation og personcentreret metode 1.</w:t>
            </w:r>
            <w:r>
              <w:rPr>
                <w:rFonts w:cstheme="minorHAnsi"/>
              </w:rPr>
              <w:t>[C-D]</w:t>
            </w:r>
          </w:p>
        </w:tc>
        <w:tc>
          <w:tcPr>
            <w:tcW w:w="3804" w:type="dxa"/>
            <w:tcBorders>
              <w:top w:val="single" w:sz="4" w:space="0" w:color="auto"/>
              <w:left w:val="single" w:sz="4" w:space="0" w:color="auto"/>
              <w:bottom w:val="single" w:sz="4" w:space="0" w:color="auto"/>
              <w:right w:val="single" w:sz="4" w:space="0" w:color="auto"/>
            </w:tcBorders>
          </w:tcPr>
          <w:p w14:paraId="7062004F" w14:textId="77777777" w:rsidR="00262BBF" w:rsidRPr="001D17F2" w:rsidRDefault="00262BBF" w:rsidP="006A6065">
            <w:pPr>
              <w:rPr>
                <w:rFonts w:cstheme="minorHAnsi"/>
                <w:color w:val="70AD47"/>
              </w:rPr>
            </w:pPr>
            <w:r w:rsidRPr="001D17F2">
              <w:rPr>
                <w:rFonts w:cstheme="minorHAnsi"/>
                <w:color w:val="70AD47"/>
              </w:rPr>
              <w:t xml:space="preserve">Konsultation med direkte supervision eller videooptagelser til supervision. </w:t>
            </w:r>
          </w:p>
          <w:p w14:paraId="7AB2D1F4" w14:textId="77777777" w:rsidR="00262BBF" w:rsidRDefault="00262BBF" w:rsidP="006A6065">
            <w:pPr>
              <w:rPr>
                <w:rFonts w:cstheme="minorHAnsi"/>
                <w:color w:val="3A7C22" w:themeColor="accent6" w:themeShade="BF"/>
              </w:rPr>
            </w:pPr>
            <w:r w:rsidRPr="001D17F2">
              <w:rPr>
                <w:rFonts w:cstheme="minorHAnsi"/>
                <w:color w:val="70AD47"/>
              </w:rPr>
              <w:t>Skal være en BU eller en tolk</w:t>
            </w:r>
            <w:r>
              <w:rPr>
                <w:rFonts w:cstheme="minorHAnsi"/>
                <w:color w:val="70AD47"/>
              </w:rPr>
              <w:t>e</w:t>
            </w:r>
            <w:r w:rsidRPr="001D17F2">
              <w:rPr>
                <w:rFonts w:cstheme="minorHAnsi"/>
                <w:color w:val="70AD47"/>
              </w:rPr>
              <w:t>samtale også</w:t>
            </w:r>
          </w:p>
        </w:tc>
        <w:tc>
          <w:tcPr>
            <w:tcW w:w="3543" w:type="dxa"/>
            <w:tcBorders>
              <w:top w:val="single" w:sz="4" w:space="0" w:color="auto"/>
              <w:left w:val="single" w:sz="4" w:space="0" w:color="auto"/>
              <w:bottom w:val="single" w:sz="4" w:space="0" w:color="auto"/>
              <w:right w:val="single" w:sz="4" w:space="0" w:color="auto"/>
            </w:tcBorders>
          </w:tcPr>
          <w:p w14:paraId="392D7633" w14:textId="77777777" w:rsidR="00262BBF" w:rsidRPr="00051DBC" w:rsidRDefault="00262BBF" w:rsidP="006A6065">
            <w:pPr>
              <w:rPr>
                <w:rFonts w:cstheme="minorHAnsi"/>
              </w:rPr>
            </w:pPr>
            <w:r w:rsidRPr="002D6283">
              <w:rPr>
                <w:rFonts w:cstheme="minorHAnsi"/>
              </w:rPr>
              <w:t>KV2 min 4 gange Vejledersamtale med henblik på vurdering af refleksionsevne (KV 5)</w:t>
            </w:r>
          </w:p>
        </w:tc>
      </w:tr>
      <w:tr w:rsidR="00262BBF" w14:paraId="6526CF40" w14:textId="77777777" w:rsidTr="006A6065">
        <w:tc>
          <w:tcPr>
            <w:tcW w:w="704" w:type="dxa"/>
            <w:tcBorders>
              <w:top w:val="single" w:sz="4" w:space="0" w:color="auto"/>
              <w:left w:val="single" w:sz="4" w:space="0" w:color="auto"/>
              <w:bottom w:val="single" w:sz="4" w:space="0" w:color="auto"/>
              <w:right w:val="single" w:sz="4" w:space="0" w:color="auto"/>
            </w:tcBorders>
          </w:tcPr>
          <w:p w14:paraId="7C91827D" w14:textId="77777777" w:rsidR="00262BBF" w:rsidRDefault="00262BBF" w:rsidP="006A6065">
            <w:pPr>
              <w:ind w:right="-20"/>
              <w:rPr>
                <w:rFonts w:cstheme="minorHAnsi"/>
              </w:rPr>
            </w:pPr>
            <w:permStart w:id="38742538" w:edGrp="everyone" w:colFirst="2" w:colLast="2"/>
            <w:permEnd w:id="564162251"/>
            <w:r>
              <w:rPr>
                <w:rFonts w:cstheme="minorHAnsi"/>
              </w:rPr>
              <w:t>117</w:t>
            </w:r>
          </w:p>
        </w:tc>
        <w:tc>
          <w:tcPr>
            <w:tcW w:w="1583" w:type="dxa"/>
            <w:tcBorders>
              <w:top w:val="single" w:sz="4" w:space="0" w:color="auto"/>
              <w:left w:val="single" w:sz="4" w:space="0" w:color="auto"/>
              <w:bottom w:val="single" w:sz="4" w:space="0" w:color="auto"/>
              <w:right w:val="single" w:sz="4" w:space="0" w:color="auto"/>
            </w:tcBorders>
          </w:tcPr>
          <w:p w14:paraId="7547E606" w14:textId="77777777" w:rsidR="00262BBF" w:rsidRPr="00051DBC" w:rsidRDefault="00262BBF" w:rsidP="006A6065">
            <w:pPr>
              <w:ind w:left="102" w:right="-20"/>
              <w:rPr>
                <w:rFonts w:cstheme="minorHAnsi"/>
              </w:rPr>
            </w:pPr>
            <w:r w:rsidRPr="002D6283">
              <w:rPr>
                <w:rFonts w:cstheme="minorHAnsi"/>
              </w:rPr>
              <w:t>Eksternt samarbejde</w:t>
            </w:r>
          </w:p>
        </w:tc>
        <w:tc>
          <w:tcPr>
            <w:tcW w:w="3804" w:type="dxa"/>
            <w:tcBorders>
              <w:top w:val="single" w:sz="4" w:space="0" w:color="auto"/>
              <w:left w:val="single" w:sz="4" w:space="0" w:color="auto"/>
              <w:bottom w:val="single" w:sz="4" w:space="0" w:color="auto"/>
              <w:right w:val="single" w:sz="4" w:space="0" w:color="auto"/>
            </w:tcBorders>
          </w:tcPr>
          <w:p w14:paraId="625074AE" w14:textId="77777777" w:rsidR="00262BBF" w:rsidRDefault="00262BBF" w:rsidP="006A6065">
            <w:pPr>
              <w:rPr>
                <w:rFonts w:cstheme="minorHAnsi"/>
                <w:color w:val="3A7C22" w:themeColor="accent6" w:themeShade="BF"/>
              </w:rPr>
            </w:pPr>
            <w:r w:rsidRPr="001D17F2">
              <w:rPr>
                <w:rFonts w:cstheme="minorHAnsi"/>
                <w:color w:val="70AD47"/>
              </w:rPr>
              <w:t>Gennemgå afviste henvisninger min x1, selv sende og besvare korrespondancer på ”egne” patienter. Evt deltage i KLU møde</w:t>
            </w:r>
          </w:p>
        </w:tc>
        <w:tc>
          <w:tcPr>
            <w:tcW w:w="3543" w:type="dxa"/>
            <w:tcBorders>
              <w:top w:val="single" w:sz="4" w:space="0" w:color="auto"/>
              <w:left w:val="single" w:sz="4" w:space="0" w:color="auto"/>
              <w:bottom w:val="single" w:sz="4" w:space="0" w:color="auto"/>
              <w:right w:val="single" w:sz="4" w:space="0" w:color="auto"/>
            </w:tcBorders>
          </w:tcPr>
          <w:p w14:paraId="439924D5" w14:textId="77777777" w:rsidR="00262BBF" w:rsidRPr="00051DBC" w:rsidRDefault="00262BBF" w:rsidP="006A6065">
            <w:pPr>
              <w:rPr>
                <w:rFonts w:cstheme="minorHAnsi"/>
              </w:rPr>
            </w:pPr>
            <w:r w:rsidRPr="002D6283">
              <w:rPr>
                <w:rFonts w:cstheme="minorHAnsi"/>
              </w:rPr>
              <w:t>Struktureret vejledersamtale/casebaseret diskussion (KV 1)</w:t>
            </w:r>
          </w:p>
        </w:tc>
      </w:tr>
      <w:tr w:rsidR="00262BBF" w14:paraId="48C76B4B" w14:textId="77777777" w:rsidTr="006A6065">
        <w:tc>
          <w:tcPr>
            <w:tcW w:w="704" w:type="dxa"/>
            <w:tcBorders>
              <w:top w:val="single" w:sz="4" w:space="0" w:color="auto"/>
              <w:left w:val="single" w:sz="4" w:space="0" w:color="auto"/>
              <w:bottom w:val="single" w:sz="4" w:space="0" w:color="auto"/>
              <w:right w:val="single" w:sz="4" w:space="0" w:color="auto"/>
            </w:tcBorders>
          </w:tcPr>
          <w:p w14:paraId="1CE9BC38" w14:textId="77777777" w:rsidR="00262BBF" w:rsidRDefault="00262BBF" w:rsidP="006A6065">
            <w:pPr>
              <w:ind w:right="-20"/>
              <w:rPr>
                <w:rFonts w:cstheme="minorHAnsi"/>
              </w:rPr>
            </w:pPr>
            <w:permStart w:id="1539721983" w:edGrp="everyone" w:colFirst="2" w:colLast="2"/>
            <w:permEnd w:id="38742538"/>
            <w:r>
              <w:rPr>
                <w:rFonts w:cstheme="minorHAnsi"/>
              </w:rPr>
              <w:t>118</w:t>
            </w:r>
          </w:p>
        </w:tc>
        <w:tc>
          <w:tcPr>
            <w:tcW w:w="1583" w:type="dxa"/>
            <w:tcBorders>
              <w:top w:val="single" w:sz="4" w:space="0" w:color="auto"/>
              <w:left w:val="single" w:sz="4" w:space="0" w:color="auto"/>
              <w:bottom w:val="single" w:sz="4" w:space="0" w:color="auto"/>
              <w:right w:val="single" w:sz="4" w:space="0" w:color="auto"/>
            </w:tcBorders>
          </w:tcPr>
          <w:p w14:paraId="4DE66E62" w14:textId="77777777" w:rsidR="00262BBF" w:rsidRPr="002D6283" w:rsidRDefault="00262BBF" w:rsidP="006A6065">
            <w:pPr>
              <w:ind w:left="102" w:right="-20"/>
              <w:rPr>
                <w:rFonts w:cstheme="minorHAnsi"/>
              </w:rPr>
            </w:pPr>
            <w:r w:rsidRPr="000C2822">
              <w:rPr>
                <w:rFonts w:cstheme="minorHAnsi"/>
              </w:rPr>
              <w:t>Den almenmedicinske tilgang 1</w:t>
            </w:r>
          </w:p>
        </w:tc>
        <w:tc>
          <w:tcPr>
            <w:tcW w:w="3804" w:type="dxa"/>
            <w:tcBorders>
              <w:top w:val="single" w:sz="4" w:space="0" w:color="auto"/>
              <w:left w:val="single" w:sz="4" w:space="0" w:color="auto"/>
              <w:bottom w:val="single" w:sz="4" w:space="0" w:color="auto"/>
              <w:right w:val="single" w:sz="4" w:space="0" w:color="auto"/>
            </w:tcBorders>
          </w:tcPr>
          <w:p w14:paraId="1C258EBA" w14:textId="77777777" w:rsidR="00262BBF" w:rsidRDefault="00262BBF" w:rsidP="006A6065">
            <w:pPr>
              <w:rPr>
                <w:rFonts w:cstheme="minorHAnsi"/>
                <w:color w:val="3A7C22" w:themeColor="accent6" w:themeShade="BF"/>
              </w:rPr>
            </w:pPr>
            <w:r w:rsidRPr="001D17F2">
              <w:rPr>
                <w:rFonts w:cstheme="minorHAnsi"/>
                <w:color w:val="70AD47"/>
              </w:rPr>
              <w:t>Deltagelse i torsdagslægemøder, tirsdags supervision med personalet, deltage i revisormøde + tilbydes deltage i DSAM lokalmøder</w:t>
            </w:r>
          </w:p>
        </w:tc>
        <w:tc>
          <w:tcPr>
            <w:tcW w:w="3543" w:type="dxa"/>
            <w:tcBorders>
              <w:top w:val="single" w:sz="4" w:space="0" w:color="auto"/>
              <w:left w:val="single" w:sz="4" w:space="0" w:color="auto"/>
              <w:bottom w:val="single" w:sz="4" w:space="0" w:color="auto"/>
              <w:right w:val="single" w:sz="4" w:space="0" w:color="auto"/>
            </w:tcBorders>
          </w:tcPr>
          <w:p w14:paraId="67E14957" w14:textId="77777777" w:rsidR="00262BBF" w:rsidRPr="002D6283" w:rsidRDefault="00262BBF" w:rsidP="006A6065">
            <w:pPr>
              <w:rPr>
                <w:rFonts w:cstheme="minorHAnsi"/>
              </w:rPr>
            </w:pPr>
            <w:r w:rsidRPr="000C2822">
              <w:rPr>
                <w:rFonts w:cstheme="minorHAnsi"/>
              </w:rPr>
              <w:t>Vejledersamtale med henblik på vurdering af refleksionsevne (KV 5)</w:t>
            </w:r>
          </w:p>
        </w:tc>
      </w:tr>
      <w:tr w:rsidR="00262BBF" w14:paraId="5D554D10" w14:textId="77777777" w:rsidTr="006A6065">
        <w:tc>
          <w:tcPr>
            <w:tcW w:w="704" w:type="dxa"/>
            <w:tcBorders>
              <w:top w:val="single" w:sz="4" w:space="0" w:color="auto"/>
              <w:left w:val="single" w:sz="4" w:space="0" w:color="auto"/>
              <w:bottom w:val="single" w:sz="4" w:space="0" w:color="auto"/>
              <w:right w:val="single" w:sz="4" w:space="0" w:color="auto"/>
            </w:tcBorders>
          </w:tcPr>
          <w:p w14:paraId="256BEA2C" w14:textId="77777777" w:rsidR="00262BBF" w:rsidRDefault="00262BBF" w:rsidP="006A6065">
            <w:pPr>
              <w:ind w:right="-20"/>
              <w:rPr>
                <w:rFonts w:cstheme="minorHAnsi"/>
              </w:rPr>
            </w:pPr>
            <w:permStart w:id="773392568" w:edGrp="everyone" w:colFirst="2" w:colLast="2"/>
            <w:permEnd w:id="1539721983"/>
            <w:r>
              <w:rPr>
                <w:rFonts w:cstheme="minorHAnsi"/>
              </w:rPr>
              <w:t>119</w:t>
            </w:r>
          </w:p>
        </w:tc>
        <w:tc>
          <w:tcPr>
            <w:tcW w:w="1583" w:type="dxa"/>
            <w:tcBorders>
              <w:top w:val="single" w:sz="4" w:space="0" w:color="auto"/>
              <w:left w:val="single" w:sz="4" w:space="0" w:color="auto"/>
              <w:bottom w:val="single" w:sz="4" w:space="0" w:color="auto"/>
              <w:right w:val="single" w:sz="4" w:space="0" w:color="auto"/>
            </w:tcBorders>
          </w:tcPr>
          <w:p w14:paraId="3803703A" w14:textId="77777777" w:rsidR="00262BBF" w:rsidRPr="002D6283" w:rsidRDefault="00262BBF" w:rsidP="006A6065">
            <w:pPr>
              <w:ind w:left="102" w:right="-20"/>
              <w:rPr>
                <w:rFonts w:cstheme="minorHAnsi"/>
              </w:rPr>
            </w:pPr>
            <w:r w:rsidRPr="000C2822">
              <w:rPr>
                <w:rFonts w:cstheme="minorHAnsi"/>
              </w:rPr>
              <w:t>Ledelse og administration 1</w:t>
            </w:r>
            <w:r>
              <w:rPr>
                <w:rFonts w:cstheme="minorHAnsi"/>
              </w:rPr>
              <w:t xml:space="preserve"> [B-C]</w:t>
            </w:r>
          </w:p>
        </w:tc>
        <w:tc>
          <w:tcPr>
            <w:tcW w:w="3804" w:type="dxa"/>
            <w:tcBorders>
              <w:top w:val="single" w:sz="4" w:space="0" w:color="auto"/>
              <w:left w:val="single" w:sz="4" w:space="0" w:color="auto"/>
              <w:bottom w:val="single" w:sz="4" w:space="0" w:color="auto"/>
              <w:right w:val="single" w:sz="4" w:space="0" w:color="auto"/>
            </w:tcBorders>
          </w:tcPr>
          <w:p w14:paraId="76F53D87" w14:textId="77777777" w:rsidR="00262BBF" w:rsidRDefault="00262BBF" w:rsidP="006A6065">
            <w:pPr>
              <w:rPr>
                <w:rFonts w:cstheme="minorHAnsi"/>
                <w:color w:val="3A7C22" w:themeColor="accent6" w:themeShade="BF"/>
              </w:rPr>
            </w:pPr>
            <w:r w:rsidRPr="001D17F2">
              <w:rPr>
                <w:rFonts w:cstheme="minorHAnsi"/>
                <w:color w:val="70AD47"/>
              </w:rPr>
              <w:t>Deltage i UTH møde, lave kvalitetssikringsprojekt, lave med i sygeplejerskernes brug af forløbsdata/ tovholder møde</w:t>
            </w:r>
          </w:p>
        </w:tc>
        <w:tc>
          <w:tcPr>
            <w:tcW w:w="3543" w:type="dxa"/>
            <w:tcBorders>
              <w:top w:val="single" w:sz="4" w:space="0" w:color="auto"/>
              <w:left w:val="single" w:sz="4" w:space="0" w:color="auto"/>
              <w:bottom w:val="single" w:sz="4" w:space="0" w:color="auto"/>
              <w:right w:val="single" w:sz="4" w:space="0" w:color="auto"/>
            </w:tcBorders>
          </w:tcPr>
          <w:p w14:paraId="394669CA" w14:textId="77777777" w:rsidR="00262BBF" w:rsidRPr="002D6283" w:rsidRDefault="00262BBF" w:rsidP="006A6065">
            <w:pPr>
              <w:rPr>
                <w:rFonts w:cstheme="minorHAnsi"/>
              </w:rPr>
            </w:pPr>
            <w:r w:rsidRPr="000C2822">
              <w:rPr>
                <w:rFonts w:cstheme="minorHAnsi"/>
              </w:rPr>
              <w:t>Struktureret vejledersamtale/casebaseret diskussion (KV 1)</w:t>
            </w:r>
          </w:p>
        </w:tc>
      </w:tr>
      <w:tr w:rsidR="00262BBF" w14:paraId="1A46D0BD" w14:textId="77777777" w:rsidTr="006A6065">
        <w:tc>
          <w:tcPr>
            <w:tcW w:w="704" w:type="dxa"/>
            <w:tcBorders>
              <w:top w:val="single" w:sz="4" w:space="0" w:color="auto"/>
              <w:left w:val="single" w:sz="4" w:space="0" w:color="auto"/>
              <w:bottom w:val="single" w:sz="4" w:space="0" w:color="auto"/>
              <w:right w:val="single" w:sz="4" w:space="0" w:color="auto"/>
            </w:tcBorders>
          </w:tcPr>
          <w:p w14:paraId="2C7A411F" w14:textId="77777777" w:rsidR="00262BBF" w:rsidRDefault="00262BBF" w:rsidP="006A6065">
            <w:pPr>
              <w:ind w:right="-20"/>
              <w:rPr>
                <w:rFonts w:cstheme="minorHAnsi"/>
              </w:rPr>
            </w:pPr>
            <w:permStart w:id="1686055634" w:edGrp="everyone" w:colFirst="2" w:colLast="2"/>
            <w:permEnd w:id="773392568"/>
            <w:r>
              <w:rPr>
                <w:rFonts w:cstheme="minorHAnsi"/>
              </w:rPr>
              <w:t>120</w:t>
            </w:r>
          </w:p>
        </w:tc>
        <w:tc>
          <w:tcPr>
            <w:tcW w:w="1583" w:type="dxa"/>
            <w:tcBorders>
              <w:top w:val="single" w:sz="4" w:space="0" w:color="auto"/>
              <w:left w:val="single" w:sz="4" w:space="0" w:color="auto"/>
              <w:bottom w:val="single" w:sz="4" w:space="0" w:color="auto"/>
              <w:right w:val="single" w:sz="4" w:space="0" w:color="auto"/>
            </w:tcBorders>
          </w:tcPr>
          <w:p w14:paraId="692101B9" w14:textId="77777777" w:rsidR="00262BBF" w:rsidRPr="002D6283" w:rsidRDefault="00262BBF" w:rsidP="006A6065">
            <w:pPr>
              <w:ind w:left="102" w:right="-20"/>
              <w:rPr>
                <w:rFonts w:cstheme="minorHAnsi"/>
              </w:rPr>
            </w:pPr>
            <w:r w:rsidRPr="000C2822">
              <w:rPr>
                <w:rFonts w:cstheme="minorHAnsi"/>
              </w:rPr>
              <w:t>Ledelse og administration 2</w:t>
            </w:r>
            <w:r>
              <w:rPr>
                <w:rFonts w:cstheme="minorHAnsi"/>
              </w:rPr>
              <w:t xml:space="preserve"> [B-C]</w:t>
            </w:r>
          </w:p>
        </w:tc>
        <w:tc>
          <w:tcPr>
            <w:tcW w:w="3804" w:type="dxa"/>
            <w:tcBorders>
              <w:top w:val="single" w:sz="4" w:space="0" w:color="auto"/>
              <w:left w:val="single" w:sz="4" w:space="0" w:color="auto"/>
              <w:bottom w:val="single" w:sz="4" w:space="0" w:color="auto"/>
              <w:right w:val="single" w:sz="4" w:space="0" w:color="auto"/>
            </w:tcBorders>
          </w:tcPr>
          <w:p w14:paraId="324C10A4" w14:textId="77777777" w:rsidR="00262BBF" w:rsidRDefault="00262BBF" w:rsidP="006A6065">
            <w:pPr>
              <w:rPr>
                <w:rFonts w:cstheme="minorHAnsi"/>
                <w:color w:val="3A7C22" w:themeColor="accent6" w:themeShade="BF"/>
              </w:rPr>
            </w:pPr>
            <w:r w:rsidRPr="001D17F2">
              <w:rPr>
                <w:rFonts w:cstheme="minorHAnsi"/>
                <w:color w:val="70AD47"/>
              </w:rPr>
              <w:t>Udarbejde instruks, klyngearbejde/møde, deltage i månedligt lægemøde</w:t>
            </w:r>
          </w:p>
        </w:tc>
        <w:tc>
          <w:tcPr>
            <w:tcW w:w="3543" w:type="dxa"/>
            <w:tcBorders>
              <w:top w:val="single" w:sz="4" w:space="0" w:color="auto"/>
              <w:left w:val="single" w:sz="4" w:space="0" w:color="auto"/>
              <w:bottom w:val="single" w:sz="4" w:space="0" w:color="auto"/>
              <w:right w:val="single" w:sz="4" w:space="0" w:color="auto"/>
            </w:tcBorders>
          </w:tcPr>
          <w:p w14:paraId="2B2735C7" w14:textId="77777777" w:rsidR="00262BBF" w:rsidRPr="002D6283" w:rsidRDefault="00262BBF" w:rsidP="006A6065">
            <w:pPr>
              <w:rPr>
                <w:rFonts w:cstheme="minorHAnsi"/>
              </w:rPr>
            </w:pPr>
            <w:r w:rsidRPr="000C2822">
              <w:rPr>
                <w:rFonts w:cstheme="minorHAnsi"/>
              </w:rPr>
              <w:t>Kompetencekort 120 vedr. instruks Vejledersamtale med henblik på vurdering af refleksionsevne (KV 5)</w:t>
            </w:r>
          </w:p>
        </w:tc>
      </w:tr>
      <w:tr w:rsidR="00262BBF" w14:paraId="66E167F0" w14:textId="77777777" w:rsidTr="006A6065">
        <w:tc>
          <w:tcPr>
            <w:tcW w:w="704" w:type="dxa"/>
            <w:tcBorders>
              <w:top w:val="single" w:sz="4" w:space="0" w:color="auto"/>
              <w:left w:val="single" w:sz="4" w:space="0" w:color="auto"/>
              <w:bottom w:val="single" w:sz="4" w:space="0" w:color="auto"/>
              <w:right w:val="single" w:sz="4" w:space="0" w:color="auto"/>
            </w:tcBorders>
          </w:tcPr>
          <w:p w14:paraId="29C2940A" w14:textId="77777777" w:rsidR="00262BBF" w:rsidRDefault="00262BBF" w:rsidP="006A6065">
            <w:pPr>
              <w:ind w:right="-20"/>
              <w:rPr>
                <w:rFonts w:cstheme="minorHAnsi"/>
              </w:rPr>
            </w:pPr>
            <w:permStart w:id="206509594" w:edGrp="everyone" w:colFirst="2" w:colLast="2"/>
            <w:permEnd w:id="1686055634"/>
            <w:r>
              <w:rPr>
                <w:rFonts w:cstheme="minorHAnsi"/>
              </w:rPr>
              <w:t>121</w:t>
            </w:r>
          </w:p>
        </w:tc>
        <w:tc>
          <w:tcPr>
            <w:tcW w:w="1583" w:type="dxa"/>
            <w:tcBorders>
              <w:top w:val="single" w:sz="4" w:space="0" w:color="auto"/>
              <w:left w:val="single" w:sz="4" w:space="0" w:color="auto"/>
              <w:bottom w:val="single" w:sz="4" w:space="0" w:color="auto"/>
              <w:right w:val="single" w:sz="4" w:space="0" w:color="auto"/>
            </w:tcBorders>
          </w:tcPr>
          <w:p w14:paraId="28B61202" w14:textId="77777777" w:rsidR="00262BBF" w:rsidRPr="002D6283" w:rsidRDefault="00262BBF" w:rsidP="006A6065">
            <w:pPr>
              <w:ind w:left="102" w:right="-20"/>
              <w:rPr>
                <w:rFonts w:cstheme="minorHAnsi"/>
              </w:rPr>
            </w:pPr>
            <w:r w:rsidRPr="000C2822">
              <w:rPr>
                <w:rFonts w:cstheme="minorHAnsi"/>
              </w:rPr>
              <w:t>Vagtarbejde udenfor egen klinik 1</w:t>
            </w:r>
            <w:r>
              <w:rPr>
                <w:rFonts w:cstheme="minorHAnsi"/>
              </w:rPr>
              <w:t xml:space="preserve"> [C*]</w:t>
            </w:r>
          </w:p>
        </w:tc>
        <w:tc>
          <w:tcPr>
            <w:tcW w:w="3804" w:type="dxa"/>
            <w:tcBorders>
              <w:top w:val="single" w:sz="4" w:space="0" w:color="auto"/>
              <w:left w:val="single" w:sz="4" w:space="0" w:color="auto"/>
              <w:bottom w:val="single" w:sz="4" w:space="0" w:color="auto"/>
              <w:right w:val="single" w:sz="4" w:space="0" w:color="auto"/>
            </w:tcBorders>
          </w:tcPr>
          <w:p w14:paraId="6BDDB06A" w14:textId="77777777" w:rsidR="00262BBF" w:rsidRDefault="00262BBF" w:rsidP="006A6065">
            <w:pPr>
              <w:rPr>
                <w:rFonts w:cstheme="minorHAnsi"/>
                <w:color w:val="3A7C22" w:themeColor="accent6" w:themeShade="BF"/>
              </w:rPr>
            </w:pPr>
            <w:r w:rsidRPr="001D17F2">
              <w:rPr>
                <w:rFonts w:cstheme="minorHAnsi"/>
                <w:color w:val="70AD47"/>
              </w:rPr>
              <w:t>Deltagelse i lægevagten</w:t>
            </w:r>
          </w:p>
        </w:tc>
        <w:tc>
          <w:tcPr>
            <w:tcW w:w="3543" w:type="dxa"/>
            <w:tcBorders>
              <w:top w:val="single" w:sz="4" w:space="0" w:color="auto"/>
              <w:left w:val="single" w:sz="4" w:space="0" w:color="auto"/>
              <w:bottom w:val="single" w:sz="4" w:space="0" w:color="auto"/>
              <w:right w:val="single" w:sz="4" w:space="0" w:color="auto"/>
            </w:tcBorders>
          </w:tcPr>
          <w:p w14:paraId="32C5BC9B" w14:textId="77777777" w:rsidR="00262BBF" w:rsidRPr="002D6283" w:rsidRDefault="00262BBF" w:rsidP="006A6065">
            <w:pPr>
              <w:rPr>
                <w:rFonts w:cstheme="minorHAnsi"/>
              </w:rPr>
            </w:pPr>
            <w:r w:rsidRPr="000C2822">
              <w:rPr>
                <w:rFonts w:cstheme="minorHAnsi"/>
              </w:rPr>
              <w:t>Kompetencekort 121 Struktureret vejledersamtale/casebaseret diskussion (KV 1)</w:t>
            </w:r>
          </w:p>
        </w:tc>
      </w:tr>
      <w:permEnd w:id="206509594"/>
    </w:tbl>
    <w:p w14:paraId="54CDE84A" w14:textId="77777777" w:rsidR="00262BBF" w:rsidRDefault="00262BBF" w:rsidP="003C4D86">
      <w:pPr>
        <w:pStyle w:val="Ingenafstand"/>
        <w:rPr>
          <w:rFonts w:ascii="Georgia" w:hAnsi="Georgia"/>
          <w:sz w:val="22"/>
          <w:szCs w:val="22"/>
        </w:rPr>
      </w:pPr>
    </w:p>
    <w:p w14:paraId="04323603" w14:textId="77777777" w:rsidR="002446D7" w:rsidRPr="002446D7" w:rsidRDefault="002446D7" w:rsidP="002446D7"/>
    <w:p w14:paraId="328F8F58" w14:textId="05E5C12D" w:rsidR="00931173" w:rsidRDefault="00931173" w:rsidP="00931173">
      <w:pPr>
        <w:pStyle w:val="Overskrift2"/>
      </w:pPr>
      <w:bookmarkStart w:id="17" w:name="_Toc210245198"/>
      <w:permStart w:id="1932090743" w:edGrp="everyone"/>
      <w:r>
        <w:t>2.5. Anden kursusaktivitet</w:t>
      </w:r>
      <w:bookmarkEnd w:id="17"/>
      <w:r>
        <w:t xml:space="preserve"> </w:t>
      </w:r>
    </w:p>
    <w:p w14:paraId="48E2D673" w14:textId="34D6D538" w:rsidR="00931173" w:rsidRPr="00931173" w:rsidRDefault="00931173" w:rsidP="00931173">
      <w:pPr>
        <w:rPr>
          <w:color w:val="92D050"/>
        </w:rPr>
      </w:pPr>
      <w:r w:rsidRPr="00931173">
        <w:t xml:space="preserve">Som uddannelseslæge i Region Sjælland i den sydlige del af regionen, så har du som uddannelseslæge ret til 2 uddannelsesdage udover de obligatoriske kurser i den lægelige videreuddannelse. Disse uddannelsesdage kan med fordel benyttes som uddannelsesdage hos en privatpraktiserende speciallæge eller lignede. </w:t>
      </w:r>
      <w:r>
        <w:t xml:space="preserve">  </w:t>
      </w:r>
      <w:r w:rsidRPr="00931173">
        <w:rPr>
          <w:color w:val="92D050"/>
        </w:rPr>
        <w:t xml:space="preserve">AFSNIT SLETTES; HVIS PRAKSIS IKKE ER I DEN SYDLIGE DEL. </w:t>
      </w:r>
    </w:p>
    <w:p w14:paraId="1C101E32" w14:textId="77777777" w:rsidR="00931173" w:rsidRDefault="00931173" w:rsidP="00931173"/>
    <w:p w14:paraId="4B6D01DC" w14:textId="6B3A40DA" w:rsidR="00931173" w:rsidRPr="00931173" w:rsidRDefault="00931173" w:rsidP="00931173">
      <w:pPr>
        <w:rPr>
          <w:color w:val="92D050"/>
        </w:rPr>
      </w:pPr>
      <w:r>
        <w:rPr>
          <w:color w:val="92D050"/>
        </w:rPr>
        <w:t xml:space="preserve">Praksis kan her indsætte intern kursusaktivitet, hvis ikke dette allerede er beskrevet i praksisbeskrivelsen. </w:t>
      </w:r>
    </w:p>
    <w:permEnd w:id="1932090743"/>
    <w:p w14:paraId="7F3D4BF7" w14:textId="3CFF8B4B" w:rsidR="00931173" w:rsidRDefault="00931173" w:rsidP="00931173">
      <w:pPr>
        <w:pStyle w:val="Overskrift2"/>
      </w:pPr>
      <w:r>
        <w:t xml:space="preserve"> </w:t>
      </w:r>
    </w:p>
    <w:p w14:paraId="3A7CB9B0" w14:textId="2E0867FD" w:rsidR="002446D7" w:rsidRDefault="00262BBF" w:rsidP="002446D7">
      <w:pPr>
        <w:pStyle w:val="Overskrift2"/>
      </w:pPr>
      <w:bookmarkStart w:id="18" w:name="_Toc210245199"/>
      <w:r>
        <w:t>2.</w:t>
      </w:r>
      <w:r w:rsidR="00931173">
        <w:t>6</w:t>
      </w:r>
      <w:r>
        <w:t>.</w:t>
      </w:r>
      <w:r w:rsidR="002446D7">
        <w:t xml:space="preserve"> Evaluering</w:t>
      </w:r>
      <w:bookmarkEnd w:id="18"/>
      <w:r w:rsidR="002446D7">
        <w:t xml:space="preserve"> </w:t>
      </w:r>
    </w:p>
    <w:p w14:paraId="0DC9197A" w14:textId="7A769306" w:rsidR="002446D7" w:rsidRPr="007D3605" w:rsidRDefault="002446D7" w:rsidP="002446D7">
      <w:pPr>
        <w:pStyle w:val="Ingenafstand"/>
        <w:rPr>
          <w:rFonts w:ascii="Georgia" w:hAnsi="Georgia"/>
          <w:bCs/>
          <w:sz w:val="22"/>
          <w:szCs w:val="22"/>
        </w:rPr>
      </w:pPr>
      <w:r w:rsidRPr="007D3605">
        <w:rPr>
          <w:rFonts w:ascii="Georgia" w:hAnsi="Georgia"/>
          <w:bCs/>
          <w:sz w:val="22"/>
          <w:szCs w:val="22"/>
        </w:rPr>
        <w:t xml:space="preserve">Evaluering af ansættelsesstedet er også beskrevet i den generelle del af uddannelsesprogrammet under punkt 1.7. </w:t>
      </w:r>
    </w:p>
    <w:p w14:paraId="5C73EB37" w14:textId="77777777" w:rsidR="002446D7" w:rsidRPr="007D3605" w:rsidRDefault="002446D7" w:rsidP="002446D7">
      <w:pPr>
        <w:pStyle w:val="Ingenafstand"/>
        <w:rPr>
          <w:rFonts w:ascii="Georgia" w:hAnsi="Georgia"/>
          <w:bCs/>
          <w:sz w:val="22"/>
          <w:szCs w:val="22"/>
        </w:rPr>
      </w:pPr>
    </w:p>
    <w:p w14:paraId="4B362D3D" w14:textId="77777777" w:rsidR="003C4D86" w:rsidRPr="00B32F77" w:rsidRDefault="003C4D86" w:rsidP="003C4D86">
      <w:pPr>
        <w:pStyle w:val="Ingenafstand"/>
        <w:rPr>
          <w:rFonts w:ascii="Georgia" w:hAnsi="Georgia"/>
          <w:sz w:val="22"/>
          <w:szCs w:val="22"/>
        </w:rPr>
      </w:pPr>
      <w:r w:rsidRPr="00B32F77">
        <w:rPr>
          <w:rFonts w:ascii="Georgia" w:hAnsi="Georgia"/>
          <w:sz w:val="22"/>
          <w:szCs w:val="22"/>
        </w:rPr>
        <w:t xml:space="preserve">Uddannelseslægernes evalueringer af praksis og de enkelte sygehusafdelinger foretages på </w:t>
      </w:r>
      <w:hyperlink r:id="rId23" w:history="1">
        <w:r w:rsidRPr="00B32F77">
          <w:rPr>
            <w:rStyle w:val="Hyperlink"/>
            <w:rFonts w:ascii="Georgia" w:eastAsiaTheme="majorEastAsia" w:hAnsi="Georgia"/>
            <w:sz w:val="22"/>
            <w:szCs w:val="22"/>
          </w:rPr>
          <w:t>www.evaluer.dk</w:t>
        </w:r>
      </w:hyperlink>
      <w:r w:rsidRPr="00B32F77">
        <w:rPr>
          <w:rFonts w:ascii="Georgia" w:hAnsi="Georgia"/>
          <w:sz w:val="22"/>
          <w:szCs w:val="22"/>
        </w:rPr>
        <w:t xml:space="preserve"> og følges af </w:t>
      </w:r>
      <w:r>
        <w:rPr>
          <w:rFonts w:ascii="Georgia" w:hAnsi="Georgia"/>
          <w:sz w:val="22"/>
          <w:szCs w:val="22"/>
        </w:rPr>
        <w:t>AMU, UAO</w:t>
      </w:r>
      <w:r w:rsidRPr="00B32F77">
        <w:rPr>
          <w:rFonts w:ascii="Georgia" w:hAnsi="Georgia"/>
          <w:sz w:val="22"/>
          <w:szCs w:val="22"/>
        </w:rPr>
        <w:t xml:space="preserve"> og sygehusledelserne med henblik på optimering af uddannelsen. </w:t>
      </w:r>
    </w:p>
    <w:p w14:paraId="6E83AA46" w14:textId="77777777" w:rsidR="002446D7" w:rsidRPr="007D3605" w:rsidRDefault="002446D7" w:rsidP="002446D7">
      <w:pPr>
        <w:pStyle w:val="Ingenafstand"/>
        <w:rPr>
          <w:rFonts w:ascii="Georgia" w:hAnsi="Georgia"/>
          <w:bCs/>
          <w:sz w:val="22"/>
          <w:szCs w:val="22"/>
        </w:rPr>
      </w:pPr>
    </w:p>
    <w:p w14:paraId="14795546" w14:textId="77777777" w:rsidR="002446D7" w:rsidRDefault="002446D7" w:rsidP="002446D7"/>
    <w:p w14:paraId="79C41907" w14:textId="3B7E948C" w:rsidR="003C4D86" w:rsidRDefault="00262BBF" w:rsidP="003C4D86">
      <w:pPr>
        <w:pStyle w:val="Overskrift2"/>
      </w:pPr>
      <w:bookmarkStart w:id="19" w:name="_Toc210245200"/>
      <w:r>
        <w:t>3</w:t>
      </w:r>
      <w:r w:rsidR="003C4D86">
        <w:t>. Nyttige hjemmesider</w:t>
      </w:r>
      <w:bookmarkEnd w:id="19"/>
      <w:r w:rsidR="003C4D86">
        <w:t xml:space="preserve"> </w:t>
      </w:r>
    </w:p>
    <w:p w14:paraId="713907BF" w14:textId="1BE7665D" w:rsidR="003C4D86" w:rsidRPr="00B32F77" w:rsidRDefault="003C4D86" w:rsidP="003C4D86">
      <w:pPr>
        <w:pStyle w:val="Ingenafstand"/>
        <w:rPr>
          <w:rFonts w:ascii="Georgia" w:hAnsi="Georgia"/>
          <w:sz w:val="22"/>
          <w:szCs w:val="22"/>
        </w:rPr>
      </w:pPr>
      <w:r>
        <w:rPr>
          <w:rFonts w:ascii="Georgia" w:hAnsi="Georgia"/>
          <w:sz w:val="22"/>
          <w:szCs w:val="22"/>
        </w:rPr>
        <w:t>Det R</w:t>
      </w:r>
      <w:r w:rsidRPr="00B32F77">
        <w:rPr>
          <w:rFonts w:ascii="Georgia" w:hAnsi="Georgia"/>
          <w:sz w:val="22"/>
          <w:szCs w:val="22"/>
        </w:rPr>
        <w:t>egionale videreuddannelsessekretariat</w:t>
      </w:r>
      <w:r>
        <w:rPr>
          <w:rFonts w:ascii="Georgia" w:hAnsi="Georgia"/>
          <w:sz w:val="22"/>
          <w:szCs w:val="22"/>
        </w:rPr>
        <w:t xml:space="preserve"> Øst</w:t>
      </w:r>
      <w:r w:rsidRPr="00B32F77">
        <w:rPr>
          <w:rFonts w:ascii="Georgia" w:hAnsi="Georgia"/>
          <w:sz w:val="22"/>
          <w:szCs w:val="22"/>
        </w:rPr>
        <w:t xml:space="preserve"> </w:t>
      </w:r>
      <w:hyperlink r:id="rId24" w:history="1">
        <w:r w:rsidRPr="00B32F77">
          <w:rPr>
            <w:rStyle w:val="Hyperlink"/>
            <w:rFonts w:ascii="Georgia" w:eastAsiaTheme="majorEastAsia" w:hAnsi="Georgia"/>
            <w:sz w:val="22"/>
            <w:szCs w:val="22"/>
          </w:rPr>
          <w:t>www.laegeuddannelsen.dk</w:t>
        </w:r>
      </w:hyperlink>
    </w:p>
    <w:p w14:paraId="33EB18C2" w14:textId="77777777" w:rsidR="003C4D86" w:rsidRPr="00B32F77" w:rsidRDefault="003C4D86" w:rsidP="003C4D86">
      <w:pPr>
        <w:pStyle w:val="Ingenafstand"/>
        <w:rPr>
          <w:rFonts w:ascii="Georgia" w:hAnsi="Georgia"/>
          <w:sz w:val="22"/>
          <w:szCs w:val="22"/>
        </w:rPr>
      </w:pPr>
      <w:r w:rsidRPr="00B32F77">
        <w:rPr>
          <w:rFonts w:ascii="Georgia" w:hAnsi="Georgia"/>
          <w:sz w:val="22"/>
          <w:szCs w:val="22"/>
        </w:rPr>
        <w:t xml:space="preserve"> </w:t>
      </w:r>
    </w:p>
    <w:p w14:paraId="5D219361" w14:textId="77777777" w:rsidR="003C4D86" w:rsidRPr="00B32F77" w:rsidRDefault="003C4D86" w:rsidP="003C4D86">
      <w:pPr>
        <w:pStyle w:val="Ingenafstand"/>
        <w:rPr>
          <w:rFonts w:ascii="Georgia" w:hAnsi="Georgia"/>
          <w:sz w:val="22"/>
          <w:szCs w:val="22"/>
        </w:rPr>
      </w:pPr>
      <w:r w:rsidRPr="00B32F77">
        <w:rPr>
          <w:rFonts w:ascii="Georgia" w:hAnsi="Georgia"/>
          <w:sz w:val="22"/>
          <w:szCs w:val="22"/>
        </w:rPr>
        <w:t xml:space="preserve">Specialeselskabets hjemmeside </w:t>
      </w:r>
    </w:p>
    <w:p w14:paraId="6C1FE653" w14:textId="77777777" w:rsidR="003C4D86" w:rsidRPr="00B32F77" w:rsidRDefault="003C4D86" w:rsidP="003C4D86">
      <w:pPr>
        <w:pStyle w:val="Ingenafstand"/>
        <w:rPr>
          <w:rFonts w:ascii="Georgia" w:hAnsi="Georgia"/>
          <w:sz w:val="22"/>
          <w:szCs w:val="22"/>
        </w:rPr>
      </w:pPr>
      <w:hyperlink r:id="rId25" w:history="1">
        <w:r w:rsidRPr="00B32F77">
          <w:rPr>
            <w:rStyle w:val="Hyperlink"/>
            <w:rFonts w:ascii="Georgia" w:eastAsiaTheme="majorEastAsia" w:hAnsi="Georgia"/>
            <w:sz w:val="22"/>
            <w:szCs w:val="22"/>
          </w:rPr>
          <w:t>www.dsam.dk</w:t>
        </w:r>
      </w:hyperlink>
      <w:r w:rsidRPr="00B32F77">
        <w:rPr>
          <w:rFonts w:ascii="Georgia" w:hAnsi="Georgia"/>
          <w:sz w:val="22"/>
          <w:szCs w:val="22"/>
        </w:rPr>
        <w:t xml:space="preserve">  og </w:t>
      </w:r>
      <w:hyperlink r:id="rId26" w:history="1">
        <w:r w:rsidRPr="00B32F77">
          <w:rPr>
            <w:rStyle w:val="Hyperlink"/>
            <w:rFonts w:ascii="Georgia" w:eastAsiaTheme="majorEastAsia" w:hAnsi="Georgia"/>
            <w:sz w:val="22"/>
            <w:szCs w:val="22"/>
          </w:rPr>
          <w:t>www.fyam.dk</w:t>
        </w:r>
      </w:hyperlink>
    </w:p>
    <w:p w14:paraId="1ED3E22F" w14:textId="77777777" w:rsidR="003C4D86" w:rsidRPr="00B32F77" w:rsidRDefault="003C4D86" w:rsidP="003C4D86">
      <w:pPr>
        <w:pStyle w:val="Ingenafstand"/>
        <w:rPr>
          <w:rFonts w:ascii="Georgia" w:hAnsi="Georgia"/>
          <w:sz w:val="22"/>
          <w:szCs w:val="22"/>
        </w:rPr>
      </w:pPr>
      <w:r w:rsidRPr="00B32F77">
        <w:rPr>
          <w:rFonts w:ascii="Georgia" w:hAnsi="Georgia"/>
          <w:sz w:val="22"/>
          <w:szCs w:val="22"/>
        </w:rPr>
        <w:t xml:space="preserve"> </w:t>
      </w:r>
    </w:p>
    <w:p w14:paraId="4198EB6F" w14:textId="77777777" w:rsidR="003C4D86" w:rsidRPr="00B32F77" w:rsidRDefault="003C4D86" w:rsidP="003C4D86">
      <w:pPr>
        <w:pStyle w:val="Ingenafstand"/>
        <w:rPr>
          <w:rFonts w:ascii="Georgia" w:hAnsi="Georgia"/>
          <w:sz w:val="22"/>
          <w:szCs w:val="22"/>
        </w:rPr>
      </w:pPr>
      <w:r w:rsidRPr="00B32F77">
        <w:rPr>
          <w:rFonts w:ascii="Georgia" w:hAnsi="Georgia"/>
          <w:sz w:val="22"/>
          <w:szCs w:val="22"/>
        </w:rPr>
        <w:t xml:space="preserve">Sundhedsstyrelsen </w:t>
      </w:r>
    </w:p>
    <w:p w14:paraId="228CCA4E" w14:textId="77777777" w:rsidR="003C4D86" w:rsidRPr="00B32F77" w:rsidRDefault="003C4D86" w:rsidP="003C4D86">
      <w:pPr>
        <w:pStyle w:val="Ingenafstand"/>
        <w:rPr>
          <w:rFonts w:ascii="Georgia" w:hAnsi="Georgia"/>
          <w:sz w:val="22"/>
          <w:szCs w:val="22"/>
        </w:rPr>
      </w:pPr>
      <w:hyperlink r:id="rId27" w:history="1">
        <w:r w:rsidRPr="00B32F77">
          <w:rPr>
            <w:rStyle w:val="Hyperlink"/>
            <w:rFonts w:ascii="Georgia" w:eastAsiaTheme="majorEastAsia" w:hAnsi="Georgia"/>
            <w:sz w:val="22"/>
            <w:szCs w:val="22"/>
          </w:rPr>
          <w:t>www.sst.dk</w:t>
        </w:r>
      </w:hyperlink>
    </w:p>
    <w:p w14:paraId="0E39E908" w14:textId="77777777" w:rsidR="003C4D86" w:rsidRPr="00B32F77" w:rsidRDefault="003C4D86" w:rsidP="003C4D86">
      <w:pPr>
        <w:pStyle w:val="Ingenafstand"/>
        <w:rPr>
          <w:rFonts w:ascii="Georgia" w:hAnsi="Georgia"/>
          <w:sz w:val="22"/>
          <w:szCs w:val="22"/>
        </w:rPr>
      </w:pPr>
    </w:p>
    <w:p w14:paraId="5EAD9173" w14:textId="77777777" w:rsidR="003C4D86" w:rsidRPr="00B32F77" w:rsidRDefault="003C4D86" w:rsidP="003C4D86">
      <w:pPr>
        <w:pStyle w:val="Ingenafstand"/>
        <w:rPr>
          <w:rFonts w:ascii="Georgia" w:hAnsi="Georgia"/>
          <w:sz w:val="22"/>
          <w:szCs w:val="22"/>
        </w:rPr>
      </w:pPr>
      <w:r w:rsidRPr="00B32F77">
        <w:rPr>
          <w:rFonts w:ascii="Georgia" w:hAnsi="Georgia"/>
          <w:sz w:val="22"/>
          <w:szCs w:val="22"/>
        </w:rPr>
        <w:t xml:space="preserve">Regionale sekretariater for lægelig videreuddannelse </w:t>
      </w:r>
    </w:p>
    <w:p w14:paraId="43B1D5CC" w14:textId="77777777" w:rsidR="003C4D86" w:rsidRPr="00B32F77" w:rsidRDefault="003C4D86" w:rsidP="003C4D86">
      <w:pPr>
        <w:pStyle w:val="Ingenafstand"/>
        <w:rPr>
          <w:rFonts w:ascii="Georgia" w:hAnsi="Georgia"/>
          <w:sz w:val="22"/>
          <w:szCs w:val="22"/>
        </w:rPr>
      </w:pPr>
      <w:r w:rsidRPr="00B32F77">
        <w:rPr>
          <w:rFonts w:ascii="Georgia" w:hAnsi="Georgia"/>
          <w:sz w:val="22"/>
          <w:szCs w:val="22"/>
        </w:rPr>
        <w:t xml:space="preserve">Videreuddannelsesregion Nord: </w:t>
      </w:r>
      <w:hyperlink r:id="rId28" w:history="1">
        <w:r w:rsidRPr="00B32F77">
          <w:rPr>
            <w:rStyle w:val="Hyperlink"/>
            <w:rFonts w:ascii="Georgia" w:eastAsiaTheme="majorEastAsia" w:hAnsi="Georgia"/>
            <w:sz w:val="22"/>
            <w:szCs w:val="22"/>
          </w:rPr>
          <w:t>www.videreuddannelsen-nord.dk</w:t>
        </w:r>
      </w:hyperlink>
      <w:r w:rsidRPr="00B32F77">
        <w:rPr>
          <w:rFonts w:ascii="Georgia" w:hAnsi="Georgia"/>
          <w:sz w:val="22"/>
          <w:szCs w:val="22"/>
        </w:rPr>
        <w:t xml:space="preserve"> </w:t>
      </w:r>
    </w:p>
    <w:p w14:paraId="1863D7F7" w14:textId="77777777" w:rsidR="003C4D86" w:rsidRPr="00B32F77" w:rsidRDefault="003C4D86" w:rsidP="003C4D86">
      <w:pPr>
        <w:pStyle w:val="Ingenafstand"/>
        <w:rPr>
          <w:rFonts w:ascii="Georgia" w:hAnsi="Georgia"/>
          <w:sz w:val="22"/>
          <w:szCs w:val="22"/>
        </w:rPr>
      </w:pPr>
      <w:r w:rsidRPr="00B32F77">
        <w:rPr>
          <w:rFonts w:ascii="Georgia" w:hAnsi="Georgia"/>
          <w:sz w:val="22"/>
          <w:szCs w:val="22"/>
        </w:rPr>
        <w:t xml:space="preserve">Videreuddannelsesregion Syd: </w:t>
      </w:r>
      <w:hyperlink r:id="rId29" w:history="1">
        <w:r w:rsidRPr="00B32F77">
          <w:rPr>
            <w:rStyle w:val="Hyperlink"/>
            <w:rFonts w:ascii="Georgia" w:eastAsiaTheme="majorEastAsia" w:hAnsi="Georgia"/>
            <w:sz w:val="22"/>
            <w:szCs w:val="22"/>
          </w:rPr>
          <w:t>www.videreuddannelsen-syd.dk</w:t>
        </w:r>
      </w:hyperlink>
      <w:r w:rsidRPr="00B32F77">
        <w:rPr>
          <w:rFonts w:ascii="Georgia" w:hAnsi="Georgia"/>
          <w:sz w:val="22"/>
          <w:szCs w:val="22"/>
        </w:rPr>
        <w:t xml:space="preserve"> </w:t>
      </w:r>
    </w:p>
    <w:p w14:paraId="4960E4F0" w14:textId="77777777" w:rsidR="003C4D86" w:rsidRPr="00B32F77" w:rsidRDefault="003C4D86" w:rsidP="003C4D86">
      <w:pPr>
        <w:pStyle w:val="Ingenafstand"/>
        <w:rPr>
          <w:rFonts w:ascii="Georgia" w:hAnsi="Georgia"/>
          <w:sz w:val="22"/>
          <w:szCs w:val="22"/>
        </w:rPr>
      </w:pPr>
      <w:r w:rsidRPr="00B32F77">
        <w:rPr>
          <w:rFonts w:ascii="Georgia" w:hAnsi="Georgia"/>
          <w:sz w:val="22"/>
          <w:szCs w:val="22"/>
        </w:rPr>
        <w:t xml:space="preserve">Videreuddannelsesregion Øst: </w:t>
      </w:r>
      <w:hyperlink r:id="rId30" w:history="1">
        <w:r w:rsidRPr="00B32F77">
          <w:rPr>
            <w:rStyle w:val="Hyperlink"/>
            <w:rFonts w:ascii="Georgia" w:eastAsiaTheme="majorEastAsia" w:hAnsi="Georgia"/>
            <w:sz w:val="22"/>
            <w:szCs w:val="22"/>
          </w:rPr>
          <w:t>www.laegeuddannelsen.dk</w:t>
        </w:r>
      </w:hyperlink>
    </w:p>
    <w:p w14:paraId="253BAC99" w14:textId="77777777" w:rsidR="003C4D86" w:rsidRDefault="003C4D86" w:rsidP="003C4D86">
      <w:pPr>
        <w:spacing w:line="256" w:lineRule="auto"/>
      </w:pPr>
    </w:p>
    <w:p w14:paraId="1CB5A7D3" w14:textId="77777777" w:rsidR="003C4D86" w:rsidRPr="00C469F9" w:rsidRDefault="003C4D86" w:rsidP="003C4D86">
      <w:pPr>
        <w:pStyle w:val="Default"/>
        <w:rPr>
          <w:rFonts w:asciiTheme="minorHAnsi" w:hAnsiTheme="minorHAnsi" w:cstheme="minorHAnsi"/>
          <w:b/>
          <w:bCs/>
          <w:sz w:val="22"/>
          <w:szCs w:val="22"/>
        </w:rPr>
      </w:pPr>
      <w:r w:rsidRPr="00C469F9">
        <w:rPr>
          <w:rFonts w:asciiTheme="minorHAnsi" w:hAnsiTheme="minorHAnsi" w:cstheme="minorHAnsi"/>
          <w:b/>
          <w:bCs/>
          <w:sz w:val="22"/>
          <w:szCs w:val="22"/>
        </w:rPr>
        <w:t>Lægeuddannelsen i Region Sjælla</w:t>
      </w:r>
      <w:r>
        <w:rPr>
          <w:rFonts w:asciiTheme="minorHAnsi" w:hAnsiTheme="minorHAnsi" w:cstheme="minorHAnsi"/>
          <w:b/>
          <w:bCs/>
          <w:sz w:val="22"/>
          <w:szCs w:val="22"/>
        </w:rPr>
        <w:t>nd</w:t>
      </w:r>
    </w:p>
    <w:p w14:paraId="7FF41A9C" w14:textId="77777777" w:rsidR="003C4D86" w:rsidRDefault="003C4D86" w:rsidP="003C4D86">
      <w:pPr>
        <w:pStyle w:val="Default"/>
        <w:rPr>
          <w:rStyle w:val="Hyperlink"/>
          <w:rFonts w:asciiTheme="minorHAnsi" w:hAnsiTheme="minorHAnsi" w:cstheme="minorHAnsi"/>
          <w:bCs/>
          <w:color w:val="auto"/>
          <w:sz w:val="22"/>
          <w:szCs w:val="22"/>
        </w:rPr>
      </w:pPr>
      <w:r>
        <w:t>Du kan læse mere om selve den almen medicinske uddannelse i Region Sjælland:</w:t>
      </w:r>
      <w:r w:rsidRPr="00507166">
        <w:rPr>
          <w:rStyle w:val="Hyperlink"/>
          <w:rFonts w:asciiTheme="minorHAnsi" w:hAnsiTheme="minorHAnsi" w:cstheme="minorHAnsi"/>
          <w:bCs/>
          <w:color w:val="auto"/>
          <w:sz w:val="22"/>
          <w:szCs w:val="22"/>
        </w:rPr>
        <w:t xml:space="preserve"> </w:t>
      </w:r>
      <w:hyperlink r:id="rId31" w:history="1">
        <w:r w:rsidRPr="005F35CE">
          <w:rPr>
            <w:rStyle w:val="Hyperlink"/>
            <w:rFonts w:asciiTheme="minorHAnsi" w:hAnsiTheme="minorHAnsi" w:cstheme="minorHAnsi"/>
            <w:bCs/>
            <w:sz w:val="22"/>
            <w:szCs w:val="22"/>
          </w:rPr>
          <w:t>https://www.regionsjaelland.dk/job-og-uddannelse/den-laegelige-videreuddannelse/specialer/almen-medicin</w:t>
        </w:r>
      </w:hyperlink>
    </w:p>
    <w:p w14:paraId="52ADC9C5" w14:textId="77777777" w:rsidR="003C4D86" w:rsidRDefault="003C4D86" w:rsidP="003C4D86">
      <w:pPr>
        <w:pStyle w:val="Default"/>
        <w:rPr>
          <w:lang w:eastAsia="da-DK"/>
        </w:rPr>
      </w:pPr>
    </w:p>
    <w:p w14:paraId="70226CCB" w14:textId="77777777" w:rsidR="003C4D86" w:rsidRPr="00595864" w:rsidRDefault="003C4D86" w:rsidP="003C4D86">
      <w:pPr>
        <w:rPr>
          <w:rFonts w:cstheme="minorHAnsi"/>
        </w:rPr>
      </w:pPr>
      <w:r>
        <w:rPr>
          <w:lang w:eastAsia="da-DK"/>
        </w:rPr>
        <w:t xml:space="preserve">Har du brug for hjælp i din uddannelse er du altid velkommen til at kontakte Lægeuddannelsen i Region Sjælland, - eller en praksisuddannelseskonsultant (PUK) eller den yngre almenmedicinske uddannelseskoordinator DYNAMU. Du finder kontaktinfo på: </w:t>
      </w:r>
      <w:hyperlink r:id="rId32" w:history="1">
        <w:r w:rsidRPr="00595864">
          <w:rPr>
            <w:rStyle w:val="Hyperlink"/>
            <w:rFonts w:cstheme="minorHAnsi"/>
          </w:rPr>
          <w:t>https://www.regionsjaelland.dk/job-og-uddannelse/den-laegelige-videreuddannelse/kontakt</w:t>
        </w:r>
      </w:hyperlink>
    </w:p>
    <w:p w14:paraId="73B4ACF7" w14:textId="77777777" w:rsidR="003C4D86" w:rsidRDefault="003C4D86" w:rsidP="003C4D86">
      <w:pPr>
        <w:pStyle w:val="Default"/>
        <w:rPr>
          <w:rStyle w:val="Hyperlink"/>
          <w:rFonts w:asciiTheme="minorHAnsi" w:hAnsiTheme="minorHAnsi" w:cstheme="minorHAnsi"/>
          <w:bCs/>
          <w:sz w:val="22"/>
          <w:szCs w:val="22"/>
        </w:rPr>
      </w:pPr>
      <w:r>
        <w:rPr>
          <w:rFonts w:asciiTheme="minorHAnsi" w:hAnsiTheme="minorHAnsi" w:cstheme="minorHAnsi"/>
          <w:b/>
          <w:bCs/>
          <w:sz w:val="22"/>
          <w:szCs w:val="22"/>
        </w:rPr>
        <w:t>Koncern HR</w:t>
      </w:r>
      <w:r w:rsidRPr="003B753F">
        <w:rPr>
          <w:rFonts w:asciiTheme="minorHAnsi" w:hAnsiTheme="minorHAnsi" w:cstheme="minorHAnsi"/>
          <w:b/>
          <w:bCs/>
          <w:sz w:val="22"/>
          <w:szCs w:val="22"/>
        </w:rPr>
        <w:t xml:space="preserve"> Lægeuddannelsen i Region Sjælland</w:t>
      </w:r>
      <w:r w:rsidRPr="003B753F">
        <w:rPr>
          <w:rFonts w:asciiTheme="minorHAnsi" w:hAnsiTheme="minorHAnsi" w:cstheme="minorHAnsi"/>
          <w:bCs/>
          <w:sz w:val="22"/>
          <w:szCs w:val="22"/>
        </w:rPr>
        <w:t xml:space="preserve">: </w:t>
      </w:r>
      <w:hyperlink r:id="rId33" w:history="1">
        <w:r w:rsidRPr="009920E3">
          <w:rPr>
            <w:rStyle w:val="Hyperlink"/>
            <w:rFonts w:asciiTheme="minorHAnsi" w:hAnsiTheme="minorHAnsi" w:cstheme="minorHAnsi"/>
            <w:bCs/>
            <w:sz w:val="22"/>
            <w:szCs w:val="22"/>
          </w:rPr>
          <w:t>rs-lvu@regionsjaelland.dk</w:t>
        </w:r>
      </w:hyperlink>
    </w:p>
    <w:p w14:paraId="755C7E6E" w14:textId="77777777" w:rsidR="003C4D86" w:rsidRDefault="003C4D86" w:rsidP="003C4D86">
      <w:pPr>
        <w:pStyle w:val="Default"/>
        <w:rPr>
          <w:rStyle w:val="Hyperlink"/>
          <w:rFonts w:asciiTheme="minorHAnsi" w:hAnsiTheme="minorHAnsi" w:cstheme="minorHAnsi"/>
          <w:bCs/>
          <w:sz w:val="22"/>
          <w:szCs w:val="22"/>
        </w:rPr>
      </w:pPr>
    </w:p>
    <w:p w14:paraId="786B4828" w14:textId="77777777" w:rsidR="003C4D86" w:rsidRPr="0098257D" w:rsidRDefault="003C4D86" w:rsidP="003C4D86">
      <w:pPr>
        <w:pStyle w:val="Default"/>
        <w:rPr>
          <w:rStyle w:val="Hyperlink"/>
          <w:rFonts w:asciiTheme="minorHAnsi" w:hAnsiTheme="minorHAnsi" w:cstheme="minorHAnsi"/>
          <w:b/>
          <w:color w:val="auto"/>
          <w:sz w:val="22"/>
          <w:szCs w:val="22"/>
        </w:rPr>
      </w:pPr>
      <w:r w:rsidRPr="0098257D">
        <w:rPr>
          <w:rStyle w:val="Hyperlink"/>
          <w:rFonts w:asciiTheme="minorHAnsi" w:hAnsiTheme="minorHAnsi" w:cstheme="minorHAnsi"/>
          <w:b/>
          <w:color w:val="auto"/>
          <w:sz w:val="22"/>
          <w:szCs w:val="22"/>
        </w:rPr>
        <w:t>Velkomstfolder for alle nye I-</w:t>
      </w:r>
      <w:r>
        <w:rPr>
          <w:rStyle w:val="Hyperlink"/>
          <w:rFonts w:asciiTheme="minorHAnsi" w:hAnsiTheme="minorHAnsi" w:cstheme="minorHAnsi"/>
          <w:b/>
          <w:color w:val="auto"/>
          <w:sz w:val="22"/>
          <w:szCs w:val="22"/>
        </w:rPr>
        <w:t xml:space="preserve"> </w:t>
      </w:r>
      <w:r w:rsidRPr="0098257D">
        <w:rPr>
          <w:rStyle w:val="Hyperlink"/>
          <w:rFonts w:asciiTheme="minorHAnsi" w:hAnsiTheme="minorHAnsi" w:cstheme="minorHAnsi"/>
          <w:b/>
          <w:color w:val="auto"/>
          <w:sz w:val="22"/>
          <w:szCs w:val="22"/>
        </w:rPr>
        <w:t>og H-læger i Almen medicin, Region Sjælland</w:t>
      </w:r>
    </w:p>
    <w:p w14:paraId="46BC0CA9" w14:textId="77777777" w:rsidR="003C4D86" w:rsidRDefault="003C4D86" w:rsidP="003C4D86">
      <w:pPr>
        <w:pStyle w:val="Default"/>
        <w:rPr>
          <w:rStyle w:val="Hyperlink"/>
          <w:rFonts w:asciiTheme="minorHAnsi" w:hAnsiTheme="minorHAnsi" w:cstheme="minorHAnsi"/>
          <w:bCs/>
          <w:sz w:val="22"/>
          <w:szCs w:val="22"/>
        </w:rPr>
      </w:pPr>
      <w:hyperlink r:id="rId34" w:history="1">
        <w:r w:rsidRPr="00ED4818">
          <w:rPr>
            <w:rStyle w:val="Hyperlink"/>
            <w:rFonts w:asciiTheme="minorHAnsi" w:hAnsiTheme="minorHAnsi" w:cstheme="minorHAnsi"/>
            <w:bCs/>
            <w:sz w:val="22"/>
            <w:szCs w:val="22"/>
          </w:rPr>
          <w:t>http://publikationer.regionsjaelland.dk/laegeuddannelsen/velkomstfolder-til-nye-i-og-h-laeger-version-01052023/</w:t>
        </w:r>
      </w:hyperlink>
    </w:p>
    <w:p w14:paraId="373E790D" w14:textId="77777777" w:rsidR="003C4D86" w:rsidRDefault="003C4D86" w:rsidP="003C4D86">
      <w:pPr>
        <w:pStyle w:val="Default"/>
        <w:rPr>
          <w:rStyle w:val="Hyperlink"/>
          <w:rFonts w:asciiTheme="minorHAnsi" w:hAnsiTheme="minorHAnsi" w:cstheme="minorHAnsi"/>
          <w:bCs/>
          <w:sz w:val="22"/>
          <w:szCs w:val="22"/>
        </w:rPr>
      </w:pPr>
    </w:p>
    <w:p w14:paraId="72B6B066" w14:textId="77777777" w:rsidR="003C4D86" w:rsidRDefault="003C4D86" w:rsidP="003C4D86">
      <w:pPr>
        <w:pStyle w:val="Default"/>
      </w:pPr>
      <w:r w:rsidRPr="003B753F">
        <w:rPr>
          <w:rFonts w:asciiTheme="minorHAnsi" w:hAnsiTheme="minorHAnsi" w:cstheme="minorHAnsi"/>
          <w:b/>
          <w:bCs/>
          <w:sz w:val="22"/>
          <w:szCs w:val="22"/>
        </w:rPr>
        <w:t>Yngre læge i Region Sjælland, uddannelses- og arbejdsliv i Region Sjælland;</w:t>
      </w:r>
      <w:r w:rsidRPr="003B753F">
        <w:rPr>
          <w:rFonts w:asciiTheme="minorHAnsi" w:hAnsiTheme="minorHAnsi" w:cstheme="minorHAnsi"/>
          <w:bCs/>
          <w:sz w:val="22"/>
          <w:szCs w:val="22"/>
        </w:rPr>
        <w:t xml:space="preserve"> </w:t>
      </w:r>
      <w:hyperlink r:id="rId35" w:history="1">
        <w:r w:rsidRPr="00ED4818">
          <w:rPr>
            <w:rStyle w:val="Hyperlink"/>
          </w:rPr>
          <w:t>https://www.regionsjaelland.dk/job-og-uddannelse/den-laegelige-videreuddannelse/information-til-uddannelseslaegen</w:t>
        </w:r>
      </w:hyperlink>
    </w:p>
    <w:p w14:paraId="659A4099" w14:textId="77777777" w:rsidR="003C4D86" w:rsidRPr="003B753F" w:rsidRDefault="003C4D86" w:rsidP="003C4D86">
      <w:pPr>
        <w:pStyle w:val="Default"/>
        <w:rPr>
          <w:rFonts w:asciiTheme="minorHAnsi" w:hAnsiTheme="minorHAnsi" w:cstheme="minorHAnsi"/>
          <w:bCs/>
          <w:sz w:val="22"/>
          <w:szCs w:val="22"/>
        </w:rPr>
      </w:pPr>
    </w:p>
    <w:p w14:paraId="69AD1E0C" w14:textId="77777777" w:rsidR="003C4D86" w:rsidRDefault="003C4D86" w:rsidP="003C4D86">
      <w:pPr>
        <w:pStyle w:val="Default"/>
        <w:rPr>
          <w:rFonts w:asciiTheme="minorHAnsi" w:hAnsiTheme="minorHAnsi" w:cstheme="minorHAnsi"/>
          <w:b/>
          <w:bCs/>
          <w:sz w:val="22"/>
          <w:szCs w:val="22"/>
        </w:rPr>
      </w:pPr>
      <w:r>
        <w:rPr>
          <w:rFonts w:asciiTheme="minorHAnsi" w:hAnsiTheme="minorHAnsi" w:cstheme="minorHAnsi"/>
          <w:b/>
          <w:bCs/>
          <w:sz w:val="22"/>
          <w:szCs w:val="22"/>
        </w:rPr>
        <w:t>DSAMs vejledning i forhold til kompetencevurdering i speciallægeuddannelsen i almen medicin</w:t>
      </w:r>
    </w:p>
    <w:p w14:paraId="3166A4DA" w14:textId="77777777" w:rsidR="003C4D86" w:rsidRPr="00A237DB" w:rsidRDefault="003C4D86" w:rsidP="003C4D86">
      <w:pPr>
        <w:pStyle w:val="Default"/>
        <w:rPr>
          <w:rFonts w:asciiTheme="minorHAnsi" w:hAnsiTheme="minorHAnsi" w:cstheme="minorHAnsi"/>
          <w:sz w:val="22"/>
          <w:szCs w:val="22"/>
        </w:rPr>
      </w:pPr>
      <w:hyperlink r:id="rId36" w:history="1">
        <w:r w:rsidRPr="00A237DB">
          <w:rPr>
            <w:rStyle w:val="Hyperlink"/>
            <w:rFonts w:asciiTheme="minorHAnsi" w:hAnsiTheme="minorHAnsi" w:cstheme="minorHAnsi"/>
            <w:sz w:val="22"/>
            <w:szCs w:val="22"/>
          </w:rPr>
          <w:t>https://www.dsam.dk/uddannelse/specialeuddannelsen-i-almen-medicin/kompetencevurdering</w:t>
        </w:r>
      </w:hyperlink>
    </w:p>
    <w:p w14:paraId="49CF07A7" w14:textId="77777777" w:rsidR="003C4D86" w:rsidRDefault="003C4D86" w:rsidP="003C4D86">
      <w:pPr>
        <w:pStyle w:val="Default"/>
        <w:rPr>
          <w:rFonts w:asciiTheme="minorHAnsi" w:hAnsiTheme="minorHAnsi" w:cstheme="minorHAnsi"/>
          <w:b/>
          <w:bCs/>
          <w:sz w:val="22"/>
          <w:szCs w:val="22"/>
        </w:rPr>
      </w:pPr>
    </w:p>
    <w:p w14:paraId="26655DF2" w14:textId="77777777" w:rsidR="003C4D86" w:rsidRPr="003B753F" w:rsidRDefault="003C4D86" w:rsidP="003C4D86">
      <w:pPr>
        <w:pStyle w:val="Default"/>
        <w:rPr>
          <w:rFonts w:asciiTheme="minorHAnsi" w:hAnsiTheme="minorHAnsi" w:cstheme="minorHAnsi"/>
          <w:sz w:val="22"/>
          <w:szCs w:val="22"/>
        </w:rPr>
      </w:pPr>
      <w:r w:rsidRPr="003B753F">
        <w:rPr>
          <w:rFonts w:asciiTheme="minorHAnsi" w:hAnsiTheme="minorHAnsi" w:cstheme="minorHAnsi"/>
          <w:b/>
          <w:bCs/>
          <w:sz w:val="22"/>
          <w:szCs w:val="22"/>
        </w:rPr>
        <w:t xml:space="preserve">Postgraduat klinisk lektor for denne uddannelse: </w:t>
      </w:r>
    </w:p>
    <w:p w14:paraId="19D1E34F" w14:textId="77777777" w:rsidR="003C4D86" w:rsidRPr="003B753F" w:rsidRDefault="003C4D86" w:rsidP="003C4D86">
      <w:pPr>
        <w:pStyle w:val="Default"/>
        <w:rPr>
          <w:rFonts w:asciiTheme="minorHAnsi" w:hAnsiTheme="minorHAnsi" w:cstheme="minorHAnsi"/>
          <w:sz w:val="22"/>
          <w:szCs w:val="22"/>
        </w:rPr>
      </w:pPr>
      <w:r w:rsidRPr="003B753F">
        <w:rPr>
          <w:rFonts w:asciiTheme="minorHAnsi" w:hAnsiTheme="minorHAnsi" w:cstheme="minorHAnsi"/>
          <w:sz w:val="22"/>
          <w:szCs w:val="22"/>
        </w:rPr>
        <w:t xml:space="preserve">Findes på hjemmesiden for det regionale videreuddannelsessekretariat </w:t>
      </w:r>
      <w:r>
        <w:rPr>
          <w:rFonts w:asciiTheme="minorHAnsi" w:hAnsiTheme="minorHAnsi" w:cstheme="minorHAnsi"/>
          <w:sz w:val="22"/>
          <w:szCs w:val="22"/>
        </w:rPr>
        <w:t xml:space="preserve">øst </w:t>
      </w:r>
      <w:hyperlink r:id="rId37" w:history="1">
        <w:r w:rsidRPr="003B753F">
          <w:rPr>
            <w:rStyle w:val="Hyperlink"/>
            <w:rFonts w:asciiTheme="minorHAnsi" w:hAnsiTheme="minorHAnsi" w:cstheme="minorHAnsi"/>
            <w:sz w:val="22"/>
            <w:szCs w:val="22"/>
          </w:rPr>
          <w:t>www.laegeuddannelsen.dk</w:t>
        </w:r>
      </w:hyperlink>
    </w:p>
    <w:p w14:paraId="240A11BC" w14:textId="77777777" w:rsidR="003C4D86" w:rsidRPr="003B753F" w:rsidRDefault="003C4D86" w:rsidP="003C4D86">
      <w:pPr>
        <w:pStyle w:val="Default"/>
        <w:rPr>
          <w:rFonts w:asciiTheme="minorHAnsi" w:hAnsiTheme="minorHAnsi" w:cstheme="minorHAnsi"/>
          <w:sz w:val="22"/>
          <w:szCs w:val="22"/>
        </w:rPr>
      </w:pPr>
      <w:r w:rsidRPr="003B753F">
        <w:rPr>
          <w:rFonts w:asciiTheme="minorHAnsi" w:hAnsiTheme="minorHAnsi" w:cstheme="minorHAnsi"/>
          <w:sz w:val="22"/>
          <w:szCs w:val="22"/>
        </w:rPr>
        <w:t xml:space="preserve"> </w:t>
      </w:r>
    </w:p>
    <w:p w14:paraId="31573071" w14:textId="77777777" w:rsidR="003C4D86" w:rsidRPr="003B753F" w:rsidRDefault="003C4D86" w:rsidP="003C4D86">
      <w:pPr>
        <w:pStyle w:val="Default"/>
        <w:rPr>
          <w:rFonts w:asciiTheme="minorHAnsi" w:hAnsiTheme="minorHAnsi" w:cstheme="minorHAnsi"/>
          <w:sz w:val="22"/>
          <w:szCs w:val="22"/>
        </w:rPr>
      </w:pPr>
      <w:r w:rsidRPr="003B753F">
        <w:rPr>
          <w:rFonts w:asciiTheme="minorHAnsi" w:hAnsiTheme="minorHAnsi" w:cstheme="minorHAnsi"/>
          <w:b/>
          <w:bCs/>
          <w:sz w:val="22"/>
          <w:szCs w:val="22"/>
        </w:rPr>
        <w:t xml:space="preserve">Specialeselskabets hjemmeside </w:t>
      </w:r>
    </w:p>
    <w:p w14:paraId="78EA1C0A" w14:textId="77777777" w:rsidR="003C4D86" w:rsidRPr="003B753F" w:rsidRDefault="003C4D86" w:rsidP="003C4D86">
      <w:pPr>
        <w:pStyle w:val="Default"/>
        <w:rPr>
          <w:rFonts w:asciiTheme="minorHAnsi" w:hAnsiTheme="minorHAnsi" w:cstheme="minorHAnsi"/>
          <w:sz w:val="22"/>
          <w:szCs w:val="22"/>
        </w:rPr>
      </w:pPr>
      <w:hyperlink r:id="rId38" w:history="1">
        <w:r w:rsidRPr="003B753F">
          <w:rPr>
            <w:rStyle w:val="Hyperlink"/>
            <w:rFonts w:asciiTheme="minorHAnsi" w:hAnsiTheme="minorHAnsi" w:cstheme="minorHAnsi"/>
            <w:sz w:val="22"/>
            <w:szCs w:val="22"/>
          </w:rPr>
          <w:t>www.dsam.dk</w:t>
        </w:r>
      </w:hyperlink>
      <w:r w:rsidRPr="003B753F">
        <w:rPr>
          <w:rFonts w:asciiTheme="minorHAnsi" w:hAnsiTheme="minorHAnsi" w:cstheme="minorHAnsi"/>
          <w:sz w:val="22"/>
          <w:szCs w:val="22"/>
        </w:rPr>
        <w:t xml:space="preserve">  og </w:t>
      </w:r>
      <w:hyperlink r:id="rId39" w:history="1">
        <w:r w:rsidRPr="003B753F">
          <w:rPr>
            <w:rStyle w:val="Hyperlink"/>
            <w:rFonts w:asciiTheme="minorHAnsi" w:hAnsiTheme="minorHAnsi" w:cstheme="minorHAnsi"/>
            <w:sz w:val="22"/>
            <w:szCs w:val="22"/>
          </w:rPr>
          <w:t>www.fyam.dk</w:t>
        </w:r>
      </w:hyperlink>
    </w:p>
    <w:p w14:paraId="4842A64A" w14:textId="77777777" w:rsidR="003C4D86" w:rsidRPr="003B753F" w:rsidRDefault="003C4D86" w:rsidP="003C4D86">
      <w:pPr>
        <w:pStyle w:val="Default"/>
        <w:rPr>
          <w:rFonts w:asciiTheme="minorHAnsi" w:hAnsiTheme="minorHAnsi" w:cstheme="minorHAnsi"/>
          <w:sz w:val="22"/>
          <w:szCs w:val="22"/>
        </w:rPr>
      </w:pPr>
      <w:r w:rsidRPr="003B753F">
        <w:rPr>
          <w:rFonts w:asciiTheme="minorHAnsi" w:hAnsiTheme="minorHAnsi" w:cstheme="minorHAnsi"/>
          <w:sz w:val="22"/>
          <w:szCs w:val="22"/>
        </w:rPr>
        <w:t xml:space="preserve"> </w:t>
      </w:r>
    </w:p>
    <w:p w14:paraId="3FF24C0F" w14:textId="77777777" w:rsidR="003C4D86" w:rsidRPr="003B753F" w:rsidRDefault="003C4D86" w:rsidP="003C4D86">
      <w:pPr>
        <w:pStyle w:val="Default"/>
        <w:rPr>
          <w:rFonts w:asciiTheme="minorHAnsi" w:hAnsiTheme="minorHAnsi" w:cstheme="minorHAnsi"/>
          <w:sz w:val="22"/>
          <w:szCs w:val="22"/>
        </w:rPr>
      </w:pPr>
      <w:r w:rsidRPr="003B753F">
        <w:rPr>
          <w:rFonts w:asciiTheme="minorHAnsi" w:hAnsiTheme="minorHAnsi" w:cstheme="minorHAnsi"/>
          <w:b/>
          <w:bCs/>
          <w:sz w:val="22"/>
          <w:szCs w:val="22"/>
        </w:rPr>
        <w:t xml:space="preserve">Sundhedsstyrelsen </w:t>
      </w:r>
    </w:p>
    <w:p w14:paraId="4D5CB9DC" w14:textId="77777777" w:rsidR="003C4D86" w:rsidRPr="003B753F" w:rsidRDefault="003C4D86" w:rsidP="003C4D86">
      <w:pPr>
        <w:pStyle w:val="Default"/>
        <w:rPr>
          <w:rFonts w:asciiTheme="minorHAnsi" w:hAnsiTheme="minorHAnsi" w:cstheme="minorHAnsi"/>
          <w:sz w:val="22"/>
          <w:szCs w:val="22"/>
        </w:rPr>
      </w:pPr>
      <w:hyperlink r:id="rId40" w:history="1">
        <w:r w:rsidRPr="003B753F">
          <w:rPr>
            <w:rStyle w:val="Hyperlink"/>
            <w:rFonts w:asciiTheme="minorHAnsi" w:hAnsiTheme="minorHAnsi" w:cstheme="minorHAnsi"/>
            <w:sz w:val="22"/>
            <w:szCs w:val="22"/>
          </w:rPr>
          <w:t>www.sst.dk</w:t>
        </w:r>
      </w:hyperlink>
    </w:p>
    <w:p w14:paraId="795301AA" w14:textId="77777777" w:rsidR="003C4D86" w:rsidRPr="003B753F" w:rsidRDefault="003C4D86" w:rsidP="003C4D86">
      <w:pPr>
        <w:pStyle w:val="Default"/>
        <w:rPr>
          <w:rFonts w:asciiTheme="minorHAnsi" w:hAnsiTheme="minorHAnsi" w:cstheme="minorHAnsi"/>
          <w:sz w:val="22"/>
          <w:szCs w:val="22"/>
        </w:rPr>
      </w:pPr>
    </w:p>
    <w:p w14:paraId="0073C14F" w14:textId="77777777" w:rsidR="003C4D86" w:rsidRPr="003B753F" w:rsidRDefault="003C4D86" w:rsidP="003C4D86">
      <w:pPr>
        <w:pStyle w:val="Default"/>
        <w:rPr>
          <w:rFonts w:asciiTheme="minorHAnsi" w:hAnsiTheme="minorHAnsi" w:cstheme="minorHAnsi"/>
          <w:sz w:val="22"/>
          <w:szCs w:val="22"/>
        </w:rPr>
      </w:pPr>
      <w:r w:rsidRPr="003B753F">
        <w:rPr>
          <w:rFonts w:asciiTheme="minorHAnsi" w:hAnsiTheme="minorHAnsi" w:cstheme="minorHAnsi"/>
          <w:b/>
          <w:bCs/>
          <w:sz w:val="22"/>
          <w:szCs w:val="22"/>
        </w:rPr>
        <w:t xml:space="preserve">Regionale sekretariater for lægelig videreuddannelse </w:t>
      </w:r>
    </w:p>
    <w:p w14:paraId="73CBB290" w14:textId="77777777" w:rsidR="003C4D86" w:rsidRDefault="003C4D86" w:rsidP="003C4D86">
      <w:pPr>
        <w:pStyle w:val="Default"/>
        <w:rPr>
          <w:rStyle w:val="Hyperlink"/>
          <w:rFonts w:asciiTheme="minorHAnsi" w:hAnsiTheme="minorHAnsi" w:cstheme="minorHAnsi"/>
          <w:sz w:val="22"/>
          <w:szCs w:val="22"/>
        </w:rPr>
      </w:pPr>
      <w:r w:rsidRPr="003B753F">
        <w:rPr>
          <w:rFonts w:asciiTheme="minorHAnsi" w:hAnsiTheme="minorHAnsi" w:cstheme="minorHAnsi"/>
          <w:sz w:val="22"/>
          <w:szCs w:val="22"/>
        </w:rPr>
        <w:t xml:space="preserve">Videreuddannelsesregion Øst: </w:t>
      </w:r>
      <w:hyperlink r:id="rId41" w:history="1">
        <w:r w:rsidRPr="003B753F">
          <w:rPr>
            <w:rStyle w:val="Hyperlink"/>
            <w:rFonts w:asciiTheme="minorHAnsi" w:hAnsiTheme="minorHAnsi" w:cstheme="minorHAnsi"/>
            <w:sz w:val="22"/>
            <w:szCs w:val="22"/>
          </w:rPr>
          <w:t>www.laegeuddannelsen.dk</w:t>
        </w:r>
      </w:hyperlink>
    </w:p>
    <w:p w14:paraId="47B1D8D9" w14:textId="77777777" w:rsidR="003950EF" w:rsidRPr="003950EF" w:rsidRDefault="003950EF" w:rsidP="003950EF"/>
    <w:p w14:paraId="6820E205" w14:textId="131F6ABA" w:rsidR="003C4D86" w:rsidRDefault="00262BBF" w:rsidP="003C4D86">
      <w:pPr>
        <w:pStyle w:val="Overskrift2"/>
      </w:pPr>
      <w:bookmarkStart w:id="20" w:name="_Toc210245201"/>
      <w:r>
        <w:t>4</w:t>
      </w:r>
      <w:r w:rsidR="003C4D86">
        <w:t>. Referencer og bilag (</w:t>
      </w:r>
      <w:r w:rsidR="003C4D86" w:rsidRPr="003C4D86">
        <w:rPr>
          <w:i/>
          <w:iCs/>
        </w:rPr>
        <w:t>der kommer nye links)</w:t>
      </w:r>
      <w:bookmarkEnd w:id="20"/>
    </w:p>
    <w:p w14:paraId="1962A971" w14:textId="77777777" w:rsidR="003C4D86" w:rsidRDefault="003C4D86" w:rsidP="003C4D86">
      <w:pPr>
        <w:jc w:val="both"/>
      </w:pPr>
      <w:hyperlink r:id="rId42" w:history="1">
        <w:hyperlink r:id="rId43" w:history="1">
          <w:hyperlink r:id="rId44" w:history="1">
            <w:r w:rsidRPr="00934095">
              <w:rPr>
                <w:rStyle w:val="Hyperlink"/>
              </w:rPr>
              <w:t>KV1 Struktureret vejledersamtale</w:t>
            </w:r>
          </w:hyperlink>
        </w:hyperlink>
      </w:hyperlink>
    </w:p>
    <w:p w14:paraId="790B0B32" w14:textId="77777777" w:rsidR="003C4D86" w:rsidRDefault="003C4D86" w:rsidP="003C4D86">
      <w:pPr>
        <w:jc w:val="both"/>
      </w:pPr>
      <w:hyperlink r:id="rId45" w:history="1">
        <w:hyperlink r:id="rId46" w:history="1">
          <w:r w:rsidRPr="00720280">
            <w:rPr>
              <w:rStyle w:val="Hyperlink"/>
            </w:rPr>
            <w:t>KV2 Struktureret observation af konsultation</w:t>
          </w:r>
        </w:hyperlink>
      </w:hyperlink>
    </w:p>
    <w:p w14:paraId="37B97161" w14:textId="77777777" w:rsidR="003C4D86" w:rsidRDefault="003C4D86" w:rsidP="003C4D86">
      <w:pPr>
        <w:jc w:val="both"/>
      </w:pPr>
      <w:hyperlink r:id="rId47" w:history="1">
        <w:hyperlink r:id="rId48" w:history="1">
          <w:r w:rsidRPr="004C1826">
            <w:rPr>
              <w:rStyle w:val="Hyperlink"/>
            </w:rPr>
            <w:t>KV3 360 graders feedback udleveringsskema</w:t>
          </w:r>
        </w:hyperlink>
      </w:hyperlink>
    </w:p>
    <w:p w14:paraId="603F6596" w14:textId="77777777" w:rsidR="003C4D86" w:rsidRDefault="003C4D86" w:rsidP="003C4D86">
      <w:pPr>
        <w:jc w:val="both"/>
      </w:pPr>
      <w:hyperlink r:id="rId49" w:history="1">
        <w:hyperlink r:id="rId50" w:history="1">
          <w:r w:rsidRPr="00102CA1">
            <w:rPr>
              <w:rStyle w:val="Hyperlink"/>
            </w:rPr>
            <w:t>KV4 Struktureret observation af en procedure</w:t>
          </w:r>
        </w:hyperlink>
      </w:hyperlink>
    </w:p>
    <w:p w14:paraId="7B29130A" w14:textId="77777777" w:rsidR="003C4D86" w:rsidRDefault="003C4D86" w:rsidP="003C4D86">
      <w:pPr>
        <w:jc w:val="both"/>
      </w:pPr>
      <w:hyperlink r:id="rId51" w:history="1">
        <w:hyperlink r:id="rId52" w:history="1">
          <w:r w:rsidRPr="007E5D3A">
            <w:rPr>
              <w:rStyle w:val="Hyperlink"/>
            </w:rPr>
            <w:t>KV5 Vurdering af refleksionsevne</w:t>
          </w:r>
        </w:hyperlink>
      </w:hyperlink>
    </w:p>
    <w:p w14:paraId="305FBF36" w14:textId="2A63A10E" w:rsidR="006E720C" w:rsidRDefault="003C4D86" w:rsidP="003C4D86">
      <w:pPr>
        <w:jc w:val="both"/>
        <w:sectPr w:rsidR="006E720C" w:rsidSect="002446D7">
          <w:footerReference w:type="default" r:id="rId53"/>
          <w:pgSz w:w="11906" w:h="16838"/>
          <w:pgMar w:top="1701" w:right="1134" w:bottom="1701" w:left="1134" w:header="708" w:footer="708" w:gutter="0"/>
          <w:cols w:space="708"/>
          <w:docGrid w:linePitch="360"/>
        </w:sectPr>
      </w:pPr>
      <w:hyperlink r:id="rId54" w:history="1">
        <w:hyperlink r:id="rId55" w:history="1">
          <w:r w:rsidRPr="001E6F01">
            <w:rPr>
              <w:rStyle w:val="Hyperlink"/>
            </w:rPr>
            <w:t>Eks. på mindmap</w:t>
          </w:r>
        </w:hyperlink>
      </w:hyperlink>
    </w:p>
    <w:p w14:paraId="68BED9FA" w14:textId="77777777" w:rsidR="003C4D86" w:rsidRDefault="003C4D86" w:rsidP="003C4D86">
      <w:pPr>
        <w:jc w:val="both"/>
      </w:pPr>
      <w:permStart w:id="443774076" w:edGrp="everyone"/>
      <w:r>
        <w:t>Bilag 1: Udkast til en tidsmæssig og praktisk gennemførelse af kompetencerne for en fase 1 læge</w:t>
      </w:r>
    </w:p>
    <w:p w14:paraId="7CBD2B6D" w14:textId="77777777" w:rsidR="003C4D86" w:rsidRDefault="003C4D86" w:rsidP="003C4D86">
      <w:pPr>
        <w:jc w:val="both"/>
      </w:pPr>
    </w:p>
    <w:p w14:paraId="0037EC1D" w14:textId="77777777" w:rsidR="003C4D86" w:rsidRPr="003C4D86" w:rsidRDefault="003C4D86" w:rsidP="003C4D86">
      <w:pPr>
        <w:spacing w:line="256" w:lineRule="auto"/>
        <w:rPr>
          <w:b/>
          <w:bCs/>
          <w:i/>
          <w:iCs/>
          <w:color w:val="70AD47"/>
        </w:rPr>
      </w:pPr>
      <w:r w:rsidRPr="003C4D86">
        <w:rPr>
          <w:b/>
          <w:bCs/>
          <w:i/>
          <w:iCs/>
          <w:color w:val="70AD47"/>
        </w:rPr>
        <w:t xml:space="preserve">Hvis praksis ønsker dette, kan nedenstående skema benyttes/evt tilrettes til praksis forhold for den praktiske planlægning af uddannelsesforløbet. Ønsker praksis ikke at benytte skemaet, skal det blot slettes. </w:t>
      </w:r>
    </w:p>
    <w:p w14:paraId="7C69BD38" w14:textId="77777777" w:rsidR="003C4D86" w:rsidRPr="003C4D86" w:rsidRDefault="003C4D86" w:rsidP="003C4D86">
      <w:pPr>
        <w:spacing w:line="256" w:lineRule="auto"/>
        <w:rPr>
          <w:b/>
          <w:bCs/>
          <w:i/>
          <w:iCs/>
          <w:color w:val="70AD47"/>
        </w:rPr>
      </w:pPr>
      <w:r w:rsidRPr="003C4D86">
        <w:rPr>
          <w:b/>
          <w:bCs/>
          <w:i/>
          <w:iCs/>
          <w:color w:val="70AD47"/>
        </w:rPr>
        <w:t>Praktisk planlægning af uddannelsesforløbet for fase 1 hoveduddannelseslægen i Lægehuset XX</w:t>
      </w:r>
    </w:p>
    <w:p w14:paraId="09B46622" w14:textId="77777777" w:rsidR="003C4D86" w:rsidRDefault="003C4D86" w:rsidP="003C4D86">
      <w:pPr>
        <w:jc w:val="both"/>
      </w:pPr>
    </w:p>
    <w:tbl>
      <w:tblPr>
        <w:tblStyle w:val="Tabel-Gitter"/>
        <w:tblW w:w="0" w:type="auto"/>
        <w:tblLook w:val="04A0" w:firstRow="1" w:lastRow="0" w:firstColumn="1" w:lastColumn="0" w:noHBand="0" w:noVBand="1"/>
      </w:tblPr>
      <w:tblGrid>
        <w:gridCol w:w="2480"/>
        <w:gridCol w:w="913"/>
        <w:gridCol w:w="1093"/>
        <w:gridCol w:w="4008"/>
      </w:tblGrid>
      <w:tr w:rsidR="003C4D86" w14:paraId="7042331F" w14:textId="77777777" w:rsidTr="006A6065">
        <w:tc>
          <w:tcPr>
            <w:tcW w:w="2480" w:type="dxa"/>
            <w:shd w:val="clear" w:color="auto" w:fill="92D050"/>
          </w:tcPr>
          <w:p w14:paraId="612970AD" w14:textId="77777777" w:rsidR="003C4D86" w:rsidRDefault="003C4D86" w:rsidP="006A6065">
            <w:r>
              <w:t>Emne</w:t>
            </w:r>
          </w:p>
        </w:tc>
        <w:tc>
          <w:tcPr>
            <w:tcW w:w="913" w:type="dxa"/>
            <w:shd w:val="clear" w:color="auto" w:fill="92D050"/>
          </w:tcPr>
          <w:p w14:paraId="0DD47424" w14:textId="77777777" w:rsidR="003C4D86" w:rsidRDefault="003C4D86" w:rsidP="006A6065">
            <w:r>
              <w:t>Ca uge</w:t>
            </w:r>
          </w:p>
          <w:p w14:paraId="2A785402" w14:textId="77777777" w:rsidR="003C4D86" w:rsidRPr="005D7F38" w:rsidRDefault="003C4D86" w:rsidP="006A6065">
            <w:pPr>
              <w:rPr>
                <w:i/>
              </w:rPr>
            </w:pPr>
            <w:r w:rsidRPr="005D7F38">
              <w:rPr>
                <w:i/>
              </w:rPr>
              <w:t>Af ophold</w:t>
            </w:r>
          </w:p>
        </w:tc>
        <w:tc>
          <w:tcPr>
            <w:tcW w:w="1093" w:type="dxa"/>
            <w:shd w:val="clear" w:color="auto" w:fill="92D050"/>
          </w:tcPr>
          <w:p w14:paraId="653B9CC7" w14:textId="77777777" w:rsidR="003C4D86" w:rsidRDefault="003C4D86" w:rsidP="006A6065">
            <w:r>
              <w:t>Kalender</w:t>
            </w:r>
          </w:p>
          <w:p w14:paraId="3AFA6625" w14:textId="77777777" w:rsidR="003C4D86" w:rsidRDefault="003C4D86" w:rsidP="006A6065">
            <w:r>
              <w:t>Uge/dato</w:t>
            </w:r>
          </w:p>
        </w:tc>
        <w:tc>
          <w:tcPr>
            <w:tcW w:w="4008" w:type="dxa"/>
            <w:shd w:val="clear" w:color="auto" w:fill="92D050"/>
          </w:tcPr>
          <w:p w14:paraId="332D69D7" w14:textId="77777777" w:rsidR="003C4D86" w:rsidRDefault="003C4D86" w:rsidP="006A6065">
            <w:r>
              <w:t>Forberedelse/noter</w:t>
            </w:r>
          </w:p>
        </w:tc>
      </w:tr>
      <w:tr w:rsidR="003C4D86" w14:paraId="28C5B495" w14:textId="77777777" w:rsidTr="006A6065">
        <w:tc>
          <w:tcPr>
            <w:tcW w:w="2480" w:type="dxa"/>
            <w:shd w:val="clear" w:color="auto" w:fill="F6C5AC" w:themeFill="accent2" w:themeFillTint="66"/>
          </w:tcPr>
          <w:p w14:paraId="36B01A2F" w14:textId="77777777" w:rsidR="003C4D86" w:rsidRDefault="003C4D86" w:rsidP="006A6065">
            <w:r>
              <w:t>Introduktionsuge</w:t>
            </w:r>
          </w:p>
          <w:p w14:paraId="1CE94289" w14:textId="77777777" w:rsidR="003C4D86" w:rsidRDefault="003C4D86" w:rsidP="006A6065">
            <w:r>
              <w:t>1.vejledersamtale</w:t>
            </w:r>
          </w:p>
          <w:p w14:paraId="3BAA43DB" w14:textId="77777777" w:rsidR="003C4D86" w:rsidRDefault="003C4D86" w:rsidP="006A6065">
            <w:r>
              <w:t>Uddannelsesplan ud fra udd program</w:t>
            </w:r>
          </w:p>
        </w:tc>
        <w:tc>
          <w:tcPr>
            <w:tcW w:w="913" w:type="dxa"/>
          </w:tcPr>
          <w:p w14:paraId="0DFA0A58" w14:textId="77777777" w:rsidR="003C4D86" w:rsidRDefault="003C4D86" w:rsidP="006A6065">
            <w:pPr>
              <w:jc w:val="center"/>
            </w:pPr>
            <w:r>
              <w:t>1-2</w:t>
            </w:r>
          </w:p>
        </w:tc>
        <w:tc>
          <w:tcPr>
            <w:tcW w:w="1093" w:type="dxa"/>
          </w:tcPr>
          <w:p w14:paraId="4C6B8704" w14:textId="77777777" w:rsidR="003C4D86" w:rsidRDefault="003C4D86" w:rsidP="006A6065">
            <w:pPr>
              <w:jc w:val="center"/>
            </w:pPr>
          </w:p>
        </w:tc>
        <w:tc>
          <w:tcPr>
            <w:tcW w:w="4008" w:type="dxa"/>
          </w:tcPr>
          <w:p w14:paraId="5427955F" w14:textId="77777777" w:rsidR="003C4D86" w:rsidRDefault="003C4D86" w:rsidP="006A6065">
            <w:r w:rsidRPr="00F6051F">
              <w:rPr>
                <w:highlight w:val="yellow"/>
              </w:rPr>
              <w:t>Udd læge lave personlig uddannelsesplan</w:t>
            </w:r>
          </w:p>
          <w:p w14:paraId="0D9A2D17" w14:textId="77777777" w:rsidR="003C4D86" w:rsidRDefault="003C4D86" w:rsidP="006A6065">
            <w:r>
              <w:t>Tutor + udd læge udfylde udd program</w:t>
            </w:r>
          </w:p>
          <w:p w14:paraId="6EC07B15" w14:textId="77777777" w:rsidR="003C4D86" w:rsidRDefault="003C4D86" w:rsidP="006A6065"/>
          <w:p w14:paraId="693EC984" w14:textId="77777777" w:rsidR="003C4D86" w:rsidRDefault="003C4D86" w:rsidP="006A6065">
            <w:r>
              <w:t>Husk lægevagt</w:t>
            </w:r>
          </w:p>
        </w:tc>
      </w:tr>
      <w:tr w:rsidR="003C4D86" w14:paraId="0C698AA7" w14:textId="77777777" w:rsidTr="006A6065">
        <w:tc>
          <w:tcPr>
            <w:tcW w:w="2480" w:type="dxa"/>
            <w:shd w:val="clear" w:color="auto" w:fill="F6C5AC" w:themeFill="accent2" w:themeFillTint="66"/>
          </w:tcPr>
          <w:p w14:paraId="43AD739F" w14:textId="77777777" w:rsidR="003C4D86" w:rsidRDefault="003C4D86" w:rsidP="006A6065">
            <w:r>
              <w:t>110 Øjensygdomme</w:t>
            </w:r>
          </w:p>
          <w:p w14:paraId="70397D24" w14:textId="77777777" w:rsidR="003C4D86" w:rsidRDefault="003C4D86" w:rsidP="006A6065"/>
        </w:tc>
        <w:tc>
          <w:tcPr>
            <w:tcW w:w="913" w:type="dxa"/>
          </w:tcPr>
          <w:p w14:paraId="6882BADF" w14:textId="77777777" w:rsidR="003C4D86" w:rsidRDefault="003C4D86" w:rsidP="006A6065">
            <w:pPr>
              <w:jc w:val="center"/>
            </w:pPr>
            <w:r>
              <w:t>6</w:t>
            </w:r>
          </w:p>
        </w:tc>
        <w:tc>
          <w:tcPr>
            <w:tcW w:w="1093" w:type="dxa"/>
          </w:tcPr>
          <w:p w14:paraId="7A47F352" w14:textId="77777777" w:rsidR="003C4D86" w:rsidRDefault="003C4D86" w:rsidP="006A6065">
            <w:pPr>
              <w:jc w:val="center"/>
            </w:pPr>
          </w:p>
        </w:tc>
        <w:tc>
          <w:tcPr>
            <w:tcW w:w="4008" w:type="dxa"/>
          </w:tcPr>
          <w:p w14:paraId="354E89B9" w14:textId="77777777" w:rsidR="003C4D86" w:rsidRDefault="003C4D86" w:rsidP="006A6065">
            <w:r>
              <w:t>Samtale med KV1</w:t>
            </w:r>
          </w:p>
          <w:p w14:paraId="21065EA4" w14:textId="77777777" w:rsidR="003C4D86" w:rsidRPr="002765C0" w:rsidRDefault="003C4D86" w:rsidP="006A6065">
            <w:pPr>
              <w:rPr>
                <w:i/>
              </w:rPr>
            </w:pPr>
            <w:r w:rsidRPr="002765C0">
              <w:rPr>
                <w:i/>
              </w:rPr>
              <w:t xml:space="preserve">(Forberede </w:t>
            </w:r>
            <w:r>
              <w:rPr>
                <w:i/>
              </w:rPr>
              <w:t xml:space="preserve">101 og 102 </w:t>
            </w:r>
            <w:r w:rsidRPr="002765C0">
              <w:rPr>
                <w:i/>
              </w:rPr>
              <w:t>i god tid)</w:t>
            </w:r>
          </w:p>
        </w:tc>
      </w:tr>
      <w:tr w:rsidR="003C4D86" w14:paraId="44048BA0" w14:textId="77777777" w:rsidTr="006A6065">
        <w:tc>
          <w:tcPr>
            <w:tcW w:w="2480" w:type="dxa"/>
            <w:shd w:val="clear" w:color="auto" w:fill="F6C5AC" w:themeFill="accent2" w:themeFillTint="66"/>
          </w:tcPr>
          <w:p w14:paraId="47F8F0AD" w14:textId="77777777" w:rsidR="003C4D86" w:rsidRDefault="003C4D86" w:rsidP="006A6065">
            <w:r>
              <w:t>112 Øre, næse, hals</w:t>
            </w:r>
          </w:p>
          <w:p w14:paraId="3435E5AE" w14:textId="77777777" w:rsidR="003C4D86" w:rsidRDefault="003C4D86" w:rsidP="006A6065"/>
        </w:tc>
        <w:tc>
          <w:tcPr>
            <w:tcW w:w="913" w:type="dxa"/>
          </w:tcPr>
          <w:p w14:paraId="12B90CF8" w14:textId="77777777" w:rsidR="003C4D86" w:rsidRDefault="003C4D86" w:rsidP="006A6065">
            <w:pPr>
              <w:jc w:val="center"/>
            </w:pPr>
            <w:r>
              <w:t>6</w:t>
            </w:r>
          </w:p>
        </w:tc>
        <w:tc>
          <w:tcPr>
            <w:tcW w:w="1093" w:type="dxa"/>
          </w:tcPr>
          <w:p w14:paraId="603347E1" w14:textId="77777777" w:rsidR="003C4D86" w:rsidRDefault="003C4D86" w:rsidP="006A6065">
            <w:pPr>
              <w:jc w:val="center"/>
            </w:pPr>
          </w:p>
        </w:tc>
        <w:tc>
          <w:tcPr>
            <w:tcW w:w="4008" w:type="dxa"/>
          </w:tcPr>
          <w:p w14:paraId="2A596F03" w14:textId="77777777" w:rsidR="003C4D86" w:rsidRDefault="003C4D86" w:rsidP="006A6065">
            <w:r>
              <w:t>Samtale med KV1</w:t>
            </w:r>
          </w:p>
        </w:tc>
      </w:tr>
      <w:tr w:rsidR="003C4D86" w14:paraId="08555E83" w14:textId="77777777" w:rsidTr="006A6065">
        <w:tc>
          <w:tcPr>
            <w:tcW w:w="2480" w:type="dxa"/>
            <w:shd w:val="clear" w:color="auto" w:fill="F6C5AC" w:themeFill="accent2" w:themeFillTint="66"/>
          </w:tcPr>
          <w:p w14:paraId="7D6D422D" w14:textId="77777777" w:rsidR="003C4D86" w:rsidRDefault="003C4D86" w:rsidP="006A6065">
            <w:r>
              <w:t>111</w:t>
            </w:r>
          </w:p>
          <w:p w14:paraId="6390BC5F" w14:textId="77777777" w:rsidR="003C4D86" w:rsidRDefault="003C4D86" w:rsidP="006A6065">
            <w:r>
              <w:t>Symptomer fra huden</w:t>
            </w:r>
          </w:p>
          <w:p w14:paraId="42976473" w14:textId="77777777" w:rsidR="003C4D86" w:rsidRDefault="003C4D86" w:rsidP="006A6065"/>
        </w:tc>
        <w:tc>
          <w:tcPr>
            <w:tcW w:w="913" w:type="dxa"/>
          </w:tcPr>
          <w:p w14:paraId="44F564BF" w14:textId="77777777" w:rsidR="003C4D86" w:rsidRDefault="003C4D86" w:rsidP="006A6065">
            <w:pPr>
              <w:jc w:val="center"/>
            </w:pPr>
            <w:r>
              <w:t>10</w:t>
            </w:r>
          </w:p>
        </w:tc>
        <w:tc>
          <w:tcPr>
            <w:tcW w:w="1093" w:type="dxa"/>
          </w:tcPr>
          <w:p w14:paraId="1526CC7B" w14:textId="77777777" w:rsidR="003C4D86" w:rsidRDefault="003C4D86" w:rsidP="006A6065">
            <w:pPr>
              <w:jc w:val="center"/>
            </w:pPr>
          </w:p>
        </w:tc>
        <w:tc>
          <w:tcPr>
            <w:tcW w:w="4008" w:type="dxa"/>
          </w:tcPr>
          <w:p w14:paraId="0C7F3D0A" w14:textId="77777777" w:rsidR="003C4D86" w:rsidRDefault="003C4D86" w:rsidP="006A6065">
            <w:r>
              <w:t>Samtale med KV1</w:t>
            </w:r>
          </w:p>
        </w:tc>
      </w:tr>
      <w:tr w:rsidR="003C4D86" w14:paraId="4C52FD3E" w14:textId="77777777" w:rsidTr="006A6065">
        <w:tc>
          <w:tcPr>
            <w:tcW w:w="2480" w:type="dxa"/>
            <w:shd w:val="clear" w:color="auto" w:fill="F6C5AC" w:themeFill="accent2" w:themeFillTint="66"/>
          </w:tcPr>
          <w:p w14:paraId="4E176BB4" w14:textId="77777777" w:rsidR="003C4D86" w:rsidRDefault="003C4D86" w:rsidP="006A6065">
            <w:r>
              <w:t>113</w:t>
            </w:r>
          </w:p>
          <w:p w14:paraId="738BC75B" w14:textId="77777777" w:rsidR="003C4D86" w:rsidRDefault="003C4D86" w:rsidP="006A6065">
            <w:r>
              <w:t>Allergi</w:t>
            </w:r>
          </w:p>
          <w:p w14:paraId="546BEEA2" w14:textId="77777777" w:rsidR="003C4D86" w:rsidRDefault="003C4D86" w:rsidP="006A6065"/>
        </w:tc>
        <w:tc>
          <w:tcPr>
            <w:tcW w:w="913" w:type="dxa"/>
          </w:tcPr>
          <w:p w14:paraId="4BAEB15D" w14:textId="77777777" w:rsidR="003C4D86" w:rsidRDefault="003C4D86" w:rsidP="006A6065">
            <w:pPr>
              <w:jc w:val="center"/>
            </w:pPr>
            <w:r>
              <w:t>10</w:t>
            </w:r>
          </w:p>
        </w:tc>
        <w:tc>
          <w:tcPr>
            <w:tcW w:w="1093" w:type="dxa"/>
          </w:tcPr>
          <w:p w14:paraId="07D727F0" w14:textId="77777777" w:rsidR="003C4D86" w:rsidRDefault="003C4D86" w:rsidP="006A6065">
            <w:pPr>
              <w:jc w:val="center"/>
            </w:pPr>
          </w:p>
        </w:tc>
        <w:tc>
          <w:tcPr>
            <w:tcW w:w="4008" w:type="dxa"/>
          </w:tcPr>
          <w:p w14:paraId="6423CBEC" w14:textId="77777777" w:rsidR="003C4D86" w:rsidRDefault="003C4D86" w:rsidP="006A6065">
            <w:r>
              <w:t>Samtale med KV1</w:t>
            </w:r>
          </w:p>
        </w:tc>
      </w:tr>
      <w:tr w:rsidR="003C4D86" w14:paraId="1EABA3F3" w14:textId="77777777" w:rsidTr="006A6065">
        <w:tc>
          <w:tcPr>
            <w:tcW w:w="2480" w:type="dxa"/>
            <w:shd w:val="clear" w:color="auto" w:fill="F6C5AC" w:themeFill="accent2" w:themeFillTint="66"/>
          </w:tcPr>
          <w:p w14:paraId="26CA0B91" w14:textId="77777777" w:rsidR="003C4D86" w:rsidRDefault="003C4D86" w:rsidP="006A6065"/>
          <w:p w14:paraId="302A7D90" w14:textId="77777777" w:rsidR="003C4D86" w:rsidRDefault="003C4D86" w:rsidP="006A6065">
            <w:r>
              <w:t>101 Risikovurdering og primær forebyggelse</w:t>
            </w:r>
          </w:p>
          <w:p w14:paraId="691FC684" w14:textId="77777777" w:rsidR="003C4D86" w:rsidRDefault="003C4D86" w:rsidP="006A6065"/>
        </w:tc>
        <w:tc>
          <w:tcPr>
            <w:tcW w:w="913" w:type="dxa"/>
          </w:tcPr>
          <w:p w14:paraId="030FA18E" w14:textId="77777777" w:rsidR="003C4D86" w:rsidRDefault="003C4D86" w:rsidP="006A6065">
            <w:pPr>
              <w:jc w:val="center"/>
            </w:pPr>
            <w:r>
              <w:t>14</w:t>
            </w:r>
          </w:p>
        </w:tc>
        <w:tc>
          <w:tcPr>
            <w:tcW w:w="1093" w:type="dxa"/>
          </w:tcPr>
          <w:p w14:paraId="09B571C5" w14:textId="77777777" w:rsidR="003C4D86" w:rsidRDefault="003C4D86" w:rsidP="006A6065">
            <w:pPr>
              <w:jc w:val="center"/>
            </w:pPr>
          </w:p>
        </w:tc>
        <w:tc>
          <w:tcPr>
            <w:tcW w:w="4008" w:type="dxa"/>
          </w:tcPr>
          <w:p w14:paraId="10DA5A5A" w14:textId="77777777" w:rsidR="003C4D86" w:rsidRDefault="003C4D86" w:rsidP="006A6065">
            <w:pPr>
              <w:rPr>
                <w:highlight w:val="yellow"/>
              </w:rPr>
            </w:pPr>
            <w:r>
              <w:rPr>
                <w:highlight w:val="yellow"/>
              </w:rPr>
              <w:t>Tutor se med min 2. kons + KV2</w:t>
            </w:r>
          </w:p>
          <w:p w14:paraId="23C8F99E" w14:textId="77777777" w:rsidR="003C4D86" w:rsidRDefault="003C4D86" w:rsidP="006A6065">
            <w:r w:rsidRPr="00F6051F">
              <w:rPr>
                <w:highlight w:val="yellow"/>
              </w:rPr>
              <w:t>Udd læge forbereder mindmap</w:t>
            </w:r>
          </w:p>
          <w:p w14:paraId="701CDF33" w14:textId="77777777" w:rsidR="003C4D86" w:rsidRDefault="003C4D86" w:rsidP="006A6065">
            <w:r>
              <w:t>Samtale med gennemgang KV5</w:t>
            </w:r>
          </w:p>
        </w:tc>
      </w:tr>
      <w:tr w:rsidR="003C4D86" w14:paraId="0981A58C" w14:textId="77777777" w:rsidTr="006A6065">
        <w:tc>
          <w:tcPr>
            <w:tcW w:w="2480" w:type="dxa"/>
            <w:shd w:val="clear" w:color="auto" w:fill="F6C5AC" w:themeFill="accent2" w:themeFillTint="66"/>
          </w:tcPr>
          <w:p w14:paraId="39BD5940" w14:textId="77777777" w:rsidR="003C4D86" w:rsidRDefault="003C4D86" w:rsidP="006A6065">
            <w:r>
              <w:t>102 Nyopstået sygdom</w:t>
            </w:r>
          </w:p>
          <w:p w14:paraId="3015BA07" w14:textId="77777777" w:rsidR="003C4D86" w:rsidRDefault="003C4D86" w:rsidP="006A6065"/>
        </w:tc>
        <w:tc>
          <w:tcPr>
            <w:tcW w:w="913" w:type="dxa"/>
          </w:tcPr>
          <w:p w14:paraId="4C8E66D9" w14:textId="77777777" w:rsidR="003C4D86" w:rsidRDefault="003C4D86" w:rsidP="006A6065">
            <w:pPr>
              <w:jc w:val="center"/>
            </w:pPr>
            <w:r>
              <w:t>14</w:t>
            </w:r>
          </w:p>
        </w:tc>
        <w:tc>
          <w:tcPr>
            <w:tcW w:w="1093" w:type="dxa"/>
          </w:tcPr>
          <w:p w14:paraId="0E0C778A" w14:textId="77777777" w:rsidR="003C4D86" w:rsidRDefault="003C4D86" w:rsidP="006A6065">
            <w:pPr>
              <w:jc w:val="center"/>
            </w:pPr>
          </w:p>
        </w:tc>
        <w:tc>
          <w:tcPr>
            <w:tcW w:w="4008" w:type="dxa"/>
          </w:tcPr>
          <w:p w14:paraId="0F52A168" w14:textId="77777777" w:rsidR="003C4D86" w:rsidRDefault="003C4D86" w:rsidP="006A6065">
            <w:r>
              <w:t>Kompetencekort 102 - løbende</w:t>
            </w:r>
          </w:p>
          <w:p w14:paraId="7006D610" w14:textId="77777777" w:rsidR="003C4D86" w:rsidRDefault="003C4D86" w:rsidP="006A6065">
            <w:r>
              <w:t>Samtale med KV1</w:t>
            </w:r>
          </w:p>
          <w:p w14:paraId="514F285C" w14:textId="77777777" w:rsidR="003C4D86" w:rsidRDefault="003C4D86" w:rsidP="006A6065"/>
          <w:p w14:paraId="64CC37B2" w14:textId="77777777" w:rsidR="003C4D86" w:rsidRPr="00426BB7" w:rsidRDefault="003C4D86" w:rsidP="006A6065">
            <w:pPr>
              <w:rPr>
                <w:i/>
                <w:iCs/>
              </w:rPr>
            </w:pPr>
            <w:r w:rsidRPr="00426BB7">
              <w:rPr>
                <w:i/>
                <w:iCs/>
              </w:rPr>
              <w:t>(Forberede 10</w:t>
            </w:r>
            <w:r>
              <w:rPr>
                <w:i/>
                <w:iCs/>
              </w:rPr>
              <w:t>6</w:t>
            </w:r>
            <w:r w:rsidRPr="00426BB7">
              <w:rPr>
                <w:i/>
                <w:iCs/>
              </w:rPr>
              <w:t xml:space="preserve"> i god tid)</w:t>
            </w:r>
          </w:p>
        </w:tc>
      </w:tr>
      <w:tr w:rsidR="00931173" w14:paraId="573A92E3" w14:textId="77777777" w:rsidTr="006A6065">
        <w:tc>
          <w:tcPr>
            <w:tcW w:w="2480" w:type="dxa"/>
            <w:shd w:val="clear" w:color="auto" w:fill="F6C5AC" w:themeFill="accent2" w:themeFillTint="66"/>
          </w:tcPr>
          <w:p w14:paraId="7C42AC3B" w14:textId="0261DBA6" w:rsidR="00931173" w:rsidRDefault="00931173" w:rsidP="006A6065">
            <w:r>
              <w:t>Justeringssamtale</w:t>
            </w:r>
          </w:p>
        </w:tc>
        <w:tc>
          <w:tcPr>
            <w:tcW w:w="913" w:type="dxa"/>
          </w:tcPr>
          <w:p w14:paraId="24D640D5" w14:textId="0C04FCE8" w:rsidR="00931173" w:rsidRDefault="00931173" w:rsidP="006A6065">
            <w:pPr>
              <w:jc w:val="center"/>
            </w:pPr>
            <w:r>
              <w:t>16</w:t>
            </w:r>
          </w:p>
        </w:tc>
        <w:tc>
          <w:tcPr>
            <w:tcW w:w="1093" w:type="dxa"/>
          </w:tcPr>
          <w:p w14:paraId="4A81E659" w14:textId="77777777" w:rsidR="00931173" w:rsidRDefault="00931173" w:rsidP="006A6065">
            <w:pPr>
              <w:jc w:val="center"/>
            </w:pPr>
          </w:p>
        </w:tc>
        <w:tc>
          <w:tcPr>
            <w:tcW w:w="4008" w:type="dxa"/>
          </w:tcPr>
          <w:p w14:paraId="3AE38921" w14:textId="77777777" w:rsidR="00931173" w:rsidRPr="00931173" w:rsidRDefault="00931173" w:rsidP="006A6065">
            <w:pPr>
              <w:rPr>
                <w:color w:val="92D050"/>
              </w:rPr>
            </w:pPr>
            <w:r w:rsidRPr="00931173">
              <w:rPr>
                <w:color w:val="92D050"/>
              </w:rPr>
              <w:t>Justeringssamtale</w:t>
            </w:r>
          </w:p>
          <w:p w14:paraId="37936518" w14:textId="77777777" w:rsidR="00931173" w:rsidRPr="00931173" w:rsidRDefault="00931173" w:rsidP="006A6065">
            <w:pPr>
              <w:rPr>
                <w:color w:val="92D050"/>
              </w:rPr>
            </w:pPr>
            <w:r w:rsidRPr="00931173">
              <w:rPr>
                <w:color w:val="92D050"/>
              </w:rPr>
              <w:t>Justering af uddannelsesplan</w:t>
            </w:r>
          </w:p>
          <w:p w14:paraId="746EBC4C" w14:textId="5BBDA1FC" w:rsidR="00931173" w:rsidRDefault="00931173" w:rsidP="006A6065">
            <w:r w:rsidRPr="00931173">
              <w:rPr>
                <w:color w:val="92D050"/>
              </w:rPr>
              <w:t>Planlægning af kvalitetsprojekt og deltagelse i ledelsesmøder</w:t>
            </w:r>
          </w:p>
        </w:tc>
      </w:tr>
      <w:tr w:rsidR="003C4D86" w14:paraId="142D4B6E" w14:textId="77777777" w:rsidTr="006A6065">
        <w:tc>
          <w:tcPr>
            <w:tcW w:w="2480" w:type="dxa"/>
            <w:shd w:val="clear" w:color="auto" w:fill="F6C5AC" w:themeFill="accent2" w:themeFillTint="66"/>
          </w:tcPr>
          <w:p w14:paraId="4DB8A554" w14:textId="77777777" w:rsidR="003C4D86" w:rsidDel="00FE208C" w:rsidRDefault="003C4D86" w:rsidP="006A6065">
            <w:r>
              <w:t>103 Kronisk medicinsk sygdom</w:t>
            </w:r>
          </w:p>
        </w:tc>
        <w:tc>
          <w:tcPr>
            <w:tcW w:w="913" w:type="dxa"/>
          </w:tcPr>
          <w:p w14:paraId="3FAB6D91" w14:textId="77777777" w:rsidR="003C4D86" w:rsidRDefault="003C4D86" w:rsidP="006A6065">
            <w:pPr>
              <w:jc w:val="center"/>
            </w:pPr>
            <w:r>
              <w:t>18</w:t>
            </w:r>
          </w:p>
        </w:tc>
        <w:tc>
          <w:tcPr>
            <w:tcW w:w="1093" w:type="dxa"/>
          </w:tcPr>
          <w:p w14:paraId="2E973CA7" w14:textId="77777777" w:rsidR="003C4D86" w:rsidRDefault="003C4D86" w:rsidP="006A6065">
            <w:pPr>
              <w:jc w:val="center"/>
            </w:pPr>
          </w:p>
        </w:tc>
        <w:tc>
          <w:tcPr>
            <w:tcW w:w="4008" w:type="dxa"/>
          </w:tcPr>
          <w:p w14:paraId="7AFE987F" w14:textId="77777777" w:rsidR="003C4D86" w:rsidRDefault="003C4D86" w:rsidP="006A6065">
            <w:r>
              <w:t>Samtale med KV1</w:t>
            </w:r>
          </w:p>
        </w:tc>
      </w:tr>
      <w:tr w:rsidR="003C4D86" w14:paraId="7A61EF11" w14:textId="77777777" w:rsidTr="006A6065">
        <w:tc>
          <w:tcPr>
            <w:tcW w:w="2480" w:type="dxa"/>
            <w:shd w:val="clear" w:color="auto" w:fill="F6C5AC" w:themeFill="accent2" w:themeFillTint="66"/>
          </w:tcPr>
          <w:p w14:paraId="28B38837" w14:textId="77777777" w:rsidR="003C4D86" w:rsidRDefault="003C4D86" w:rsidP="006A6065">
            <w:r>
              <w:t>104 Mistænkt alvorlig sygdom 1</w:t>
            </w:r>
          </w:p>
        </w:tc>
        <w:tc>
          <w:tcPr>
            <w:tcW w:w="913" w:type="dxa"/>
          </w:tcPr>
          <w:p w14:paraId="0A7D63E0" w14:textId="77777777" w:rsidR="003C4D86" w:rsidRDefault="003C4D86" w:rsidP="006A6065">
            <w:pPr>
              <w:jc w:val="center"/>
            </w:pPr>
            <w:r>
              <w:t>18</w:t>
            </w:r>
          </w:p>
        </w:tc>
        <w:tc>
          <w:tcPr>
            <w:tcW w:w="1093" w:type="dxa"/>
          </w:tcPr>
          <w:p w14:paraId="076D3D34" w14:textId="77777777" w:rsidR="003C4D86" w:rsidRDefault="003C4D86" w:rsidP="006A6065">
            <w:pPr>
              <w:jc w:val="center"/>
            </w:pPr>
          </w:p>
        </w:tc>
        <w:tc>
          <w:tcPr>
            <w:tcW w:w="4008" w:type="dxa"/>
          </w:tcPr>
          <w:p w14:paraId="04D1A98B" w14:textId="77777777" w:rsidR="003C4D86" w:rsidRDefault="003C4D86" w:rsidP="006A6065">
            <w:r>
              <w:t>Samtale med KV1</w:t>
            </w:r>
          </w:p>
        </w:tc>
      </w:tr>
      <w:tr w:rsidR="003C4D86" w:rsidRPr="00426BB7" w14:paraId="19450A31" w14:textId="77777777" w:rsidTr="006A6065">
        <w:tc>
          <w:tcPr>
            <w:tcW w:w="2480" w:type="dxa"/>
            <w:shd w:val="clear" w:color="auto" w:fill="F6C5AC" w:themeFill="accent2" w:themeFillTint="66"/>
          </w:tcPr>
          <w:p w14:paraId="1A1D5A83" w14:textId="77777777" w:rsidR="003C4D86" w:rsidRDefault="003C4D86" w:rsidP="006A6065">
            <w:r>
              <w:t>106 Akut syge barn</w:t>
            </w:r>
          </w:p>
        </w:tc>
        <w:tc>
          <w:tcPr>
            <w:tcW w:w="913" w:type="dxa"/>
          </w:tcPr>
          <w:p w14:paraId="73260677" w14:textId="77777777" w:rsidR="003C4D86" w:rsidRDefault="003C4D86" w:rsidP="006A6065">
            <w:pPr>
              <w:jc w:val="center"/>
            </w:pPr>
            <w:r>
              <w:t>22</w:t>
            </w:r>
          </w:p>
        </w:tc>
        <w:tc>
          <w:tcPr>
            <w:tcW w:w="1093" w:type="dxa"/>
          </w:tcPr>
          <w:p w14:paraId="14D2E9E3" w14:textId="77777777" w:rsidR="003C4D86" w:rsidRDefault="003C4D86" w:rsidP="006A6065">
            <w:pPr>
              <w:jc w:val="center"/>
            </w:pPr>
          </w:p>
        </w:tc>
        <w:tc>
          <w:tcPr>
            <w:tcW w:w="4008" w:type="dxa"/>
          </w:tcPr>
          <w:p w14:paraId="7A63573E" w14:textId="77777777" w:rsidR="003C4D86" w:rsidRDefault="003C4D86" w:rsidP="006A6065">
            <w:r>
              <w:t>Kompetencekort 106 – løbende</w:t>
            </w:r>
          </w:p>
          <w:p w14:paraId="5016E50D" w14:textId="77777777" w:rsidR="003C4D86" w:rsidRPr="00426BB7" w:rsidRDefault="003C4D86" w:rsidP="006A6065">
            <w:r w:rsidRPr="00426BB7">
              <w:t>Observation af procedure (us barn &lt;2år) KV2</w:t>
            </w:r>
          </w:p>
          <w:p w14:paraId="195E038F" w14:textId="77777777" w:rsidR="003C4D86" w:rsidRPr="00426BB7" w:rsidRDefault="003C4D86" w:rsidP="006A6065"/>
          <w:p w14:paraId="46BB44A3" w14:textId="77777777" w:rsidR="003C4D86" w:rsidRPr="00426BB7" w:rsidRDefault="003C4D86" w:rsidP="006A6065">
            <w:pPr>
              <w:rPr>
                <w:lang w:val="en-US"/>
              </w:rPr>
            </w:pPr>
            <w:r>
              <w:rPr>
                <w:lang w:val="en-US"/>
              </w:rPr>
              <w:t>Samtale med KV1</w:t>
            </w:r>
          </w:p>
        </w:tc>
      </w:tr>
      <w:tr w:rsidR="003C4D86" w:rsidRPr="007D3ACF" w14:paraId="3CCB7411" w14:textId="77777777" w:rsidTr="006A6065">
        <w:tc>
          <w:tcPr>
            <w:tcW w:w="2480" w:type="dxa"/>
            <w:shd w:val="clear" w:color="auto" w:fill="F6C5AC" w:themeFill="accent2" w:themeFillTint="66"/>
          </w:tcPr>
          <w:p w14:paraId="08A4BFA3" w14:textId="77777777" w:rsidR="003C4D86" w:rsidRDefault="003C4D86" w:rsidP="006A6065">
            <w:r>
              <w:t>107 Barn bevægeapp.</w:t>
            </w:r>
          </w:p>
        </w:tc>
        <w:tc>
          <w:tcPr>
            <w:tcW w:w="913" w:type="dxa"/>
          </w:tcPr>
          <w:p w14:paraId="33588EC8" w14:textId="77777777" w:rsidR="003C4D86" w:rsidRDefault="003C4D86" w:rsidP="006A6065">
            <w:pPr>
              <w:jc w:val="center"/>
            </w:pPr>
            <w:r>
              <w:t>22</w:t>
            </w:r>
          </w:p>
        </w:tc>
        <w:tc>
          <w:tcPr>
            <w:tcW w:w="1093" w:type="dxa"/>
          </w:tcPr>
          <w:p w14:paraId="676A5BD5" w14:textId="77777777" w:rsidR="003C4D86" w:rsidRDefault="003C4D86" w:rsidP="006A6065">
            <w:pPr>
              <w:jc w:val="center"/>
            </w:pPr>
          </w:p>
        </w:tc>
        <w:tc>
          <w:tcPr>
            <w:tcW w:w="4008" w:type="dxa"/>
          </w:tcPr>
          <w:p w14:paraId="7651D7A9" w14:textId="77777777" w:rsidR="003C4D86" w:rsidRDefault="003C4D86" w:rsidP="006A6065">
            <w:r>
              <w:t>Samtale KV1</w:t>
            </w:r>
          </w:p>
        </w:tc>
      </w:tr>
      <w:tr w:rsidR="003C4D86" w:rsidRPr="007D3ACF" w14:paraId="3510C8D2" w14:textId="77777777" w:rsidTr="006A6065">
        <w:tc>
          <w:tcPr>
            <w:tcW w:w="2480" w:type="dxa"/>
            <w:shd w:val="clear" w:color="auto" w:fill="F6C5AC" w:themeFill="accent2" w:themeFillTint="66"/>
          </w:tcPr>
          <w:p w14:paraId="64308BD0" w14:textId="77777777" w:rsidR="003C4D86" w:rsidRDefault="003C4D86" w:rsidP="006A6065">
            <w:r>
              <w:t>108 Barn &lt; 3mdr</w:t>
            </w:r>
          </w:p>
        </w:tc>
        <w:tc>
          <w:tcPr>
            <w:tcW w:w="913" w:type="dxa"/>
          </w:tcPr>
          <w:p w14:paraId="35708A06" w14:textId="77777777" w:rsidR="003C4D86" w:rsidRDefault="003C4D86" w:rsidP="006A6065">
            <w:pPr>
              <w:jc w:val="center"/>
            </w:pPr>
            <w:r>
              <w:t>22</w:t>
            </w:r>
          </w:p>
        </w:tc>
        <w:tc>
          <w:tcPr>
            <w:tcW w:w="1093" w:type="dxa"/>
          </w:tcPr>
          <w:p w14:paraId="396BCB64" w14:textId="77777777" w:rsidR="003C4D86" w:rsidRDefault="003C4D86" w:rsidP="006A6065">
            <w:pPr>
              <w:jc w:val="center"/>
            </w:pPr>
          </w:p>
        </w:tc>
        <w:tc>
          <w:tcPr>
            <w:tcW w:w="4008" w:type="dxa"/>
          </w:tcPr>
          <w:p w14:paraId="7766928B" w14:textId="77777777" w:rsidR="003C4D86" w:rsidRDefault="003C4D86" w:rsidP="006A6065">
            <w:r>
              <w:t>Samtale med KV1</w:t>
            </w:r>
          </w:p>
        </w:tc>
      </w:tr>
      <w:tr w:rsidR="003C4D86" w14:paraId="4ABF31B3" w14:textId="77777777" w:rsidTr="006A6065">
        <w:tc>
          <w:tcPr>
            <w:tcW w:w="2480" w:type="dxa"/>
            <w:shd w:val="clear" w:color="auto" w:fill="F6C5AC" w:themeFill="accent2" w:themeFillTint="66"/>
          </w:tcPr>
          <w:p w14:paraId="5FF4F089" w14:textId="77777777" w:rsidR="003C4D86" w:rsidRDefault="003C4D86" w:rsidP="006A6065">
            <w:r>
              <w:t>Midtvejsevaluering</w:t>
            </w:r>
          </w:p>
          <w:p w14:paraId="52BCA637" w14:textId="77777777" w:rsidR="003C4D86" w:rsidRDefault="003C4D86" w:rsidP="006A6065"/>
        </w:tc>
        <w:tc>
          <w:tcPr>
            <w:tcW w:w="913" w:type="dxa"/>
          </w:tcPr>
          <w:p w14:paraId="2A415BC8" w14:textId="77777777" w:rsidR="003C4D86" w:rsidRDefault="003C4D86" w:rsidP="006A6065">
            <w:r>
              <w:t xml:space="preserve">   24 </w:t>
            </w:r>
          </w:p>
        </w:tc>
        <w:tc>
          <w:tcPr>
            <w:tcW w:w="1093" w:type="dxa"/>
          </w:tcPr>
          <w:p w14:paraId="286ACC4B" w14:textId="77777777" w:rsidR="003C4D86" w:rsidRDefault="003C4D86" w:rsidP="006A6065">
            <w:pPr>
              <w:jc w:val="center"/>
            </w:pPr>
          </w:p>
        </w:tc>
        <w:tc>
          <w:tcPr>
            <w:tcW w:w="4008" w:type="dxa"/>
          </w:tcPr>
          <w:p w14:paraId="242C1B69" w14:textId="77777777" w:rsidR="003C4D86" w:rsidRDefault="003C4D86" w:rsidP="006A6065">
            <w:r>
              <w:t>Vejledersamtale</w:t>
            </w:r>
          </w:p>
          <w:p w14:paraId="0237E126" w14:textId="72C8764C" w:rsidR="006E720C" w:rsidRDefault="006E720C" w:rsidP="006A6065">
            <w:r>
              <w:t>Justering af uddannelsesplan</w:t>
            </w:r>
          </w:p>
          <w:p w14:paraId="28B220F0" w14:textId="77777777" w:rsidR="003C4D86" w:rsidRDefault="003C4D86" w:rsidP="006A6065">
            <w:pPr>
              <w:rPr>
                <w:i/>
                <w:iCs/>
              </w:rPr>
            </w:pPr>
            <w:r w:rsidRPr="00426BB7">
              <w:rPr>
                <w:i/>
                <w:iCs/>
              </w:rPr>
              <w:t>(Forberede 105, 114, 115 i god tid)</w:t>
            </w:r>
          </w:p>
          <w:p w14:paraId="7415FEEE" w14:textId="77777777" w:rsidR="00931173" w:rsidRPr="00931173" w:rsidRDefault="00931173" w:rsidP="006A6065">
            <w:pPr>
              <w:rPr>
                <w:i/>
                <w:iCs/>
                <w:color w:val="92D050"/>
              </w:rPr>
            </w:pPr>
            <w:r w:rsidRPr="00931173">
              <w:rPr>
                <w:i/>
                <w:iCs/>
                <w:color w:val="92D050"/>
              </w:rPr>
              <w:t>Planlægge intern undervisning</w:t>
            </w:r>
          </w:p>
          <w:p w14:paraId="0630836A" w14:textId="77777777" w:rsidR="00931173" w:rsidRPr="00931173" w:rsidRDefault="00931173" w:rsidP="006A6065">
            <w:pPr>
              <w:rPr>
                <w:i/>
                <w:iCs/>
                <w:color w:val="92D050"/>
              </w:rPr>
            </w:pPr>
            <w:r w:rsidRPr="00931173">
              <w:rPr>
                <w:i/>
                <w:iCs/>
                <w:color w:val="92D050"/>
              </w:rPr>
              <w:t>Planlægge ledelse af personalemøde</w:t>
            </w:r>
          </w:p>
          <w:p w14:paraId="4B244D88" w14:textId="50F2E375" w:rsidR="00931173" w:rsidRPr="00426BB7" w:rsidRDefault="00931173" w:rsidP="006A6065">
            <w:pPr>
              <w:rPr>
                <w:i/>
                <w:iCs/>
              </w:rPr>
            </w:pPr>
            <w:r w:rsidRPr="00931173">
              <w:rPr>
                <w:i/>
                <w:iCs/>
                <w:color w:val="92D050"/>
              </w:rPr>
              <w:t>Planlægge udarbejdelse af instruks</w:t>
            </w:r>
          </w:p>
        </w:tc>
      </w:tr>
      <w:tr w:rsidR="003C4D86" w14:paraId="5EFAB482" w14:textId="77777777" w:rsidTr="006A6065">
        <w:tc>
          <w:tcPr>
            <w:tcW w:w="2480" w:type="dxa"/>
            <w:shd w:val="clear" w:color="auto" w:fill="F6C5AC" w:themeFill="accent2" w:themeFillTint="66"/>
          </w:tcPr>
          <w:p w14:paraId="23E26AF5" w14:textId="77777777" w:rsidR="003C4D86" w:rsidRDefault="003C4D86" w:rsidP="006A6065">
            <w:r>
              <w:t>109 Psykiske problemer 1</w:t>
            </w:r>
          </w:p>
        </w:tc>
        <w:tc>
          <w:tcPr>
            <w:tcW w:w="913" w:type="dxa"/>
          </w:tcPr>
          <w:p w14:paraId="402E050E" w14:textId="77777777" w:rsidR="003C4D86" w:rsidRDefault="003C4D86" w:rsidP="006A6065">
            <w:pPr>
              <w:jc w:val="center"/>
            </w:pPr>
            <w:r>
              <w:t>30</w:t>
            </w:r>
          </w:p>
        </w:tc>
        <w:tc>
          <w:tcPr>
            <w:tcW w:w="1093" w:type="dxa"/>
          </w:tcPr>
          <w:p w14:paraId="4084D1F0" w14:textId="77777777" w:rsidR="003C4D86" w:rsidRDefault="003C4D86" w:rsidP="006A6065">
            <w:pPr>
              <w:jc w:val="center"/>
            </w:pPr>
          </w:p>
        </w:tc>
        <w:tc>
          <w:tcPr>
            <w:tcW w:w="4008" w:type="dxa"/>
          </w:tcPr>
          <w:p w14:paraId="4276B496" w14:textId="77777777" w:rsidR="003C4D86" w:rsidRDefault="003C4D86" w:rsidP="006A6065">
            <w:r>
              <w:t>Samtale med KV1</w:t>
            </w:r>
          </w:p>
        </w:tc>
      </w:tr>
      <w:tr w:rsidR="003C4D86" w14:paraId="56C4144D" w14:textId="77777777" w:rsidTr="006A6065">
        <w:tc>
          <w:tcPr>
            <w:tcW w:w="2480" w:type="dxa"/>
            <w:shd w:val="clear" w:color="auto" w:fill="F6C5AC" w:themeFill="accent2" w:themeFillTint="66"/>
          </w:tcPr>
          <w:p w14:paraId="52EBCD25" w14:textId="77777777" w:rsidR="003C4D86" w:rsidRDefault="003C4D86" w:rsidP="006A6065">
            <w:r>
              <w:t>105 Bevægeapparat 1</w:t>
            </w:r>
          </w:p>
          <w:p w14:paraId="3B29F030" w14:textId="77777777" w:rsidR="003C4D86" w:rsidRDefault="003C4D86" w:rsidP="006A6065"/>
        </w:tc>
        <w:tc>
          <w:tcPr>
            <w:tcW w:w="913" w:type="dxa"/>
          </w:tcPr>
          <w:p w14:paraId="52F042EB" w14:textId="77777777" w:rsidR="003C4D86" w:rsidRDefault="003C4D86" w:rsidP="006A6065">
            <w:pPr>
              <w:jc w:val="center"/>
            </w:pPr>
            <w:r>
              <w:t>34</w:t>
            </w:r>
          </w:p>
        </w:tc>
        <w:tc>
          <w:tcPr>
            <w:tcW w:w="1093" w:type="dxa"/>
          </w:tcPr>
          <w:p w14:paraId="66441746" w14:textId="77777777" w:rsidR="003C4D86" w:rsidRDefault="003C4D86" w:rsidP="006A6065">
            <w:pPr>
              <w:jc w:val="center"/>
            </w:pPr>
          </w:p>
        </w:tc>
        <w:tc>
          <w:tcPr>
            <w:tcW w:w="4008" w:type="dxa"/>
          </w:tcPr>
          <w:p w14:paraId="5D3DB377" w14:textId="77777777" w:rsidR="003C4D86" w:rsidRDefault="003C4D86" w:rsidP="006A6065">
            <w:r w:rsidRPr="00F6051F">
              <w:rPr>
                <w:highlight w:val="yellow"/>
              </w:rPr>
              <w:t>Observation af min 1 procedure + KV4</w:t>
            </w:r>
            <w:r>
              <w:t xml:space="preserve"> (ryg us)</w:t>
            </w:r>
          </w:p>
          <w:p w14:paraId="231AD0AC" w14:textId="77777777" w:rsidR="003C4D86" w:rsidRDefault="003C4D86" w:rsidP="006A6065">
            <w:r>
              <w:t>Samtale med KV1</w:t>
            </w:r>
          </w:p>
        </w:tc>
      </w:tr>
      <w:tr w:rsidR="003C4D86" w:rsidRPr="007D3ACF" w14:paraId="4A567863" w14:textId="77777777" w:rsidTr="006A6065">
        <w:tc>
          <w:tcPr>
            <w:tcW w:w="2480" w:type="dxa"/>
            <w:shd w:val="clear" w:color="auto" w:fill="F6C5AC" w:themeFill="accent2" w:themeFillTint="66"/>
          </w:tcPr>
          <w:p w14:paraId="3B4BA231" w14:textId="77777777" w:rsidR="003C4D86" w:rsidRDefault="003C4D86" w:rsidP="006A6065">
            <w:r>
              <w:t>114</w:t>
            </w:r>
          </w:p>
          <w:p w14:paraId="5F9A11EF" w14:textId="77777777" w:rsidR="003C4D86" w:rsidRDefault="003C4D86" w:rsidP="006A6065">
            <w:r>
              <w:t>Gynækologisk patient 1</w:t>
            </w:r>
          </w:p>
        </w:tc>
        <w:tc>
          <w:tcPr>
            <w:tcW w:w="913" w:type="dxa"/>
          </w:tcPr>
          <w:p w14:paraId="34AED963" w14:textId="77777777" w:rsidR="003C4D86" w:rsidRDefault="003C4D86" w:rsidP="006A6065">
            <w:pPr>
              <w:jc w:val="center"/>
            </w:pPr>
            <w:r>
              <w:t>38</w:t>
            </w:r>
          </w:p>
        </w:tc>
        <w:tc>
          <w:tcPr>
            <w:tcW w:w="1093" w:type="dxa"/>
          </w:tcPr>
          <w:p w14:paraId="32D68375" w14:textId="77777777" w:rsidR="003C4D86" w:rsidRDefault="003C4D86" w:rsidP="006A6065">
            <w:pPr>
              <w:jc w:val="center"/>
            </w:pPr>
          </w:p>
        </w:tc>
        <w:tc>
          <w:tcPr>
            <w:tcW w:w="4008" w:type="dxa"/>
          </w:tcPr>
          <w:p w14:paraId="6A7DE6D5" w14:textId="77777777" w:rsidR="003C4D86" w:rsidRPr="007D3ACF" w:rsidRDefault="003C4D86" w:rsidP="006A6065">
            <w:r w:rsidRPr="007D3ACF">
              <w:t>Observation af</w:t>
            </w:r>
            <w:r w:rsidRPr="00426BB7">
              <w:t xml:space="preserve"> min 1</w:t>
            </w:r>
            <w:r w:rsidRPr="007D3ACF">
              <w:t xml:space="preserve"> procedure (GU us) KV4</w:t>
            </w:r>
          </w:p>
          <w:p w14:paraId="7B0D7695" w14:textId="77777777" w:rsidR="003C4D86" w:rsidRPr="00426BB7" w:rsidRDefault="003C4D86" w:rsidP="006A6065"/>
          <w:p w14:paraId="4E8B1FF9" w14:textId="77777777" w:rsidR="003C4D86" w:rsidRPr="007D3ACF" w:rsidRDefault="003C4D86" w:rsidP="006A6065">
            <w:r w:rsidRPr="00426BB7">
              <w:t>Samtale med KV1</w:t>
            </w:r>
          </w:p>
        </w:tc>
      </w:tr>
      <w:tr w:rsidR="003C4D86" w14:paraId="18A1C94E" w14:textId="77777777" w:rsidTr="006A6065">
        <w:tc>
          <w:tcPr>
            <w:tcW w:w="2480" w:type="dxa"/>
            <w:shd w:val="clear" w:color="auto" w:fill="F6C5AC" w:themeFill="accent2" w:themeFillTint="66"/>
          </w:tcPr>
          <w:p w14:paraId="72553B23" w14:textId="77777777" w:rsidR="003C4D86" w:rsidRDefault="003C4D86" w:rsidP="006A6065">
            <w:r>
              <w:t>115 Graviditet, fødsel og peurperium 1</w:t>
            </w:r>
          </w:p>
          <w:p w14:paraId="4ACAB15D" w14:textId="77777777" w:rsidR="003C4D86" w:rsidRDefault="003C4D86" w:rsidP="006A6065"/>
        </w:tc>
        <w:tc>
          <w:tcPr>
            <w:tcW w:w="913" w:type="dxa"/>
          </w:tcPr>
          <w:p w14:paraId="5D031C2B" w14:textId="77777777" w:rsidR="003C4D86" w:rsidRDefault="003C4D86" w:rsidP="006A6065">
            <w:pPr>
              <w:jc w:val="center"/>
            </w:pPr>
            <w:r>
              <w:t>38</w:t>
            </w:r>
          </w:p>
        </w:tc>
        <w:tc>
          <w:tcPr>
            <w:tcW w:w="1093" w:type="dxa"/>
          </w:tcPr>
          <w:p w14:paraId="5B5C803A" w14:textId="77777777" w:rsidR="003C4D86" w:rsidRDefault="003C4D86" w:rsidP="006A6065">
            <w:pPr>
              <w:jc w:val="center"/>
            </w:pPr>
          </w:p>
        </w:tc>
        <w:tc>
          <w:tcPr>
            <w:tcW w:w="4008" w:type="dxa"/>
          </w:tcPr>
          <w:p w14:paraId="06B00C69" w14:textId="77777777" w:rsidR="003C4D86" w:rsidRDefault="003C4D86" w:rsidP="006A6065"/>
          <w:p w14:paraId="2AD8DBBB" w14:textId="77777777" w:rsidR="003C4D86" w:rsidRDefault="003C4D86" w:rsidP="006A6065">
            <w:r>
              <w:t>Samtale med KV1</w:t>
            </w:r>
          </w:p>
          <w:p w14:paraId="5C7268A1" w14:textId="77777777" w:rsidR="003C4D86" w:rsidRDefault="003C4D86" w:rsidP="006A6065"/>
          <w:p w14:paraId="2C24BE35" w14:textId="77777777" w:rsidR="003C4D86" w:rsidRPr="00426BB7" w:rsidRDefault="003C4D86" w:rsidP="006A6065">
            <w:pPr>
              <w:rPr>
                <w:i/>
                <w:iCs/>
              </w:rPr>
            </w:pPr>
            <w:r>
              <w:rPr>
                <w:i/>
                <w:iCs/>
              </w:rPr>
              <w:t>(</w:t>
            </w:r>
            <w:r w:rsidRPr="00426BB7">
              <w:rPr>
                <w:i/>
                <w:iCs/>
              </w:rPr>
              <w:t>Forberede 116,118 i god tid)</w:t>
            </w:r>
          </w:p>
        </w:tc>
      </w:tr>
      <w:tr w:rsidR="00931173" w14:paraId="4E157452" w14:textId="77777777" w:rsidTr="006A6065">
        <w:tc>
          <w:tcPr>
            <w:tcW w:w="2480" w:type="dxa"/>
            <w:shd w:val="clear" w:color="auto" w:fill="F6C5AC" w:themeFill="accent2" w:themeFillTint="66"/>
          </w:tcPr>
          <w:p w14:paraId="6016A9A8" w14:textId="2445BC84" w:rsidR="00931173" w:rsidRDefault="00931173" w:rsidP="006A6065">
            <w:r>
              <w:t>Justeringssamtale</w:t>
            </w:r>
          </w:p>
        </w:tc>
        <w:tc>
          <w:tcPr>
            <w:tcW w:w="913" w:type="dxa"/>
          </w:tcPr>
          <w:p w14:paraId="60778B6A" w14:textId="0350F1C8" w:rsidR="00931173" w:rsidRDefault="00931173" w:rsidP="006A6065">
            <w:pPr>
              <w:jc w:val="center"/>
            </w:pPr>
            <w:r>
              <w:t>39</w:t>
            </w:r>
          </w:p>
        </w:tc>
        <w:tc>
          <w:tcPr>
            <w:tcW w:w="1093" w:type="dxa"/>
          </w:tcPr>
          <w:p w14:paraId="652C453C" w14:textId="77777777" w:rsidR="00931173" w:rsidRDefault="00931173" w:rsidP="006A6065">
            <w:pPr>
              <w:jc w:val="center"/>
            </w:pPr>
          </w:p>
        </w:tc>
        <w:tc>
          <w:tcPr>
            <w:tcW w:w="4008" w:type="dxa"/>
          </w:tcPr>
          <w:p w14:paraId="574A0470" w14:textId="10B40D8C" w:rsidR="00931173" w:rsidRDefault="00931173" w:rsidP="006A6065">
            <w:r>
              <w:t>Vejledersamtale</w:t>
            </w:r>
          </w:p>
          <w:p w14:paraId="3776F082" w14:textId="60C02051" w:rsidR="00931173" w:rsidRDefault="00931173" w:rsidP="006A6065">
            <w:r>
              <w:t>Justering af uddannelsesplan</w:t>
            </w:r>
          </w:p>
          <w:p w14:paraId="577FA7E2" w14:textId="736EC660" w:rsidR="00931173" w:rsidRPr="006E720C" w:rsidRDefault="00931173" w:rsidP="006A6065">
            <w:pPr>
              <w:rPr>
                <w:color w:val="92D050"/>
              </w:rPr>
            </w:pPr>
            <w:r w:rsidRPr="006E720C">
              <w:rPr>
                <w:color w:val="92D050"/>
              </w:rPr>
              <w:t>Deltagelse i revisormøde (altid april)</w:t>
            </w:r>
          </w:p>
          <w:p w14:paraId="57E3AF47" w14:textId="14162D15" w:rsidR="006E720C" w:rsidRPr="006E720C" w:rsidRDefault="006E720C" w:rsidP="006A6065">
            <w:pPr>
              <w:rPr>
                <w:color w:val="92D050"/>
              </w:rPr>
            </w:pPr>
            <w:r w:rsidRPr="006E720C">
              <w:rPr>
                <w:color w:val="92D050"/>
              </w:rPr>
              <w:t>Deltagelse i UTM og AMR møde, evt MUS</w:t>
            </w:r>
          </w:p>
          <w:p w14:paraId="6E6905EE" w14:textId="5CDCA19F" w:rsidR="00931173" w:rsidRDefault="00931173" w:rsidP="006A6065"/>
        </w:tc>
      </w:tr>
      <w:tr w:rsidR="003C4D86" w14:paraId="5E049BF3" w14:textId="77777777" w:rsidTr="006A6065">
        <w:tc>
          <w:tcPr>
            <w:tcW w:w="2480" w:type="dxa"/>
            <w:shd w:val="clear" w:color="auto" w:fill="F6C5AC" w:themeFill="accent2" w:themeFillTint="66"/>
          </w:tcPr>
          <w:p w14:paraId="11B464D8" w14:textId="77777777" w:rsidR="003C4D86" w:rsidRDefault="003C4D86" w:rsidP="006A6065">
            <w:r>
              <w:t>116 Kommunikation og patientcentreret medtode</w:t>
            </w:r>
          </w:p>
          <w:p w14:paraId="508D6C17" w14:textId="77777777" w:rsidR="003C4D86" w:rsidRDefault="003C4D86" w:rsidP="006A6065">
            <w:r>
              <w:t>Udslæt</w:t>
            </w:r>
          </w:p>
          <w:p w14:paraId="5C787BFB" w14:textId="77777777" w:rsidR="003C4D86" w:rsidRDefault="003C4D86" w:rsidP="006A6065"/>
        </w:tc>
        <w:tc>
          <w:tcPr>
            <w:tcW w:w="913" w:type="dxa"/>
          </w:tcPr>
          <w:p w14:paraId="15392CEB" w14:textId="77777777" w:rsidR="003C4D86" w:rsidRDefault="003C4D86" w:rsidP="006A6065">
            <w:pPr>
              <w:jc w:val="center"/>
            </w:pPr>
            <w:r>
              <w:t>40</w:t>
            </w:r>
          </w:p>
        </w:tc>
        <w:tc>
          <w:tcPr>
            <w:tcW w:w="1093" w:type="dxa"/>
          </w:tcPr>
          <w:p w14:paraId="4D7CF9F4" w14:textId="77777777" w:rsidR="003C4D86" w:rsidRDefault="003C4D86" w:rsidP="006A6065">
            <w:pPr>
              <w:jc w:val="center"/>
            </w:pPr>
          </w:p>
        </w:tc>
        <w:tc>
          <w:tcPr>
            <w:tcW w:w="4008" w:type="dxa"/>
          </w:tcPr>
          <w:p w14:paraId="4E8DE386" w14:textId="77777777" w:rsidR="003C4D86" w:rsidRPr="00F6051F" w:rsidRDefault="003C4D86" w:rsidP="006A6065">
            <w:pPr>
              <w:rPr>
                <w:highlight w:val="yellow"/>
              </w:rPr>
            </w:pPr>
            <w:r w:rsidRPr="00F6051F">
              <w:rPr>
                <w:highlight w:val="yellow"/>
              </w:rPr>
              <w:t>Tutor se med på min 2 kons + KV2</w:t>
            </w:r>
          </w:p>
          <w:p w14:paraId="345E7C5F" w14:textId="77777777" w:rsidR="003C4D86" w:rsidRDefault="003C4D86" w:rsidP="006A6065">
            <w:r w:rsidRPr="00F6051F">
              <w:rPr>
                <w:highlight w:val="yellow"/>
              </w:rPr>
              <w:t>Udd læge forbereder mindmap</w:t>
            </w:r>
          </w:p>
          <w:p w14:paraId="27D6298C" w14:textId="77777777" w:rsidR="003C4D86" w:rsidRDefault="003C4D86" w:rsidP="006A6065">
            <w:r>
              <w:t>Samtale med gennemgang KV5</w:t>
            </w:r>
          </w:p>
        </w:tc>
      </w:tr>
      <w:tr w:rsidR="003C4D86" w14:paraId="6FFB9D67" w14:textId="77777777" w:rsidTr="006A6065">
        <w:tc>
          <w:tcPr>
            <w:tcW w:w="2480" w:type="dxa"/>
            <w:shd w:val="clear" w:color="auto" w:fill="F6C5AC" w:themeFill="accent2" w:themeFillTint="66"/>
          </w:tcPr>
          <w:p w14:paraId="71DFAD0A" w14:textId="77777777" w:rsidR="003C4D86" w:rsidRDefault="003C4D86" w:rsidP="006A6065">
            <w:r>
              <w:t>117 Eksternt samarbejde</w:t>
            </w:r>
          </w:p>
          <w:p w14:paraId="2CFE4AD3" w14:textId="77777777" w:rsidR="003C4D86" w:rsidRDefault="003C4D86" w:rsidP="006A6065"/>
        </w:tc>
        <w:tc>
          <w:tcPr>
            <w:tcW w:w="913" w:type="dxa"/>
          </w:tcPr>
          <w:p w14:paraId="32895399" w14:textId="77777777" w:rsidR="003C4D86" w:rsidRDefault="003C4D86" w:rsidP="006A6065">
            <w:pPr>
              <w:jc w:val="center"/>
            </w:pPr>
            <w:r>
              <w:t>42</w:t>
            </w:r>
          </w:p>
        </w:tc>
        <w:tc>
          <w:tcPr>
            <w:tcW w:w="1093" w:type="dxa"/>
          </w:tcPr>
          <w:p w14:paraId="5958F158" w14:textId="77777777" w:rsidR="003C4D86" w:rsidRDefault="003C4D86" w:rsidP="006A6065">
            <w:pPr>
              <w:jc w:val="center"/>
            </w:pPr>
          </w:p>
        </w:tc>
        <w:tc>
          <w:tcPr>
            <w:tcW w:w="4008" w:type="dxa"/>
          </w:tcPr>
          <w:p w14:paraId="442F91DD" w14:textId="77777777" w:rsidR="003C4D86" w:rsidRDefault="003C4D86" w:rsidP="006A6065">
            <w:r>
              <w:t>Samtale KV1</w:t>
            </w:r>
          </w:p>
        </w:tc>
      </w:tr>
      <w:tr w:rsidR="003C4D86" w14:paraId="3904839D" w14:textId="77777777" w:rsidTr="006A6065">
        <w:tc>
          <w:tcPr>
            <w:tcW w:w="2480" w:type="dxa"/>
            <w:shd w:val="clear" w:color="auto" w:fill="F6C5AC" w:themeFill="accent2" w:themeFillTint="66"/>
          </w:tcPr>
          <w:p w14:paraId="22D27B9F" w14:textId="77777777" w:rsidR="003C4D86" w:rsidRDefault="003C4D86" w:rsidP="006A6065">
            <w:r>
              <w:t>118 Den almen medicinske tilgang 1</w:t>
            </w:r>
          </w:p>
        </w:tc>
        <w:tc>
          <w:tcPr>
            <w:tcW w:w="913" w:type="dxa"/>
          </w:tcPr>
          <w:p w14:paraId="7FDD3855" w14:textId="77777777" w:rsidR="003C4D86" w:rsidRDefault="003C4D86" w:rsidP="006A6065">
            <w:pPr>
              <w:jc w:val="center"/>
            </w:pPr>
            <w:r>
              <w:t>44</w:t>
            </w:r>
          </w:p>
        </w:tc>
        <w:tc>
          <w:tcPr>
            <w:tcW w:w="1093" w:type="dxa"/>
          </w:tcPr>
          <w:p w14:paraId="64C71035" w14:textId="77777777" w:rsidR="003C4D86" w:rsidRDefault="003C4D86" w:rsidP="006A6065">
            <w:pPr>
              <w:jc w:val="center"/>
            </w:pPr>
          </w:p>
        </w:tc>
        <w:tc>
          <w:tcPr>
            <w:tcW w:w="4008" w:type="dxa"/>
          </w:tcPr>
          <w:p w14:paraId="43C5C0DB" w14:textId="77777777" w:rsidR="003C4D86" w:rsidRDefault="003C4D86" w:rsidP="006A6065">
            <w:r w:rsidRPr="00F6051F">
              <w:rPr>
                <w:highlight w:val="yellow"/>
              </w:rPr>
              <w:t>Udd læge forbereder mindmap</w:t>
            </w:r>
          </w:p>
          <w:p w14:paraId="14847837" w14:textId="77777777" w:rsidR="003C4D86" w:rsidRDefault="003C4D86" w:rsidP="006A6065">
            <w:r>
              <w:t>Samtale med gennemgang KV5</w:t>
            </w:r>
          </w:p>
        </w:tc>
      </w:tr>
      <w:tr w:rsidR="003C4D86" w14:paraId="7D252982" w14:textId="77777777" w:rsidTr="006A6065">
        <w:tc>
          <w:tcPr>
            <w:tcW w:w="2480" w:type="dxa"/>
            <w:shd w:val="clear" w:color="auto" w:fill="F6C5AC" w:themeFill="accent2" w:themeFillTint="66"/>
          </w:tcPr>
          <w:p w14:paraId="7D39E942" w14:textId="77777777" w:rsidR="003C4D86" w:rsidRDefault="003C4D86" w:rsidP="006A6065">
            <w:r>
              <w:t>119 Ledelse og samarbejde</w:t>
            </w:r>
          </w:p>
        </w:tc>
        <w:tc>
          <w:tcPr>
            <w:tcW w:w="913" w:type="dxa"/>
          </w:tcPr>
          <w:p w14:paraId="31B69744" w14:textId="77777777" w:rsidR="003C4D86" w:rsidRDefault="003C4D86" w:rsidP="006A6065">
            <w:pPr>
              <w:jc w:val="center"/>
            </w:pPr>
          </w:p>
        </w:tc>
        <w:tc>
          <w:tcPr>
            <w:tcW w:w="1093" w:type="dxa"/>
          </w:tcPr>
          <w:p w14:paraId="44D5E325" w14:textId="77777777" w:rsidR="003C4D86" w:rsidRDefault="003C4D86" w:rsidP="006A6065">
            <w:pPr>
              <w:jc w:val="center"/>
            </w:pPr>
          </w:p>
        </w:tc>
        <w:tc>
          <w:tcPr>
            <w:tcW w:w="4008" w:type="dxa"/>
          </w:tcPr>
          <w:p w14:paraId="5C77DB4E" w14:textId="77777777" w:rsidR="003C4D86" w:rsidRPr="00F6051F" w:rsidRDefault="003C4D86" w:rsidP="006A6065">
            <w:pPr>
              <w:rPr>
                <w:highlight w:val="yellow"/>
              </w:rPr>
            </w:pPr>
            <w:r w:rsidRPr="00426BB7">
              <w:t>Samtale KV1</w:t>
            </w:r>
          </w:p>
        </w:tc>
      </w:tr>
      <w:tr w:rsidR="003C4D86" w14:paraId="27DC4958" w14:textId="77777777" w:rsidTr="006A6065">
        <w:tc>
          <w:tcPr>
            <w:tcW w:w="2480" w:type="dxa"/>
            <w:shd w:val="clear" w:color="auto" w:fill="F6C5AC" w:themeFill="accent2" w:themeFillTint="66"/>
          </w:tcPr>
          <w:p w14:paraId="15B648D4" w14:textId="77777777" w:rsidR="003C4D86" w:rsidRDefault="003C4D86" w:rsidP="006A6065">
            <w:r>
              <w:t>Slutevaluering</w:t>
            </w:r>
          </w:p>
        </w:tc>
        <w:tc>
          <w:tcPr>
            <w:tcW w:w="913" w:type="dxa"/>
          </w:tcPr>
          <w:p w14:paraId="0D14B660" w14:textId="77777777" w:rsidR="003C4D86" w:rsidRDefault="003C4D86" w:rsidP="006A6065">
            <w:pPr>
              <w:jc w:val="center"/>
            </w:pPr>
            <w:r>
              <w:t>46</w:t>
            </w:r>
          </w:p>
        </w:tc>
        <w:tc>
          <w:tcPr>
            <w:tcW w:w="1093" w:type="dxa"/>
          </w:tcPr>
          <w:p w14:paraId="6EA52DAE" w14:textId="77777777" w:rsidR="003C4D86" w:rsidRDefault="003C4D86" w:rsidP="006A6065">
            <w:pPr>
              <w:jc w:val="center"/>
            </w:pPr>
          </w:p>
        </w:tc>
        <w:tc>
          <w:tcPr>
            <w:tcW w:w="4008" w:type="dxa"/>
          </w:tcPr>
          <w:p w14:paraId="51D65DE0" w14:textId="77777777" w:rsidR="003C4D86" w:rsidRDefault="003C4D86" w:rsidP="006A6065">
            <w:r w:rsidRPr="00F6051F">
              <w:rPr>
                <w:highlight w:val="yellow"/>
              </w:rPr>
              <w:t>Lægge udd</w:t>
            </w:r>
            <w:r>
              <w:rPr>
                <w:highlight w:val="yellow"/>
              </w:rPr>
              <w:t>.plan</w:t>
            </w:r>
            <w:r w:rsidRPr="00F6051F">
              <w:rPr>
                <w:highlight w:val="yellow"/>
              </w:rPr>
              <w:t xml:space="preserve">  for returdage</w:t>
            </w:r>
          </w:p>
        </w:tc>
      </w:tr>
      <w:tr w:rsidR="003C4D86" w14:paraId="042F7D2D" w14:textId="77777777" w:rsidTr="006A6065">
        <w:tc>
          <w:tcPr>
            <w:tcW w:w="2480" w:type="dxa"/>
            <w:shd w:val="clear" w:color="auto" w:fill="F6C5AC" w:themeFill="accent2" w:themeFillTint="66"/>
          </w:tcPr>
          <w:p w14:paraId="48F68F2F" w14:textId="77777777" w:rsidR="003C4D86" w:rsidRDefault="003C4D86" w:rsidP="006A6065">
            <w:r>
              <w:t>Attestation for tid</w:t>
            </w:r>
          </w:p>
          <w:p w14:paraId="35DFCC3A" w14:textId="77777777" w:rsidR="003C4D86" w:rsidRPr="00C418C9" w:rsidRDefault="003C4D86" w:rsidP="006A6065">
            <w:pPr>
              <w:rPr>
                <w:i/>
              </w:rPr>
            </w:pPr>
          </w:p>
        </w:tc>
        <w:tc>
          <w:tcPr>
            <w:tcW w:w="913" w:type="dxa"/>
          </w:tcPr>
          <w:p w14:paraId="65AA91DA" w14:textId="77777777" w:rsidR="003C4D86" w:rsidRDefault="003C4D86" w:rsidP="006A6065">
            <w:pPr>
              <w:jc w:val="center"/>
            </w:pPr>
            <w:r>
              <w:t>46</w:t>
            </w:r>
          </w:p>
        </w:tc>
        <w:tc>
          <w:tcPr>
            <w:tcW w:w="1093" w:type="dxa"/>
          </w:tcPr>
          <w:p w14:paraId="5BAA4EA8" w14:textId="77777777" w:rsidR="003C4D86" w:rsidRDefault="003C4D86" w:rsidP="006A6065">
            <w:pPr>
              <w:jc w:val="center"/>
            </w:pPr>
          </w:p>
        </w:tc>
        <w:tc>
          <w:tcPr>
            <w:tcW w:w="4008" w:type="dxa"/>
          </w:tcPr>
          <w:p w14:paraId="2F98638A" w14:textId="77777777" w:rsidR="003C4D86" w:rsidRDefault="003C4D86" w:rsidP="006A6065">
            <w:r w:rsidRPr="00C418C9">
              <w:rPr>
                <w:i/>
              </w:rPr>
              <w:t xml:space="preserve">Kan godkendes når </w:t>
            </w:r>
            <w:r>
              <w:rPr>
                <w:i/>
              </w:rPr>
              <w:t xml:space="preserve">fravær </w:t>
            </w:r>
            <w:r w:rsidRPr="00C418C9">
              <w:rPr>
                <w:i/>
              </w:rPr>
              <w:t xml:space="preserve">maksimalt kan nå </w:t>
            </w:r>
            <w:r>
              <w:rPr>
                <w:i/>
              </w:rPr>
              <w:t>36</w:t>
            </w:r>
            <w:r w:rsidRPr="00C418C9">
              <w:rPr>
                <w:i/>
              </w:rPr>
              <w:t xml:space="preserve"> dage, i</w:t>
            </w:r>
            <w:r>
              <w:rPr>
                <w:i/>
              </w:rPr>
              <w:t>n</w:t>
            </w:r>
            <w:r w:rsidRPr="00C418C9">
              <w:rPr>
                <w:i/>
              </w:rPr>
              <w:t>cl hen over weekend</w:t>
            </w:r>
          </w:p>
        </w:tc>
      </w:tr>
    </w:tbl>
    <w:p w14:paraId="752C1C1A" w14:textId="77777777" w:rsidR="003950EF" w:rsidRPr="003950EF" w:rsidRDefault="003950EF" w:rsidP="003950EF"/>
    <w:p w14:paraId="662D63B5" w14:textId="77777777" w:rsidR="003950EF" w:rsidRPr="003950EF" w:rsidRDefault="003950EF" w:rsidP="003950EF"/>
    <w:p w14:paraId="008F6670" w14:textId="77777777" w:rsidR="003950EF" w:rsidRPr="003950EF" w:rsidRDefault="003950EF" w:rsidP="003950EF"/>
    <w:permEnd w:id="443774076"/>
    <w:p w14:paraId="16F572AD" w14:textId="5D0D8E26" w:rsidR="003950EF" w:rsidRPr="003950EF" w:rsidRDefault="003950EF" w:rsidP="003950EF">
      <w:pPr>
        <w:tabs>
          <w:tab w:val="left" w:pos="3974"/>
        </w:tabs>
      </w:pPr>
    </w:p>
    <w:sectPr w:rsidR="003950EF" w:rsidRPr="003950EF" w:rsidSect="002446D7">
      <w:pgSz w:w="11906" w:h="16838"/>
      <w:pgMar w:top="1701" w:right="1134" w:bottom="1701"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05A23F" w14:textId="77777777" w:rsidR="003C7318" w:rsidRDefault="003C7318" w:rsidP="002446D7">
      <w:pPr>
        <w:spacing w:after="0" w:line="240" w:lineRule="auto"/>
      </w:pPr>
      <w:r>
        <w:separator/>
      </w:r>
    </w:p>
  </w:endnote>
  <w:endnote w:type="continuationSeparator" w:id="0">
    <w:p w14:paraId="4223CFA5" w14:textId="77777777" w:rsidR="003C7318" w:rsidRDefault="003C7318" w:rsidP="002446D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26770978"/>
      <w:docPartObj>
        <w:docPartGallery w:val="Page Numbers (Bottom of Page)"/>
        <w:docPartUnique/>
      </w:docPartObj>
    </w:sdtPr>
    <w:sdtEndPr/>
    <w:sdtContent>
      <w:p w14:paraId="5ECCCCB4" w14:textId="1B9B8C93" w:rsidR="002446D7" w:rsidRDefault="002446D7">
        <w:pPr>
          <w:pStyle w:val="Sidefod"/>
          <w:jc w:val="right"/>
        </w:pPr>
        <w:r>
          <w:fldChar w:fldCharType="begin"/>
        </w:r>
        <w:r>
          <w:instrText>PAGE   \* MERGEFORMAT</w:instrText>
        </w:r>
        <w:r>
          <w:fldChar w:fldCharType="separate"/>
        </w:r>
        <w:r>
          <w:t>2</w:t>
        </w:r>
        <w:r>
          <w:fldChar w:fldCharType="end"/>
        </w:r>
      </w:p>
    </w:sdtContent>
  </w:sdt>
  <w:p w14:paraId="1A30975F" w14:textId="6BC9CFDC" w:rsidR="002446D7" w:rsidRDefault="002446D7">
    <w:pPr>
      <w:pStyle w:val="Sidefod"/>
    </w:pPr>
    <w:r>
      <w:t xml:space="preserve">Version </w:t>
    </w:r>
    <w:r w:rsidR="00150A88">
      <w:t>september</w:t>
    </w:r>
    <w:r>
      <w:t xml:space="preserve"> 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C870BB" w14:textId="77777777" w:rsidR="003C7318" w:rsidRDefault="003C7318" w:rsidP="002446D7">
      <w:pPr>
        <w:spacing w:after="0" w:line="240" w:lineRule="auto"/>
      </w:pPr>
      <w:r>
        <w:separator/>
      </w:r>
    </w:p>
  </w:footnote>
  <w:footnote w:type="continuationSeparator" w:id="0">
    <w:p w14:paraId="739AABAF" w14:textId="77777777" w:rsidR="003C7318" w:rsidRDefault="003C7318" w:rsidP="002446D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C046B1CE"/>
    <w:lvl w:ilvl="0">
      <w:start w:val="1"/>
      <w:numFmt w:val="decimal"/>
      <w:pStyle w:val="Opstilling-talellerbogst"/>
      <w:lvlText w:val="%1."/>
      <w:lvlJc w:val="left"/>
      <w:pPr>
        <w:tabs>
          <w:tab w:val="num" w:pos="360"/>
        </w:tabs>
        <w:ind w:left="360" w:hanging="360"/>
      </w:pPr>
    </w:lvl>
  </w:abstractNum>
  <w:abstractNum w:abstractNumId="1" w15:restartNumberingAfterBreak="0">
    <w:nsid w:val="FFFFFF89"/>
    <w:multiLevelType w:val="singleLevel"/>
    <w:tmpl w:val="233C0558"/>
    <w:lvl w:ilvl="0">
      <w:start w:val="1"/>
      <w:numFmt w:val="bullet"/>
      <w:pStyle w:val="Opstilling-punkttegn"/>
      <w:lvlText w:val=""/>
      <w:lvlJc w:val="left"/>
      <w:pPr>
        <w:tabs>
          <w:tab w:val="num" w:pos="360"/>
        </w:tabs>
        <w:ind w:left="360" w:hanging="360"/>
      </w:pPr>
      <w:rPr>
        <w:rFonts w:ascii="Symbol" w:hAnsi="Symbol" w:hint="default"/>
      </w:rPr>
    </w:lvl>
  </w:abstractNum>
  <w:abstractNum w:abstractNumId="2" w15:restartNumberingAfterBreak="0">
    <w:nsid w:val="0DFF2A6E"/>
    <w:multiLevelType w:val="hybridMultilevel"/>
    <w:tmpl w:val="DCF4FBEE"/>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3" w15:restartNumberingAfterBreak="0">
    <w:nsid w:val="0FE43FEB"/>
    <w:multiLevelType w:val="hybridMultilevel"/>
    <w:tmpl w:val="2B76DB7A"/>
    <w:lvl w:ilvl="0" w:tplc="D9AC569C">
      <w:start w:val="12"/>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4" w15:restartNumberingAfterBreak="0">
    <w:nsid w:val="166721B5"/>
    <w:multiLevelType w:val="hybridMultilevel"/>
    <w:tmpl w:val="DFB604B8"/>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5" w15:restartNumberingAfterBreak="0">
    <w:nsid w:val="187A2D60"/>
    <w:multiLevelType w:val="hybridMultilevel"/>
    <w:tmpl w:val="6F685F70"/>
    <w:lvl w:ilvl="0" w:tplc="352677F8">
      <w:start w:val="1"/>
      <w:numFmt w:val="bullet"/>
      <w:lvlText w:val="•"/>
      <w:lvlJc w:val="left"/>
      <w:pPr>
        <w:tabs>
          <w:tab w:val="num" w:pos="720"/>
        </w:tabs>
        <w:ind w:left="720" w:hanging="360"/>
      </w:pPr>
      <w:rPr>
        <w:rFonts w:ascii="Arial" w:hAnsi="Arial" w:cs="Times New Roman" w:hint="default"/>
      </w:rPr>
    </w:lvl>
    <w:lvl w:ilvl="1" w:tplc="0AA004C0">
      <w:start w:val="1"/>
      <w:numFmt w:val="bullet"/>
      <w:lvlText w:val="•"/>
      <w:lvlJc w:val="left"/>
      <w:pPr>
        <w:tabs>
          <w:tab w:val="num" w:pos="1440"/>
        </w:tabs>
        <w:ind w:left="1440" w:hanging="360"/>
      </w:pPr>
      <w:rPr>
        <w:rFonts w:ascii="Arial" w:hAnsi="Arial" w:cs="Times New Roman" w:hint="default"/>
      </w:rPr>
    </w:lvl>
    <w:lvl w:ilvl="2" w:tplc="8B1669B0">
      <w:numFmt w:val="bullet"/>
      <w:lvlText w:val="•"/>
      <w:lvlJc w:val="left"/>
      <w:pPr>
        <w:tabs>
          <w:tab w:val="num" w:pos="2160"/>
        </w:tabs>
        <w:ind w:left="2160" w:hanging="360"/>
      </w:pPr>
      <w:rPr>
        <w:rFonts w:ascii="Arial" w:hAnsi="Arial" w:cs="Times New Roman" w:hint="default"/>
      </w:rPr>
    </w:lvl>
    <w:lvl w:ilvl="3" w:tplc="032C1190">
      <w:numFmt w:val="bullet"/>
      <w:lvlText w:val="•"/>
      <w:lvlJc w:val="left"/>
      <w:pPr>
        <w:tabs>
          <w:tab w:val="num" w:pos="2880"/>
        </w:tabs>
        <w:ind w:left="2880" w:hanging="360"/>
      </w:pPr>
      <w:rPr>
        <w:rFonts w:ascii="Arial" w:hAnsi="Arial" w:cs="Times New Roman" w:hint="default"/>
      </w:rPr>
    </w:lvl>
    <w:lvl w:ilvl="4" w:tplc="13FE70C6">
      <w:start w:val="1"/>
      <w:numFmt w:val="bullet"/>
      <w:lvlText w:val="•"/>
      <w:lvlJc w:val="left"/>
      <w:pPr>
        <w:tabs>
          <w:tab w:val="num" w:pos="3600"/>
        </w:tabs>
        <w:ind w:left="3600" w:hanging="360"/>
      </w:pPr>
      <w:rPr>
        <w:rFonts w:ascii="Arial" w:hAnsi="Arial" w:cs="Times New Roman" w:hint="default"/>
      </w:rPr>
    </w:lvl>
    <w:lvl w:ilvl="5" w:tplc="E48C841C">
      <w:start w:val="1"/>
      <w:numFmt w:val="bullet"/>
      <w:lvlText w:val="•"/>
      <w:lvlJc w:val="left"/>
      <w:pPr>
        <w:tabs>
          <w:tab w:val="num" w:pos="4320"/>
        </w:tabs>
        <w:ind w:left="4320" w:hanging="360"/>
      </w:pPr>
      <w:rPr>
        <w:rFonts w:ascii="Arial" w:hAnsi="Arial" w:cs="Times New Roman" w:hint="default"/>
      </w:rPr>
    </w:lvl>
    <w:lvl w:ilvl="6" w:tplc="BA6E8120">
      <w:start w:val="1"/>
      <w:numFmt w:val="bullet"/>
      <w:lvlText w:val="•"/>
      <w:lvlJc w:val="left"/>
      <w:pPr>
        <w:tabs>
          <w:tab w:val="num" w:pos="5040"/>
        </w:tabs>
        <w:ind w:left="5040" w:hanging="360"/>
      </w:pPr>
      <w:rPr>
        <w:rFonts w:ascii="Arial" w:hAnsi="Arial" w:cs="Times New Roman" w:hint="default"/>
      </w:rPr>
    </w:lvl>
    <w:lvl w:ilvl="7" w:tplc="086EE0A8">
      <w:start w:val="1"/>
      <w:numFmt w:val="bullet"/>
      <w:lvlText w:val="•"/>
      <w:lvlJc w:val="left"/>
      <w:pPr>
        <w:tabs>
          <w:tab w:val="num" w:pos="5760"/>
        </w:tabs>
        <w:ind w:left="5760" w:hanging="360"/>
      </w:pPr>
      <w:rPr>
        <w:rFonts w:ascii="Arial" w:hAnsi="Arial" w:cs="Times New Roman" w:hint="default"/>
      </w:rPr>
    </w:lvl>
    <w:lvl w:ilvl="8" w:tplc="2F7034E8">
      <w:start w:val="1"/>
      <w:numFmt w:val="bullet"/>
      <w:lvlText w:val="•"/>
      <w:lvlJc w:val="left"/>
      <w:pPr>
        <w:tabs>
          <w:tab w:val="num" w:pos="6480"/>
        </w:tabs>
        <w:ind w:left="6480" w:hanging="360"/>
      </w:pPr>
      <w:rPr>
        <w:rFonts w:ascii="Arial" w:hAnsi="Arial" w:cs="Times New Roman" w:hint="default"/>
      </w:rPr>
    </w:lvl>
  </w:abstractNum>
  <w:abstractNum w:abstractNumId="6" w15:restartNumberingAfterBreak="0">
    <w:nsid w:val="1E433721"/>
    <w:multiLevelType w:val="hybridMultilevel"/>
    <w:tmpl w:val="A400FBCC"/>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7" w15:restartNumberingAfterBreak="0">
    <w:nsid w:val="29C92C9F"/>
    <w:multiLevelType w:val="hybridMultilevel"/>
    <w:tmpl w:val="999A562E"/>
    <w:lvl w:ilvl="0" w:tplc="12D27ED0">
      <w:start w:val="3"/>
      <w:numFmt w:val="bullet"/>
      <w:lvlText w:val="-"/>
      <w:lvlJc w:val="left"/>
      <w:pPr>
        <w:ind w:left="720" w:hanging="360"/>
      </w:pPr>
      <w:rPr>
        <w:rFonts w:ascii="Georgia" w:eastAsia="Times New Roman" w:hAnsi="Georgia" w:cs="Times New Roman"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8" w15:restartNumberingAfterBreak="0">
    <w:nsid w:val="3ABE4905"/>
    <w:multiLevelType w:val="hybridMultilevel"/>
    <w:tmpl w:val="9D740890"/>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9" w15:restartNumberingAfterBreak="0">
    <w:nsid w:val="49977A6F"/>
    <w:multiLevelType w:val="hybridMultilevel"/>
    <w:tmpl w:val="5F467312"/>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0" w15:restartNumberingAfterBreak="0">
    <w:nsid w:val="4F1F1684"/>
    <w:multiLevelType w:val="multilevel"/>
    <w:tmpl w:val="F4C82CF6"/>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5091004D"/>
    <w:multiLevelType w:val="hybridMultilevel"/>
    <w:tmpl w:val="3C4A3526"/>
    <w:lvl w:ilvl="0" w:tplc="3BDCFADE">
      <w:start w:val="1"/>
      <w:numFmt w:val="decimal"/>
      <w:pStyle w:val="Typografi1"/>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2" w15:restartNumberingAfterBreak="0">
    <w:nsid w:val="51B01D4F"/>
    <w:multiLevelType w:val="hybridMultilevel"/>
    <w:tmpl w:val="4C00EEEA"/>
    <w:lvl w:ilvl="0" w:tplc="42F06154">
      <w:start w:val="1"/>
      <w:numFmt w:val="bullet"/>
      <w:lvlText w:val=""/>
      <w:lvlJc w:val="left"/>
      <w:pPr>
        <w:ind w:left="720" w:hanging="360"/>
      </w:pPr>
      <w:rPr>
        <w:rFonts w:ascii="Symbol" w:hAnsi="Symbol"/>
      </w:rPr>
    </w:lvl>
    <w:lvl w:ilvl="1" w:tplc="43BE5D46">
      <w:start w:val="1"/>
      <w:numFmt w:val="bullet"/>
      <w:lvlText w:val=""/>
      <w:lvlJc w:val="left"/>
      <w:pPr>
        <w:ind w:left="720" w:hanging="360"/>
      </w:pPr>
      <w:rPr>
        <w:rFonts w:ascii="Symbol" w:hAnsi="Symbol"/>
      </w:rPr>
    </w:lvl>
    <w:lvl w:ilvl="2" w:tplc="D29E8970">
      <w:start w:val="1"/>
      <w:numFmt w:val="bullet"/>
      <w:lvlText w:val=""/>
      <w:lvlJc w:val="left"/>
      <w:pPr>
        <w:ind w:left="720" w:hanging="360"/>
      </w:pPr>
      <w:rPr>
        <w:rFonts w:ascii="Symbol" w:hAnsi="Symbol"/>
      </w:rPr>
    </w:lvl>
    <w:lvl w:ilvl="3" w:tplc="3148EAEE">
      <w:start w:val="1"/>
      <w:numFmt w:val="bullet"/>
      <w:lvlText w:val=""/>
      <w:lvlJc w:val="left"/>
      <w:pPr>
        <w:ind w:left="720" w:hanging="360"/>
      </w:pPr>
      <w:rPr>
        <w:rFonts w:ascii="Symbol" w:hAnsi="Symbol"/>
      </w:rPr>
    </w:lvl>
    <w:lvl w:ilvl="4" w:tplc="5552BD06">
      <w:start w:val="1"/>
      <w:numFmt w:val="bullet"/>
      <w:lvlText w:val=""/>
      <w:lvlJc w:val="left"/>
      <w:pPr>
        <w:ind w:left="720" w:hanging="360"/>
      </w:pPr>
      <w:rPr>
        <w:rFonts w:ascii="Symbol" w:hAnsi="Symbol"/>
      </w:rPr>
    </w:lvl>
    <w:lvl w:ilvl="5" w:tplc="39F0FB48">
      <w:start w:val="1"/>
      <w:numFmt w:val="bullet"/>
      <w:lvlText w:val=""/>
      <w:lvlJc w:val="left"/>
      <w:pPr>
        <w:ind w:left="720" w:hanging="360"/>
      </w:pPr>
      <w:rPr>
        <w:rFonts w:ascii="Symbol" w:hAnsi="Symbol"/>
      </w:rPr>
    </w:lvl>
    <w:lvl w:ilvl="6" w:tplc="84AE88A8">
      <w:start w:val="1"/>
      <w:numFmt w:val="bullet"/>
      <w:lvlText w:val=""/>
      <w:lvlJc w:val="left"/>
      <w:pPr>
        <w:ind w:left="720" w:hanging="360"/>
      </w:pPr>
      <w:rPr>
        <w:rFonts w:ascii="Symbol" w:hAnsi="Symbol"/>
      </w:rPr>
    </w:lvl>
    <w:lvl w:ilvl="7" w:tplc="2BCED5A2">
      <w:start w:val="1"/>
      <w:numFmt w:val="bullet"/>
      <w:lvlText w:val=""/>
      <w:lvlJc w:val="left"/>
      <w:pPr>
        <w:ind w:left="720" w:hanging="360"/>
      </w:pPr>
      <w:rPr>
        <w:rFonts w:ascii="Symbol" w:hAnsi="Symbol"/>
      </w:rPr>
    </w:lvl>
    <w:lvl w:ilvl="8" w:tplc="52144E98">
      <w:start w:val="1"/>
      <w:numFmt w:val="bullet"/>
      <w:lvlText w:val=""/>
      <w:lvlJc w:val="left"/>
      <w:pPr>
        <w:ind w:left="720" w:hanging="360"/>
      </w:pPr>
      <w:rPr>
        <w:rFonts w:ascii="Symbol" w:hAnsi="Symbol"/>
      </w:rPr>
    </w:lvl>
  </w:abstractNum>
  <w:abstractNum w:abstractNumId="13" w15:restartNumberingAfterBreak="0">
    <w:nsid w:val="61A6689B"/>
    <w:multiLevelType w:val="multilevel"/>
    <w:tmpl w:val="A1081B1A"/>
    <w:lvl w:ilvl="0">
      <w:start w:val="1"/>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14" w15:restartNumberingAfterBreak="0">
    <w:nsid w:val="724B75D3"/>
    <w:multiLevelType w:val="multilevel"/>
    <w:tmpl w:val="C6A8B55A"/>
    <w:lvl w:ilvl="0">
      <w:start w:val="1"/>
      <w:numFmt w:val="decimal"/>
      <w:lvlText w:val="%1."/>
      <w:lvlJc w:val="left"/>
      <w:pPr>
        <w:ind w:left="510" w:hanging="51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800" w:hanging="108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600" w:hanging="1800"/>
      </w:pPr>
      <w:rPr>
        <w:rFonts w:hint="default"/>
      </w:rPr>
    </w:lvl>
    <w:lvl w:ilvl="6">
      <w:start w:val="1"/>
      <w:numFmt w:val="decimal"/>
      <w:lvlText w:val="%1.%2.%3.%4.%5.%6.%7."/>
      <w:lvlJc w:val="left"/>
      <w:pPr>
        <w:ind w:left="4320" w:hanging="2160"/>
      </w:pPr>
      <w:rPr>
        <w:rFonts w:hint="default"/>
      </w:rPr>
    </w:lvl>
    <w:lvl w:ilvl="7">
      <w:start w:val="1"/>
      <w:numFmt w:val="decimal"/>
      <w:lvlText w:val="%1.%2.%3.%4.%5.%6.%7.%8."/>
      <w:lvlJc w:val="left"/>
      <w:pPr>
        <w:ind w:left="4680" w:hanging="2160"/>
      </w:pPr>
      <w:rPr>
        <w:rFonts w:hint="default"/>
      </w:rPr>
    </w:lvl>
    <w:lvl w:ilvl="8">
      <w:start w:val="1"/>
      <w:numFmt w:val="decimal"/>
      <w:lvlText w:val="%1.%2.%3.%4.%5.%6.%7.%8.%9."/>
      <w:lvlJc w:val="left"/>
      <w:pPr>
        <w:ind w:left="5400" w:hanging="2520"/>
      </w:pPr>
      <w:rPr>
        <w:rFonts w:hint="default"/>
      </w:rPr>
    </w:lvl>
  </w:abstractNum>
  <w:abstractNum w:abstractNumId="15" w15:restartNumberingAfterBreak="0">
    <w:nsid w:val="77F54269"/>
    <w:multiLevelType w:val="hybridMultilevel"/>
    <w:tmpl w:val="3D88D95A"/>
    <w:lvl w:ilvl="0" w:tplc="04060001">
      <w:start w:val="1"/>
      <w:numFmt w:val="bullet"/>
      <w:lvlText w:val=""/>
      <w:lvlJc w:val="left"/>
      <w:pPr>
        <w:ind w:left="720" w:hanging="360"/>
      </w:pPr>
      <w:rPr>
        <w:rFonts w:ascii="Symbol" w:hAnsi="Symbol" w:hint="default"/>
      </w:rPr>
    </w:lvl>
    <w:lvl w:ilvl="1" w:tplc="04060003">
      <w:start w:val="1"/>
      <w:numFmt w:val="bullet"/>
      <w:lvlText w:val="o"/>
      <w:lvlJc w:val="left"/>
      <w:pPr>
        <w:ind w:left="1440" w:hanging="360"/>
      </w:pPr>
      <w:rPr>
        <w:rFonts w:ascii="Courier New" w:hAnsi="Courier New" w:cs="Courier New" w:hint="default"/>
      </w:rPr>
    </w:lvl>
    <w:lvl w:ilvl="2" w:tplc="04060005">
      <w:start w:val="1"/>
      <w:numFmt w:val="bullet"/>
      <w:lvlText w:val=""/>
      <w:lvlJc w:val="left"/>
      <w:pPr>
        <w:ind w:left="2160" w:hanging="360"/>
      </w:pPr>
      <w:rPr>
        <w:rFonts w:ascii="Wingdings" w:hAnsi="Wingdings" w:hint="default"/>
      </w:rPr>
    </w:lvl>
    <w:lvl w:ilvl="3" w:tplc="04060001">
      <w:start w:val="1"/>
      <w:numFmt w:val="bullet"/>
      <w:lvlText w:val=""/>
      <w:lvlJc w:val="left"/>
      <w:pPr>
        <w:ind w:left="2880" w:hanging="360"/>
      </w:pPr>
      <w:rPr>
        <w:rFonts w:ascii="Symbol" w:hAnsi="Symbol" w:hint="default"/>
      </w:rPr>
    </w:lvl>
    <w:lvl w:ilvl="4" w:tplc="04060003">
      <w:start w:val="1"/>
      <w:numFmt w:val="bullet"/>
      <w:lvlText w:val="o"/>
      <w:lvlJc w:val="left"/>
      <w:pPr>
        <w:ind w:left="3600" w:hanging="360"/>
      </w:pPr>
      <w:rPr>
        <w:rFonts w:ascii="Courier New" w:hAnsi="Courier New" w:cs="Courier New" w:hint="default"/>
      </w:rPr>
    </w:lvl>
    <w:lvl w:ilvl="5" w:tplc="04060005">
      <w:start w:val="1"/>
      <w:numFmt w:val="bullet"/>
      <w:lvlText w:val=""/>
      <w:lvlJc w:val="left"/>
      <w:pPr>
        <w:ind w:left="4320" w:hanging="360"/>
      </w:pPr>
      <w:rPr>
        <w:rFonts w:ascii="Wingdings" w:hAnsi="Wingdings" w:hint="default"/>
      </w:rPr>
    </w:lvl>
    <w:lvl w:ilvl="6" w:tplc="04060001">
      <w:start w:val="1"/>
      <w:numFmt w:val="bullet"/>
      <w:lvlText w:val=""/>
      <w:lvlJc w:val="left"/>
      <w:pPr>
        <w:ind w:left="5040" w:hanging="360"/>
      </w:pPr>
      <w:rPr>
        <w:rFonts w:ascii="Symbol" w:hAnsi="Symbol" w:hint="default"/>
      </w:rPr>
    </w:lvl>
    <w:lvl w:ilvl="7" w:tplc="04060003">
      <w:start w:val="1"/>
      <w:numFmt w:val="bullet"/>
      <w:lvlText w:val="o"/>
      <w:lvlJc w:val="left"/>
      <w:pPr>
        <w:ind w:left="5760" w:hanging="360"/>
      </w:pPr>
      <w:rPr>
        <w:rFonts w:ascii="Courier New" w:hAnsi="Courier New" w:cs="Courier New" w:hint="default"/>
      </w:rPr>
    </w:lvl>
    <w:lvl w:ilvl="8" w:tplc="04060005">
      <w:start w:val="1"/>
      <w:numFmt w:val="bullet"/>
      <w:lvlText w:val=""/>
      <w:lvlJc w:val="left"/>
      <w:pPr>
        <w:ind w:left="6480" w:hanging="360"/>
      </w:pPr>
      <w:rPr>
        <w:rFonts w:ascii="Wingdings" w:hAnsi="Wingdings" w:hint="default"/>
      </w:rPr>
    </w:lvl>
  </w:abstractNum>
  <w:abstractNum w:abstractNumId="16" w15:restartNumberingAfterBreak="0">
    <w:nsid w:val="7FB92CA3"/>
    <w:multiLevelType w:val="hybridMultilevel"/>
    <w:tmpl w:val="44F4C998"/>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num w:numId="1" w16cid:durableId="1775051294">
    <w:abstractNumId w:val="11"/>
  </w:num>
  <w:num w:numId="2" w16cid:durableId="2113668495">
    <w:abstractNumId w:val="2"/>
  </w:num>
  <w:num w:numId="3" w16cid:durableId="912159630">
    <w:abstractNumId w:val="4"/>
  </w:num>
  <w:num w:numId="4" w16cid:durableId="1619604720">
    <w:abstractNumId w:val="14"/>
  </w:num>
  <w:num w:numId="5" w16cid:durableId="670376286">
    <w:abstractNumId w:val="10"/>
  </w:num>
  <w:num w:numId="6" w16cid:durableId="324406390">
    <w:abstractNumId w:val="13"/>
  </w:num>
  <w:num w:numId="7" w16cid:durableId="1700859177">
    <w:abstractNumId w:val="5"/>
  </w:num>
  <w:num w:numId="8" w16cid:durableId="2135055402">
    <w:abstractNumId w:val="15"/>
  </w:num>
  <w:num w:numId="9" w16cid:durableId="1283271907">
    <w:abstractNumId w:val="8"/>
  </w:num>
  <w:num w:numId="10" w16cid:durableId="1512796770">
    <w:abstractNumId w:val="3"/>
  </w:num>
  <w:num w:numId="11" w16cid:durableId="1154880723">
    <w:abstractNumId w:val="6"/>
  </w:num>
  <w:num w:numId="12" w16cid:durableId="292559051">
    <w:abstractNumId w:val="9"/>
  </w:num>
  <w:num w:numId="13" w16cid:durableId="1836993550">
    <w:abstractNumId w:val="7"/>
  </w:num>
  <w:num w:numId="14" w16cid:durableId="692389938">
    <w:abstractNumId w:val="1"/>
  </w:num>
  <w:num w:numId="15" w16cid:durableId="75633096">
    <w:abstractNumId w:val="0"/>
  </w:num>
  <w:num w:numId="16" w16cid:durableId="1027877612">
    <w:abstractNumId w:val="12"/>
  </w:num>
  <w:num w:numId="17" w16cid:durableId="1287084771">
    <w:abstractNumId w:val="16"/>
  </w:num>
  <w:num w:numId="18" w16cid:durableId="176962106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1" w:cryptProviderType="rsaAES" w:cryptAlgorithmClass="hash" w:cryptAlgorithmType="typeAny" w:cryptAlgorithmSid="14" w:cryptSpinCount="100000" w:hash="COpNIE7AJ+rvEbyn08fWuNY42YilSAr+iq9u+biGFDTSQqYT1XMrHPkbVUcYE0EVv1RDReKhsU6r8A/ErPkaqw==" w:salt="f712E61ZW9wv7LPqYzMcXQ=="/>
  <w:defaultTabStop w:val="1304"/>
  <w:hyphenationZone w:val="425"/>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46D7"/>
    <w:rsid w:val="00012A3D"/>
    <w:rsid w:val="0001709F"/>
    <w:rsid w:val="0004435F"/>
    <w:rsid w:val="0005145B"/>
    <w:rsid w:val="00077B8C"/>
    <w:rsid w:val="000B6AFF"/>
    <w:rsid w:val="000E79F2"/>
    <w:rsid w:val="000F1256"/>
    <w:rsid w:val="000F3428"/>
    <w:rsid w:val="00102783"/>
    <w:rsid w:val="00103E78"/>
    <w:rsid w:val="0013544B"/>
    <w:rsid w:val="001354A9"/>
    <w:rsid w:val="00150A88"/>
    <w:rsid w:val="0019364E"/>
    <w:rsid w:val="001B7703"/>
    <w:rsid w:val="001D17F2"/>
    <w:rsid w:val="002446D7"/>
    <w:rsid w:val="00245EBA"/>
    <w:rsid w:val="00251CA0"/>
    <w:rsid w:val="00262BBF"/>
    <w:rsid w:val="002801F1"/>
    <w:rsid w:val="0029534E"/>
    <w:rsid w:val="002A5367"/>
    <w:rsid w:val="002D5B96"/>
    <w:rsid w:val="00300AA6"/>
    <w:rsid w:val="00306212"/>
    <w:rsid w:val="003204C8"/>
    <w:rsid w:val="003605E7"/>
    <w:rsid w:val="003950EF"/>
    <w:rsid w:val="003C447A"/>
    <w:rsid w:val="003C4D86"/>
    <w:rsid w:val="003C7318"/>
    <w:rsid w:val="003D66C7"/>
    <w:rsid w:val="003E0DC0"/>
    <w:rsid w:val="003E6CE1"/>
    <w:rsid w:val="003F42BF"/>
    <w:rsid w:val="004005F2"/>
    <w:rsid w:val="0041268B"/>
    <w:rsid w:val="004359A8"/>
    <w:rsid w:val="00486BB2"/>
    <w:rsid w:val="004A2AEB"/>
    <w:rsid w:val="004B3784"/>
    <w:rsid w:val="004E3499"/>
    <w:rsid w:val="004F0991"/>
    <w:rsid w:val="004F50DC"/>
    <w:rsid w:val="00545ECF"/>
    <w:rsid w:val="005A201B"/>
    <w:rsid w:val="005B4849"/>
    <w:rsid w:val="005D1612"/>
    <w:rsid w:val="005D4770"/>
    <w:rsid w:val="005E432A"/>
    <w:rsid w:val="005E7076"/>
    <w:rsid w:val="005F1CF8"/>
    <w:rsid w:val="00623794"/>
    <w:rsid w:val="006A2BBE"/>
    <w:rsid w:val="006A5AA3"/>
    <w:rsid w:val="006E720C"/>
    <w:rsid w:val="006F142F"/>
    <w:rsid w:val="006F26FB"/>
    <w:rsid w:val="007066DE"/>
    <w:rsid w:val="00717DA4"/>
    <w:rsid w:val="007415FD"/>
    <w:rsid w:val="007425D4"/>
    <w:rsid w:val="00745CF5"/>
    <w:rsid w:val="007613AE"/>
    <w:rsid w:val="00782AC7"/>
    <w:rsid w:val="007D3605"/>
    <w:rsid w:val="007D4F63"/>
    <w:rsid w:val="007E0B73"/>
    <w:rsid w:val="007E549E"/>
    <w:rsid w:val="008011D2"/>
    <w:rsid w:val="008017C1"/>
    <w:rsid w:val="0081500E"/>
    <w:rsid w:val="0084167D"/>
    <w:rsid w:val="00863D77"/>
    <w:rsid w:val="0089773E"/>
    <w:rsid w:val="008C1101"/>
    <w:rsid w:val="008C7B2D"/>
    <w:rsid w:val="008D1F8E"/>
    <w:rsid w:val="008E44D5"/>
    <w:rsid w:val="008F2761"/>
    <w:rsid w:val="009230E5"/>
    <w:rsid w:val="0092734B"/>
    <w:rsid w:val="00931173"/>
    <w:rsid w:val="0095767F"/>
    <w:rsid w:val="00964FB0"/>
    <w:rsid w:val="009E5946"/>
    <w:rsid w:val="009E5D19"/>
    <w:rsid w:val="009F77B3"/>
    <w:rsid w:val="00A1230A"/>
    <w:rsid w:val="00A33791"/>
    <w:rsid w:val="00A35EF0"/>
    <w:rsid w:val="00A42AFA"/>
    <w:rsid w:val="00A43A1A"/>
    <w:rsid w:val="00A47FCC"/>
    <w:rsid w:val="00A81CEE"/>
    <w:rsid w:val="00AF6D38"/>
    <w:rsid w:val="00B0235C"/>
    <w:rsid w:val="00B45CBC"/>
    <w:rsid w:val="00B601EA"/>
    <w:rsid w:val="00BA094A"/>
    <w:rsid w:val="00BA4E17"/>
    <w:rsid w:val="00BD5CE8"/>
    <w:rsid w:val="00BE459D"/>
    <w:rsid w:val="00BF5172"/>
    <w:rsid w:val="00C01C56"/>
    <w:rsid w:val="00C42C0E"/>
    <w:rsid w:val="00C63501"/>
    <w:rsid w:val="00C65D72"/>
    <w:rsid w:val="00C72C09"/>
    <w:rsid w:val="00C8373E"/>
    <w:rsid w:val="00CA0149"/>
    <w:rsid w:val="00CA3EF0"/>
    <w:rsid w:val="00D067AF"/>
    <w:rsid w:val="00D1104F"/>
    <w:rsid w:val="00D11E30"/>
    <w:rsid w:val="00D33578"/>
    <w:rsid w:val="00D423E6"/>
    <w:rsid w:val="00D501B9"/>
    <w:rsid w:val="00D52716"/>
    <w:rsid w:val="00D55EAD"/>
    <w:rsid w:val="00D9686D"/>
    <w:rsid w:val="00DA0DA0"/>
    <w:rsid w:val="00DD07AF"/>
    <w:rsid w:val="00DE247F"/>
    <w:rsid w:val="00E528DF"/>
    <w:rsid w:val="00E54378"/>
    <w:rsid w:val="00E563FB"/>
    <w:rsid w:val="00E71E20"/>
    <w:rsid w:val="00E75B4F"/>
    <w:rsid w:val="00E765B0"/>
    <w:rsid w:val="00E84632"/>
    <w:rsid w:val="00E84FE6"/>
    <w:rsid w:val="00E91F94"/>
    <w:rsid w:val="00E92895"/>
    <w:rsid w:val="00EB4EB6"/>
    <w:rsid w:val="00EF7654"/>
    <w:rsid w:val="00F07E4E"/>
    <w:rsid w:val="00F20BFC"/>
    <w:rsid w:val="00F74529"/>
    <w:rsid w:val="00F83467"/>
    <w:rsid w:val="00F94328"/>
    <w:rsid w:val="00FC605D"/>
    <w:rsid w:val="00FD2A65"/>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54DEB51"/>
  <w15:chartTrackingRefBased/>
  <w15:docId w15:val="{665704BF-8348-427B-8BFC-B67636F201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da-DK"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Overskrift1">
    <w:name w:val="heading 1"/>
    <w:basedOn w:val="Normal"/>
    <w:next w:val="Normal"/>
    <w:link w:val="Overskrift1Tegn"/>
    <w:uiPriority w:val="9"/>
    <w:qFormat/>
    <w:rsid w:val="002446D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Overskrift2">
    <w:name w:val="heading 2"/>
    <w:basedOn w:val="Normal"/>
    <w:next w:val="Normal"/>
    <w:link w:val="Overskrift2Tegn"/>
    <w:uiPriority w:val="9"/>
    <w:unhideWhenUsed/>
    <w:qFormat/>
    <w:rsid w:val="002446D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Overskrift3">
    <w:name w:val="heading 3"/>
    <w:basedOn w:val="Normal"/>
    <w:next w:val="Normal"/>
    <w:link w:val="Overskrift3Tegn"/>
    <w:uiPriority w:val="9"/>
    <w:semiHidden/>
    <w:unhideWhenUsed/>
    <w:qFormat/>
    <w:rsid w:val="002446D7"/>
    <w:pPr>
      <w:keepNext/>
      <w:keepLines/>
      <w:spacing w:before="160" w:after="80"/>
      <w:outlineLvl w:val="2"/>
    </w:pPr>
    <w:rPr>
      <w:rFonts w:eastAsiaTheme="majorEastAsia" w:cstheme="majorBidi"/>
      <w:color w:val="0F4761" w:themeColor="accent1" w:themeShade="BF"/>
      <w:sz w:val="28"/>
      <w:szCs w:val="28"/>
    </w:rPr>
  </w:style>
  <w:style w:type="paragraph" w:styleId="Overskrift4">
    <w:name w:val="heading 4"/>
    <w:basedOn w:val="Normal"/>
    <w:next w:val="Normal"/>
    <w:link w:val="Overskrift4Tegn"/>
    <w:uiPriority w:val="9"/>
    <w:semiHidden/>
    <w:unhideWhenUsed/>
    <w:qFormat/>
    <w:rsid w:val="002446D7"/>
    <w:pPr>
      <w:keepNext/>
      <w:keepLines/>
      <w:spacing w:before="80" w:after="40"/>
      <w:outlineLvl w:val="3"/>
    </w:pPr>
    <w:rPr>
      <w:rFonts w:eastAsiaTheme="majorEastAsia" w:cstheme="majorBidi"/>
      <w:i/>
      <w:iCs/>
      <w:color w:val="0F4761" w:themeColor="accent1" w:themeShade="BF"/>
    </w:rPr>
  </w:style>
  <w:style w:type="paragraph" w:styleId="Overskrift5">
    <w:name w:val="heading 5"/>
    <w:basedOn w:val="Normal"/>
    <w:next w:val="Normal"/>
    <w:link w:val="Overskrift5Tegn"/>
    <w:uiPriority w:val="9"/>
    <w:semiHidden/>
    <w:unhideWhenUsed/>
    <w:qFormat/>
    <w:rsid w:val="002446D7"/>
    <w:pPr>
      <w:keepNext/>
      <w:keepLines/>
      <w:spacing w:before="80" w:after="40"/>
      <w:outlineLvl w:val="4"/>
    </w:pPr>
    <w:rPr>
      <w:rFonts w:eastAsiaTheme="majorEastAsia" w:cstheme="majorBidi"/>
      <w:color w:val="0F4761" w:themeColor="accent1" w:themeShade="BF"/>
    </w:rPr>
  </w:style>
  <w:style w:type="paragraph" w:styleId="Overskrift6">
    <w:name w:val="heading 6"/>
    <w:basedOn w:val="Normal"/>
    <w:next w:val="Normal"/>
    <w:link w:val="Overskrift6Tegn"/>
    <w:uiPriority w:val="9"/>
    <w:semiHidden/>
    <w:unhideWhenUsed/>
    <w:qFormat/>
    <w:rsid w:val="002446D7"/>
    <w:pPr>
      <w:keepNext/>
      <w:keepLines/>
      <w:spacing w:before="40" w:after="0"/>
      <w:outlineLvl w:val="5"/>
    </w:pPr>
    <w:rPr>
      <w:rFonts w:eastAsiaTheme="majorEastAsia" w:cstheme="majorBidi"/>
      <w:i/>
      <w:iCs/>
      <w:color w:val="595959" w:themeColor="text1" w:themeTint="A6"/>
    </w:rPr>
  </w:style>
  <w:style w:type="paragraph" w:styleId="Overskrift7">
    <w:name w:val="heading 7"/>
    <w:basedOn w:val="Normal"/>
    <w:next w:val="Normal"/>
    <w:link w:val="Overskrift7Tegn"/>
    <w:uiPriority w:val="9"/>
    <w:semiHidden/>
    <w:unhideWhenUsed/>
    <w:qFormat/>
    <w:rsid w:val="002446D7"/>
    <w:pPr>
      <w:keepNext/>
      <w:keepLines/>
      <w:spacing w:before="40" w:after="0"/>
      <w:outlineLvl w:val="6"/>
    </w:pPr>
    <w:rPr>
      <w:rFonts w:eastAsiaTheme="majorEastAsia" w:cstheme="majorBidi"/>
      <w:color w:val="595959" w:themeColor="text1" w:themeTint="A6"/>
    </w:rPr>
  </w:style>
  <w:style w:type="paragraph" w:styleId="Overskrift8">
    <w:name w:val="heading 8"/>
    <w:basedOn w:val="Normal"/>
    <w:next w:val="Normal"/>
    <w:link w:val="Overskrift8Tegn"/>
    <w:uiPriority w:val="9"/>
    <w:semiHidden/>
    <w:unhideWhenUsed/>
    <w:qFormat/>
    <w:rsid w:val="002446D7"/>
    <w:pPr>
      <w:keepNext/>
      <w:keepLines/>
      <w:spacing w:after="0"/>
      <w:outlineLvl w:val="7"/>
    </w:pPr>
    <w:rPr>
      <w:rFonts w:eastAsiaTheme="majorEastAsia" w:cstheme="majorBidi"/>
      <w:i/>
      <w:iCs/>
      <w:color w:val="272727" w:themeColor="text1" w:themeTint="D8"/>
    </w:rPr>
  </w:style>
  <w:style w:type="paragraph" w:styleId="Overskrift9">
    <w:name w:val="heading 9"/>
    <w:basedOn w:val="Normal"/>
    <w:next w:val="Normal"/>
    <w:link w:val="Overskrift9Tegn"/>
    <w:uiPriority w:val="9"/>
    <w:semiHidden/>
    <w:unhideWhenUsed/>
    <w:qFormat/>
    <w:rsid w:val="002446D7"/>
    <w:pPr>
      <w:keepNext/>
      <w:keepLines/>
      <w:spacing w:after="0"/>
      <w:outlineLvl w:val="8"/>
    </w:pPr>
    <w:rPr>
      <w:rFonts w:eastAsiaTheme="majorEastAsia" w:cstheme="majorBidi"/>
      <w:color w:val="272727" w:themeColor="text1" w:themeTint="D8"/>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basedOn w:val="Standardskrifttypeiafsnit"/>
    <w:link w:val="Overskrift1"/>
    <w:uiPriority w:val="9"/>
    <w:rsid w:val="002446D7"/>
    <w:rPr>
      <w:rFonts w:asciiTheme="majorHAnsi" w:eastAsiaTheme="majorEastAsia" w:hAnsiTheme="majorHAnsi" w:cstheme="majorBidi"/>
      <w:color w:val="0F4761" w:themeColor="accent1" w:themeShade="BF"/>
      <w:sz w:val="40"/>
      <w:szCs w:val="40"/>
    </w:rPr>
  </w:style>
  <w:style w:type="character" w:customStyle="1" w:styleId="Overskrift2Tegn">
    <w:name w:val="Overskrift 2 Tegn"/>
    <w:basedOn w:val="Standardskrifttypeiafsnit"/>
    <w:link w:val="Overskrift2"/>
    <w:uiPriority w:val="9"/>
    <w:rsid w:val="002446D7"/>
    <w:rPr>
      <w:rFonts w:asciiTheme="majorHAnsi" w:eastAsiaTheme="majorEastAsia" w:hAnsiTheme="majorHAnsi" w:cstheme="majorBidi"/>
      <w:color w:val="0F4761" w:themeColor="accent1" w:themeShade="BF"/>
      <w:sz w:val="32"/>
      <w:szCs w:val="32"/>
    </w:rPr>
  </w:style>
  <w:style w:type="character" w:customStyle="1" w:styleId="Overskrift3Tegn">
    <w:name w:val="Overskrift 3 Tegn"/>
    <w:basedOn w:val="Standardskrifttypeiafsnit"/>
    <w:link w:val="Overskrift3"/>
    <w:uiPriority w:val="9"/>
    <w:semiHidden/>
    <w:rsid w:val="002446D7"/>
    <w:rPr>
      <w:rFonts w:eastAsiaTheme="majorEastAsia" w:cstheme="majorBidi"/>
      <w:color w:val="0F4761" w:themeColor="accent1" w:themeShade="BF"/>
      <w:sz w:val="28"/>
      <w:szCs w:val="28"/>
    </w:rPr>
  </w:style>
  <w:style w:type="character" w:customStyle="1" w:styleId="Overskrift4Tegn">
    <w:name w:val="Overskrift 4 Tegn"/>
    <w:basedOn w:val="Standardskrifttypeiafsnit"/>
    <w:link w:val="Overskrift4"/>
    <w:uiPriority w:val="9"/>
    <w:semiHidden/>
    <w:rsid w:val="002446D7"/>
    <w:rPr>
      <w:rFonts w:eastAsiaTheme="majorEastAsia" w:cstheme="majorBidi"/>
      <w:i/>
      <w:iCs/>
      <w:color w:val="0F4761" w:themeColor="accent1" w:themeShade="BF"/>
    </w:rPr>
  </w:style>
  <w:style w:type="character" w:customStyle="1" w:styleId="Overskrift5Tegn">
    <w:name w:val="Overskrift 5 Tegn"/>
    <w:basedOn w:val="Standardskrifttypeiafsnit"/>
    <w:link w:val="Overskrift5"/>
    <w:uiPriority w:val="9"/>
    <w:semiHidden/>
    <w:rsid w:val="002446D7"/>
    <w:rPr>
      <w:rFonts w:eastAsiaTheme="majorEastAsia" w:cstheme="majorBidi"/>
      <w:color w:val="0F4761" w:themeColor="accent1" w:themeShade="BF"/>
    </w:rPr>
  </w:style>
  <w:style w:type="character" w:customStyle="1" w:styleId="Overskrift6Tegn">
    <w:name w:val="Overskrift 6 Tegn"/>
    <w:basedOn w:val="Standardskrifttypeiafsnit"/>
    <w:link w:val="Overskrift6"/>
    <w:uiPriority w:val="9"/>
    <w:semiHidden/>
    <w:rsid w:val="002446D7"/>
    <w:rPr>
      <w:rFonts w:eastAsiaTheme="majorEastAsia" w:cstheme="majorBidi"/>
      <w:i/>
      <w:iCs/>
      <w:color w:val="595959" w:themeColor="text1" w:themeTint="A6"/>
    </w:rPr>
  </w:style>
  <w:style w:type="character" w:customStyle="1" w:styleId="Overskrift7Tegn">
    <w:name w:val="Overskrift 7 Tegn"/>
    <w:basedOn w:val="Standardskrifttypeiafsnit"/>
    <w:link w:val="Overskrift7"/>
    <w:uiPriority w:val="9"/>
    <w:semiHidden/>
    <w:rsid w:val="002446D7"/>
    <w:rPr>
      <w:rFonts w:eastAsiaTheme="majorEastAsia" w:cstheme="majorBidi"/>
      <w:color w:val="595959" w:themeColor="text1" w:themeTint="A6"/>
    </w:rPr>
  </w:style>
  <w:style w:type="character" w:customStyle="1" w:styleId="Overskrift8Tegn">
    <w:name w:val="Overskrift 8 Tegn"/>
    <w:basedOn w:val="Standardskrifttypeiafsnit"/>
    <w:link w:val="Overskrift8"/>
    <w:uiPriority w:val="9"/>
    <w:semiHidden/>
    <w:rsid w:val="002446D7"/>
    <w:rPr>
      <w:rFonts w:eastAsiaTheme="majorEastAsia" w:cstheme="majorBidi"/>
      <w:i/>
      <w:iCs/>
      <w:color w:val="272727" w:themeColor="text1" w:themeTint="D8"/>
    </w:rPr>
  </w:style>
  <w:style w:type="character" w:customStyle="1" w:styleId="Overskrift9Tegn">
    <w:name w:val="Overskrift 9 Tegn"/>
    <w:basedOn w:val="Standardskrifttypeiafsnit"/>
    <w:link w:val="Overskrift9"/>
    <w:uiPriority w:val="9"/>
    <w:semiHidden/>
    <w:rsid w:val="002446D7"/>
    <w:rPr>
      <w:rFonts w:eastAsiaTheme="majorEastAsia" w:cstheme="majorBidi"/>
      <w:color w:val="272727" w:themeColor="text1" w:themeTint="D8"/>
    </w:rPr>
  </w:style>
  <w:style w:type="paragraph" w:styleId="Titel">
    <w:name w:val="Title"/>
    <w:basedOn w:val="Normal"/>
    <w:next w:val="Normal"/>
    <w:link w:val="TitelTegn"/>
    <w:uiPriority w:val="10"/>
    <w:qFormat/>
    <w:rsid w:val="002446D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Tegn">
    <w:name w:val="Titel Tegn"/>
    <w:basedOn w:val="Standardskrifttypeiafsnit"/>
    <w:link w:val="Titel"/>
    <w:uiPriority w:val="10"/>
    <w:rsid w:val="002446D7"/>
    <w:rPr>
      <w:rFonts w:asciiTheme="majorHAnsi" w:eastAsiaTheme="majorEastAsia" w:hAnsiTheme="majorHAnsi" w:cstheme="majorBidi"/>
      <w:spacing w:val="-10"/>
      <w:kern w:val="28"/>
      <w:sz w:val="56"/>
      <w:szCs w:val="56"/>
    </w:rPr>
  </w:style>
  <w:style w:type="paragraph" w:styleId="Undertitel">
    <w:name w:val="Subtitle"/>
    <w:basedOn w:val="Normal"/>
    <w:next w:val="Normal"/>
    <w:link w:val="UndertitelTegn"/>
    <w:uiPriority w:val="11"/>
    <w:qFormat/>
    <w:rsid w:val="002446D7"/>
    <w:pPr>
      <w:numPr>
        <w:ilvl w:val="1"/>
      </w:numPr>
    </w:pPr>
    <w:rPr>
      <w:rFonts w:eastAsiaTheme="majorEastAsia" w:cstheme="majorBidi"/>
      <w:color w:val="595959" w:themeColor="text1" w:themeTint="A6"/>
      <w:spacing w:val="15"/>
      <w:sz w:val="28"/>
      <w:szCs w:val="28"/>
    </w:rPr>
  </w:style>
  <w:style w:type="character" w:customStyle="1" w:styleId="UndertitelTegn">
    <w:name w:val="Undertitel Tegn"/>
    <w:basedOn w:val="Standardskrifttypeiafsnit"/>
    <w:link w:val="Undertitel"/>
    <w:uiPriority w:val="11"/>
    <w:rsid w:val="002446D7"/>
    <w:rPr>
      <w:rFonts w:eastAsiaTheme="majorEastAsia" w:cstheme="majorBidi"/>
      <w:color w:val="595959" w:themeColor="text1" w:themeTint="A6"/>
      <w:spacing w:val="15"/>
      <w:sz w:val="28"/>
      <w:szCs w:val="28"/>
    </w:rPr>
  </w:style>
  <w:style w:type="paragraph" w:styleId="Citat">
    <w:name w:val="Quote"/>
    <w:basedOn w:val="Normal"/>
    <w:next w:val="Normal"/>
    <w:link w:val="CitatTegn"/>
    <w:uiPriority w:val="29"/>
    <w:qFormat/>
    <w:rsid w:val="002446D7"/>
    <w:pPr>
      <w:spacing w:before="160"/>
      <w:jc w:val="center"/>
    </w:pPr>
    <w:rPr>
      <w:i/>
      <w:iCs/>
      <w:color w:val="404040" w:themeColor="text1" w:themeTint="BF"/>
    </w:rPr>
  </w:style>
  <w:style w:type="character" w:customStyle="1" w:styleId="CitatTegn">
    <w:name w:val="Citat Tegn"/>
    <w:basedOn w:val="Standardskrifttypeiafsnit"/>
    <w:link w:val="Citat"/>
    <w:uiPriority w:val="29"/>
    <w:rsid w:val="002446D7"/>
    <w:rPr>
      <w:i/>
      <w:iCs/>
      <w:color w:val="404040" w:themeColor="text1" w:themeTint="BF"/>
    </w:rPr>
  </w:style>
  <w:style w:type="paragraph" w:styleId="Listeafsnit">
    <w:name w:val="List Paragraph"/>
    <w:basedOn w:val="Normal"/>
    <w:link w:val="ListeafsnitTegn"/>
    <w:uiPriority w:val="34"/>
    <w:qFormat/>
    <w:rsid w:val="002446D7"/>
    <w:pPr>
      <w:ind w:left="720"/>
      <w:contextualSpacing/>
    </w:pPr>
  </w:style>
  <w:style w:type="character" w:styleId="Kraftigfremhvning">
    <w:name w:val="Intense Emphasis"/>
    <w:basedOn w:val="Standardskrifttypeiafsnit"/>
    <w:uiPriority w:val="21"/>
    <w:qFormat/>
    <w:rsid w:val="002446D7"/>
    <w:rPr>
      <w:i/>
      <w:iCs/>
      <w:color w:val="0F4761" w:themeColor="accent1" w:themeShade="BF"/>
    </w:rPr>
  </w:style>
  <w:style w:type="paragraph" w:styleId="Strktcitat">
    <w:name w:val="Intense Quote"/>
    <w:basedOn w:val="Normal"/>
    <w:next w:val="Normal"/>
    <w:link w:val="StrktcitatTegn"/>
    <w:uiPriority w:val="30"/>
    <w:qFormat/>
    <w:rsid w:val="002446D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rktcitatTegn">
    <w:name w:val="Stærkt citat Tegn"/>
    <w:basedOn w:val="Standardskrifttypeiafsnit"/>
    <w:link w:val="Strktcitat"/>
    <w:uiPriority w:val="30"/>
    <w:rsid w:val="002446D7"/>
    <w:rPr>
      <w:i/>
      <w:iCs/>
      <w:color w:val="0F4761" w:themeColor="accent1" w:themeShade="BF"/>
    </w:rPr>
  </w:style>
  <w:style w:type="character" w:styleId="Kraftighenvisning">
    <w:name w:val="Intense Reference"/>
    <w:basedOn w:val="Standardskrifttypeiafsnit"/>
    <w:uiPriority w:val="32"/>
    <w:qFormat/>
    <w:rsid w:val="002446D7"/>
    <w:rPr>
      <w:b/>
      <w:bCs/>
      <w:smallCaps/>
      <w:color w:val="0F4761" w:themeColor="accent1" w:themeShade="BF"/>
      <w:spacing w:val="5"/>
    </w:rPr>
  </w:style>
  <w:style w:type="paragraph" w:customStyle="1" w:styleId="Default">
    <w:name w:val="Default"/>
    <w:rsid w:val="002446D7"/>
    <w:pPr>
      <w:autoSpaceDE w:val="0"/>
      <w:autoSpaceDN w:val="0"/>
      <w:adjustRightInd w:val="0"/>
      <w:spacing w:after="0" w:line="240" w:lineRule="auto"/>
    </w:pPr>
    <w:rPr>
      <w:rFonts w:ascii="Calibri" w:hAnsi="Calibri" w:cs="Calibri"/>
      <w:color w:val="000000"/>
      <w:kern w:val="0"/>
      <w:sz w:val="24"/>
      <w:szCs w:val="24"/>
      <w14:ligatures w14:val="none"/>
    </w:rPr>
  </w:style>
  <w:style w:type="paragraph" w:styleId="Sidehoved">
    <w:name w:val="header"/>
    <w:basedOn w:val="Normal"/>
    <w:link w:val="SidehovedTegn"/>
    <w:uiPriority w:val="99"/>
    <w:unhideWhenUsed/>
    <w:rsid w:val="002446D7"/>
    <w:pPr>
      <w:tabs>
        <w:tab w:val="center" w:pos="4819"/>
        <w:tab w:val="right" w:pos="9638"/>
      </w:tabs>
      <w:spacing w:after="0" w:line="240" w:lineRule="auto"/>
    </w:pPr>
  </w:style>
  <w:style w:type="character" w:customStyle="1" w:styleId="SidehovedTegn">
    <w:name w:val="Sidehoved Tegn"/>
    <w:basedOn w:val="Standardskrifttypeiafsnit"/>
    <w:link w:val="Sidehoved"/>
    <w:uiPriority w:val="99"/>
    <w:rsid w:val="002446D7"/>
  </w:style>
  <w:style w:type="paragraph" w:styleId="Sidefod">
    <w:name w:val="footer"/>
    <w:basedOn w:val="Normal"/>
    <w:link w:val="SidefodTegn"/>
    <w:uiPriority w:val="99"/>
    <w:unhideWhenUsed/>
    <w:rsid w:val="002446D7"/>
    <w:pPr>
      <w:tabs>
        <w:tab w:val="center" w:pos="4819"/>
        <w:tab w:val="right" w:pos="9638"/>
      </w:tabs>
      <w:spacing w:after="0" w:line="240" w:lineRule="auto"/>
    </w:pPr>
  </w:style>
  <w:style w:type="character" w:customStyle="1" w:styleId="SidefodTegn">
    <w:name w:val="Sidefod Tegn"/>
    <w:basedOn w:val="Standardskrifttypeiafsnit"/>
    <w:link w:val="Sidefod"/>
    <w:uiPriority w:val="99"/>
    <w:rsid w:val="002446D7"/>
  </w:style>
  <w:style w:type="paragraph" w:styleId="Overskrift">
    <w:name w:val="TOC Heading"/>
    <w:basedOn w:val="Overskrift1"/>
    <w:next w:val="Normal"/>
    <w:uiPriority w:val="39"/>
    <w:unhideWhenUsed/>
    <w:qFormat/>
    <w:rsid w:val="002446D7"/>
    <w:pPr>
      <w:spacing w:before="240" w:after="0"/>
      <w:outlineLvl w:val="9"/>
    </w:pPr>
    <w:rPr>
      <w:kern w:val="0"/>
      <w:sz w:val="32"/>
      <w:szCs w:val="32"/>
      <w:lang w:eastAsia="da-DK"/>
      <w14:ligatures w14:val="none"/>
    </w:rPr>
  </w:style>
  <w:style w:type="paragraph" w:customStyle="1" w:styleId="Typografi1">
    <w:name w:val="Typografi1"/>
    <w:basedOn w:val="Listeafsnit"/>
    <w:link w:val="Typografi1Tegn"/>
    <w:qFormat/>
    <w:rsid w:val="002446D7"/>
    <w:pPr>
      <w:numPr>
        <w:numId w:val="1"/>
      </w:numPr>
    </w:pPr>
    <w:rPr>
      <w:rFonts w:ascii="Georgia" w:hAnsi="Georgia" w:cs="Times New Roman"/>
    </w:rPr>
  </w:style>
  <w:style w:type="character" w:customStyle="1" w:styleId="ListeafsnitTegn">
    <w:name w:val="Listeafsnit Tegn"/>
    <w:basedOn w:val="Standardskrifttypeiafsnit"/>
    <w:link w:val="Listeafsnit"/>
    <w:uiPriority w:val="34"/>
    <w:rsid w:val="002446D7"/>
  </w:style>
  <w:style w:type="character" w:customStyle="1" w:styleId="Typografi1Tegn">
    <w:name w:val="Typografi1 Tegn"/>
    <w:basedOn w:val="ListeafsnitTegn"/>
    <w:link w:val="Typografi1"/>
    <w:rsid w:val="002446D7"/>
    <w:rPr>
      <w:rFonts w:ascii="Georgia" w:hAnsi="Georgia" w:cs="Times New Roman"/>
    </w:rPr>
  </w:style>
  <w:style w:type="paragraph" w:customStyle="1" w:styleId="Typografi2">
    <w:name w:val="Typografi2"/>
    <w:basedOn w:val="Typografi1"/>
    <w:link w:val="Typografi2Tegn"/>
    <w:qFormat/>
    <w:rsid w:val="002446D7"/>
  </w:style>
  <w:style w:type="character" w:customStyle="1" w:styleId="Typografi2Tegn">
    <w:name w:val="Typografi2 Tegn"/>
    <w:basedOn w:val="Typografi1Tegn"/>
    <w:link w:val="Typografi2"/>
    <w:rsid w:val="002446D7"/>
    <w:rPr>
      <w:rFonts w:ascii="Georgia" w:hAnsi="Georgia" w:cs="Times New Roman"/>
    </w:rPr>
  </w:style>
  <w:style w:type="paragraph" w:styleId="Indholdsfortegnelse2">
    <w:name w:val="toc 2"/>
    <w:basedOn w:val="Normal"/>
    <w:next w:val="Normal"/>
    <w:autoRedefine/>
    <w:uiPriority w:val="39"/>
    <w:unhideWhenUsed/>
    <w:rsid w:val="002446D7"/>
    <w:pPr>
      <w:spacing w:after="100"/>
      <w:ind w:left="220"/>
    </w:pPr>
  </w:style>
  <w:style w:type="character" w:styleId="Hyperlink">
    <w:name w:val="Hyperlink"/>
    <w:basedOn w:val="Standardskrifttypeiafsnit"/>
    <w:uiPriority w:val="99"/>
    <w:unhideWhenUsed/>
    <w:rsid w:val="002446D7"/>
    <w:rPr>
      <w:color w:val="467886" w:themeColor="hyperlink"/>
      <w:u w:val="single"/>
    </w:rPr>
  </w:style>
  <w:style w:type="paragraph" w:styleId="Ingenafstand">
    <w:name w:val="No Spacing"/>
    <w:uiPriority w:val="1"/>
    <w:qFormat/>
    <w:rsid w:val="002446D7"/>
    <w:pPr>
      <w:spacing w:after="0" w:line="240" w:lineRule="auto"/>
    </w:pPr>
    <w:rPr>
      <w:rFonts w:ascii="Times New Roman" w:eastAsia="Times New Roman" w:hAnsi="Times New Roman" w:cs="Times New Roman"/>
      <w:kern w:val="0"/>
      <w:sz w:val="20"/>
      <w:szCs w:val="20"/>
      <w14:ligatures w14:val="none"/>
    </w:rPr>
  </w:style>
  <w:style w:type="character" w:styleId="Kommentarhenvisning">
    <w:name w:val="annotation reference"/>
    <w:uiPriority w:val="99"/>
    <w:rsid w:val="002446D7"/>
    <w:rPr>
      <w:sz w:val="16"/>
      <w:szCs w:val="16"/>
    </w:rPr>
  </w:style>
  <w:style w:type="paragraph" w:styleId="Kommentartekst">
    <w:name w:val="annotation text"/>
    <w:basedOn w:val="Normal"/>
    <w:link w:val="KommentartekstTegn"/>
    <w:rsid w:val="002446D7"/>
    <w:pPr>
      <w:spacing w:after="0" w:line="240" w:lineRule="auto"/>
    </w:pPr>
    <w:rPr>
      <w:rFonts w:ascii="Times New Roman" w:eastAsia="Times New Roman" w:hAnsi="Times New Roman" w:cs="Times New Roman"/>
      <w:kern w:val="0"/>
      <w:sz w:val="20"/>
      <w:szCs w:val="20"/>
      <w:lang w:eastAsia="da-DK"/>
      <w14:ligatures w14:val="none"/>
    </w:rPr>
  </w:style>
  <w:style w:type="character" w:customStyle="1" w:styleId="KommentartekstTegn">
    <w:name w:val="Kommentartekst Tegn"/>
    <w:basedOn w:val="Standardskrifttypeiafsnit"/>
    <w:link w:val="Kommentartekst"/>
    <w:rsid w:val="002446D7"/>
    <w:rPr>
      <w:rFonts w:ascii="Times New Roman" w:eastAsia="Times New Roman" w:hAnsi="Times New Roman" w:cs="Times New Roman"/>
      <w:kern w:val="0"/>
      <w:sz w:val="20"/>
      <w:szCs w:val="20"/>
      <w:lang w:eastAsia="da-DK"/>
      <w14:ligatures w14:val="none"/>
    </w:rPr>
  </w:style>
  <w:style w:type="paragraph" w:styleId="Kommentaremne">
    <w:name w:val="annotation subject"/>
    <w:basedOn w:val="Kommentartekst"/>
    <w:next w:val="Kommentartekst"/>
    <w:link w:val="KommentaremneTegn"/>
    <w:uiPriority w:val="99"/>
    <w:semiHidden/>
    <w:unhideWhenUsed/>
    <w:rsid w:val="002446D7"/>
    <w:pPr>
      <w:spacing w:after="160"/>
    </w:pPr>
    <w:rPr>
      <w:rFonts w:asciiTheme="minorHAnsi" w:eastAsiaTheme="minorHAnsi" w:hAnsiTheme="minorHAnsi" w:cstheme="minorBidi"/>
      <w:b/>
      <w:bCs/>
      <w:kern w:val="2"/>
      <w:lang w:eastAsia="en-US"/>
      <w14:ligatures w14:val="standardContextual"/>
    </w:rPr>
  </w:style>
  <w:style w:type="character" w:customStyle="1" w:styleId="KommentaremneTegn">
    <w:name w:val="Kommentaremne Tegn"/>
    <w:basedOn w:val="KommentartekstTegn"/>
    <w:link w:val="Kommentaremne"/>
    <w:uiPriority w:val="99"/>
    <w:semiHidden/>
    <w:rsid w:val="002446D7"/>
    <w:rPr>
      <w:rFonts w:ascii="Times New Roman" w:eastAsia="Times New Roman" w:hAnsi="Times New Roman" w:cs="Times New Roman"/>
      <w:b/>
      <w:bCs/>
      <w:kern w:val="0"/>
      <w:sz w:val="20"/>
      <w:szCs w:val="20"/>
      <w:lang w:eastAsia="da-DK"/>
      <w14:ligatures w14:val="none"/>
    </w:rPr>
  </w:style>
  <w:style w:type="table" w:styleId="Gittertabel1-lys-farve1">
    <w:name w:val="Grid Table 1 Light Accent 1"/>
    <w:basedOn w:val="Tabel-Normal"/>
    <w:uiPriority w:val="46"/>
    <w:rsid w:val="002446D7"/>
    <w:pPr>
      <w:spacing w:after="0" w:line="240" w:lineRule="auto"/>
    </w:pPr>
    <w:rPr>
      <w:kern w:val="0"/>
      <w14:ligatures w14:val="none"/>
    </w:rPr>
    <w:tblPr>
      <w:tblStyleRowBandSize w:val="1"/>
      <w:tblStyleColBandSize w:val="1"/>
      <w:tblBorders>
        <w:top w:val="single" w:sz="4" w:space="0" w:color="83CAEB" w:themeColor="accent1" w:themeTint="66"/>
        <w:left w:val="single" w:sz="4" w:space="0" w:color="83CAEB" w:themeColor="accent1" w:themeTint="66"/>
        <w:bottom w:val="single" w:sz="4" w:space="0" w:color="83CAEB" w:themeColor="accent1" w:themeTint="66"/>
        <w:right w:val="single" w:sz="4" w:space="0" w:color="83CAEB" w:themeColor="accent1" w:themeTint="66"/>
        <w:insideH w:val="single" w:sz="4" w:space="0" w:color="83CAEB" w:themeColor="accent1" w:themeTint="66"/>
        <w:insideV w:val="single" w:sz="4" w:space="0" w:color="83CAEB" w:themeColor="accent1" w:themeTint="66"/>
      </w:tblBorders>
    </w:tblPr>
    <w:tblStylePr w:type="firstRow">
      <w:rPr>
        <w:b/>
        <w:bCs/>
      </w:rPr>
      <w:tblPr/>
      <w:tcPr>
        <w:tcBorders>
          <w:bottom w:val="single" w:sz="12" w:space="0" w:color="45B0E1" w:themeColor="accent1" w:themeTint="99"/>
        </w:tcBorders>
      </w:tcPr>
    </w:tblStylePr>
    <w:tblStylePr w:type="lastRow">
      <w:rPr>
        <w:b/>
        <w:bCs/>
      </w:rPr>
      <w:tblPr/>
      <w:tcPr>
        <w:tcBorders>
          <w:top w:val="double" w:sz="2" w:space="0" w:color="45B0E1" w:themeColor="accent1" w:themeTint="99"/>
        </w:tcBorders>
      </w:tcPr>
    </w:tblStylePr>
    <w:tblStylePr w:type="firstCol">
      <w:rPr>
        <w:b/>
        <w:bCs/>
      </w:rPr>
    </w:tblStylePr>
    <w:tblStylePr w:type="lastCol">
      <w:rPr>
        <w:b/>
        <w:bCs/>
      </w:rPr>
    </w:tblStylePr>
  </w:style>
  <w:style w:type="character" w:styleId="Ulstomtale">
    <w:name w:val="Unresolved Mention"/>
    <w:basedOn w:val="Standardskrifttypeiafsnit"/>
    <w:uiPriority w:val="99"/>
    <w:semiHidden/>
    <w:unhideWhenUsed/>
    <w:rsid w:val="002446D7"/>
    <w:rPr>
      <w:color w:val="605E5C"/>
      <w:shd w:val="clear" w:color="auto" w:fill="E1DFDD"/>
    </w:rPr>
  </w:style>
  <w:style w:type="table" w:styleId="Tabel-Gitter">
    <w:name w:val="Table Grid"/>
    <w:basedOn w:val="Tabel-Normal"/>
    <w:uiPriority w:val="39"/>
    <w:rsid w:val="002446D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rrektur">
    <w:name w:val="Revision"/>
    <w:hidden/>
    <w:uiPriority w:val="99"/>
    <w:semiHidden/>
    <w:rsid w:val="00012A3D"/>
    <w:pPr>
      <w:spacing w:after="0" w:line="240" w:lineRule="auto"/>
    </w:pPr>
  </w:style>
  <w:style w:type="character" w:styleId="BesgtLink">
    <w:name w:val="FollowedHyperlink"/>
    <w:basedOn w:val="Standardskrifttypeiafsnit"/>
    <w:uiPriority w:val="99"/>
    <w:semiHidden/>
    <w:unhideWhenUsed/>
    <w:rsid w:val="00DA0DA0"/>
    <w:rPr>
      <w:color w:val="96607D" w:themeColor="followedHyperlink"/>
      <w:u w:val="single"/>
    </w:rPr>
  </w:style>
  <w:style w:type="table" w:customStyle="1" w:styleId="RegionH-Tabel">
    <w:name w:val="Region H - Tabel"/>
    <w:basedOn w:val="Tabel-Normal"/>
    <w:uiPriority w:val="99"/>
    <w:rsid w:val="005E7076"/>
    <w:pPr>
      <w:spacing w:before="60" w:after="60" w:line="280" w:lineRule="atLeast"/>
      <w:ind w:left="113" w:right="113"/>
    </w:pPr>
    <w:rPr>
      <w:rFonts w:ascii="Arial" w:hAnsi="Arial"/>
      <w:color w:val="333333"/>
      <w:kern w:val="0"/>
      <w:sz w:val="18"/>
      <w14:ligatures w14:val="none"/>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left w:w="0" w:type="dxa"/>
        <w:right w:w="0" w:type="dxa"/>
      </w:tblCellMar>
    </w:tblPr>
    <w:tcPr>
      <w:shd w:val="clear" w:color="auto" w:fill="E8E8E8" w:themeFill="background2"/>
    </w:tcPr>
    <w:tblStylePr w:type="firstRow">
      <w:rPr>
        <w:rFonts w:ascii="Arial" w:hAnsi="Arial"/>
        <w:b/>
        <w:bCs/>
        <w:i w:val="0"/>
        <w:color w:val="333333"/>
        <w:sz w:val="18"/>
      </w:rPr>
      <w:tblPr/>
      <w:tcPr>
        <w:shd w:val="clear" w:color="auto" w:fill="156082" w:themeFill="accent1"/>
      </w:tcPr>
    </w:tblStylePr>
    <w:tblStylePr w:type="lastRow">
      <w:rPr>
        <w:rFonts w:ascii="Arial" w:hAnsi="Arial"/>
        <w:b/>
        <w:color w:val="auto"/>
        <w:sz w:val="18"/>
      </w:rPr>
    </w:tblStylePr>
    <w:tblStylePr w:type="firstCol">
      <w:pPr>
        <w:wordWrap/>
        <w:spacing w:beforeLines="0" w:before="60" w:beforeAutospacing="0" w:afterLines="0" w:after="60" w:afterAutospacing="0" w:line="280" w:lineRule="atLeast"/>
        <w:ind w:leftChars="0" w:left="113" w:rightChars="0" w:right="113"/>
      </w:pPr>
      <w:rPr>
        <w:rFonts w:ascii="Arial" w:hAnsi="Arial"/>
        <w:b/>
        <w:bCs/>
        <w:color w:val="333333"/>
        <w:sz w:val="18"/>
      </w:rPr>
      <w:tblPr/>
      <w:tcPr>
        <w:shd w:val="clear" w:color="auto" w:fill="156082" w:themeFill="accent1"/>
      </w:tcPr>
    </w:tblStylePr>
    <w:tblStylePr w:type="lastCol">
      <w:rPr>
        <w:rFonts w:ascii="Arial" w:hAnsi="Arial"/>
        <w:b/>
        <w:bCs/>
        <w:color w:val="333333"/>
        <w:sz w:val="18"/>
      </w:rPr>
    </w:tblStylePr>
    <w:tblStylePr w:type="band1Vert">
      <w:rPr>
        <w:rFonts w:ascii="Arial" w:hAnsi="Arial"/>
        <w:color w:val="333333"/>
        <w:sz w:val="18"/>
      </w:rPr>
    </w:tblStylePr>
    <w:tblStylePr w:type="band2Vert">
      <w:rPr>
        <w:rFonts w:ascii="Arial" w:hAnsi="Arial"/>
        <w:color w:val="333333"/>
        <w:sz w:val="18"/>
      </w:rPr>
    </w:tblStylePr>
    <w:tblStylePr w:type="band1Horz">
      <w:rPr>
        <w:rFonts w:ascii="Arial" w:hAnsi="Arial"/>
        <w:color w:val="333333"/>
        <w:sz w:val="18"/>
      </w:rPr>
    </w:tblStylePr>
    <w:tblStylePr w:type="band2Horz">
      <w:rPr>
        <w:rFonts w:ascii="Arial" w:hAnsi="Arial"/>
        <w:color w:val="333333"/>
        <w:sz w:val="18"/>
      </w:rPr>
    </w:tblStylePr>
    <w:tblStylePr w:type="neCell">
      <w:rPr>
        <w:rFonts w:ascii="Arial" w:hAnsi="Arial"/>
        <w:color w:val="333333"/>
        <w:sz w:val="18"/>
      </w:rPr>
    </w:tblStylePr>
    <w:tblStylePr w:type="nwCell">
      <w:rPr>
        <w:rFonts w:ascii="Arial" w:hAnsi="Arial"/>
        <w:color w:val="333333"/>
        <w:sz w:val="18"/>
      </w:rPr>
    </w:tblStylePr>
  </w:style>
  <w:style w:type="paragraph" w:styleId="Opstilling-punkttegn">
    <w:name w:val="List Bullet"/>
    <w:basedOn w:val="Normal"/>
    <w:uiPriority w:val="99"/>
    <w:semiHidden/>
    <w:unhideWhenUsed/>
    <w:rsid w:val="00BE459D"/>
    <w:pPr>
      <w:numPr>
        <w:numId w:val="14"/>
      </w:numPr>
      <w:contextualSpacing/>
    </w:pPr>
  </w:style>
  <w:style w:type="paragraph" w:styleId="Opstilling-talellerbogst">
    <w:name w:val="List Number"/>
    <w:basedOn w:val="Normal"/>
    <w:uiPriority w:val="99"/>
    <w:semiHidden/>
    <w:unhideWhenUsed/>
    <w:rsid w:val="00BE459D"/>
    <w:pPr>
      <w:numPr>
        <w:numId w:val="15"/>
      </w:num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9270748">
      <w:bodyDiv w:val="1"/>
      <w:marLeft w:val="0"/>
      <w:marRight w:val="0"/>
      <w:marTop w:val="0"/>
      <w:marBottom w:val="0"/>
      <w:divBdr>
        <w:top w:val="none" w:sz="0" w:space="0" w:color="auto"/>
        <w:left w:val="none" w:sz="0" w:space="0" w:color="auto"/>
        <w:bottom w:val="none" w:sz="0" w:space="0" w:color="auto"/>
        <w:right w:val="none" w:sz="0" w:space="0" w:color="auto"/>
      </w:divBdr>
    </w:div>
    <w:div w:id="390275498">
      <w:bodyDiv w:val="1"/>
      <w:marLeft w:val="0"/>
      <w:marRight w:val="0"/>
      <w:marTop w:val="0"/>
      <w:marBottom w:val="0"/>
      <w:divBdr>
        <w:top w:val="none" w:sz="0" w:space="0" w:color="auto"/>
        <w:left w:val="none" w:sz="0" w:space="0" w:color="auto"/>
        <w:bottom w:val="none" w:sz="0" w:space="0" w:color="auto"/>
        <w:right w:val="none" w:sz="0" w:space="0" w:color="auto"/>
      </w:divBdr>
    </w:div>
    <w:div w:id="682823377">
      <w:bodyDiv w:val="1"/>
      <w:marLeft w:val="0"/>
      <w:marRight w:val="0"/>
      <w:marTop w:val="0"/>
      <w:marBottom w:val="0"/>
      <w:divBdr>
        <w:top w:val="none" w:sz="0" w:space="0" w:color="auto"/>
        <w:left w:val="none" w:sz="0" w:space="0" w:color="auto"/>
        <w:bottom w:val="none" w:sz="0" w:space="0" w:color="auto"/>
        <w:right w:val="none" w:sz="0" w:space="0" w:color="auto"/>
      </w:divBdr>
    </w:div>
    <w:div w:id="752555939">
      <w:bodyDiv w:val="1"/>
      <w:marLeft w:val="0"/>
      <w:marRight w:val="0"/>
      <w:marTop w:val="0"/>
      <w:marBottom w:val="0"/>
      <w:divBdr>
        <w:top w:val="none" w:sz="0" w:space="0" w:color="auto"/>
        <w:left w:val="none" w:sz="0" w:space="0" w:color="auto"/>
        <w:bottom w:val="none" w:sz="0" w:space="0" w:color="auto"/>
        <w:right w:val="none" w:sz="0" w:space="0" w:color="auto"/>
      </w:divBdr>
    </w:div>
    <w:div w:id="1176268485">
      <w:bodyDiv w:val="1"/>
      <w:marLeft w:val="0"/>
      <w:marRight w:val="0"/>
      <w:marTop w:val="0"/>
      <w:marBottom w:val="0"/>
      <w:divBdr>
        <w:top w:val="none" w:sz="0" w:space="0" w:color="auto"/>
        <w:left w:val="none" w:sz="0" w:space="0" w:color="auto"/>
        <w:bottom w:val="none" w:sz="0" w:space="0" w:color="auto"/>
        <w:right w:val="none" w:sz="0" w:space="0" w:color="auto"/>
      </w:divBdr>
    </w:div>
    <w:div w:id="1478962012">
      <w:bodyDiv w:val="1"/>
      <w:marLeft w:val="0"/>
      <w:marRight w:val="0"/>
      <w:marTop w:val="0"/>
      <w:marBottom w:val="0"/>
      <w:divBdr>
        <w:top w:val="none" w:sz="0" w:space="0" w:color="auto"/>
        <w:left w:val="none" w:sz="0" w:space="0" w:color="auto"/>
        <w:bottom w:val="none" w:sz="0" w:space="0" w:color="auto"/>
        <w:right w:val="none" w:sz="0" w:space="0" w:color="auto"/>
      </w:divBdr>
    </w:div>
    <w:div w:id="1884634064">
      <w:bodyDiv w:val="1"/>
      <w:marLeft w:val="0"/>
      <w:marRight w:val="0"/>
      <w:marTop w:val="0"/>
      <w:marBottom w:val="0"/>
      <w:divBdr>
        <w:top w:val="none" w:sz="0" w:space="0" w:color="auto"/>
        <w:left w:val="none" w:sz="0" w:space="0" w:color="auto"/>
        <w:bottom w:val="none" w:sz="0" w:space="0" w:color="auto"/>
        <w:right w:val="none" w:sz="0" w:space="0" w:color="auto"/>
      </w:divBdr>
    </w:div>
    <w:div w:id="2024159461">
      <w:bodyDiv w:val="1"/>
      <w:marLeft w:val="0"/>
      <w:marRight w:val="0"/>
      <w:marTop w:val="0"/>
      <w:marBottom w:val="0"/>
      <w:divBdr>
        <w:top w:val="none" w:sz="0" w:space="0" w:color="auto"/>
        <w:left w:val="none" w:sz="0" w:space="0" w:color="auto"/>
        <w:bottom w:val="none" w:sz="0" w:space="0" w:color="auto"/>
        <w:right w:val="none" w:sz="0" w:space="0" w:color="auto"/>
      </w:divBdr>
    </w:div>
    <w:div w:id="21397555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rs-lvu@regionsjaelland.dk" TargetMode="External"/><Relationship Id="rId18" Type="http://schemas.openxmlformats.org/officeDocument/2006/relationships/hyperlink" Target="https://laeger.dk/foreninger/plo-efteruddannelse/tilskud-fra-fonden/supervisionsportalen" TargetMode="External"/><Relationship Id="rId26" Type="http://schemas.openxmlformats.org/officeDocument/2006/relationships/hyperlink" Target="http://www.fyam.dk" TargetMode="External"/><Relationship Id="rId39" Type="http://schemas.openxmlformats.org/officeDocument/2006/relationships/hyperlink" Target="http://www.fyam.dk" TargetMode="External"/><Relationship Id="rId21" Type="http://schemas.openxmlformats.org/officeDocument/2006/relationships/hyperlink" Target="https://www.dsam.dk/uddannelse/tutorlaege/skemaer-til-vejledningssamtaler" TargetMode="External"/><Relationship Id="rId34" Type="http://schemas.openxmlformats.org/officeDocument/2006/relationships/hyperlink" Target="http://publikationer.regionsjaelland.dk/laegeuddannelsen/velkomstfolder-til-nye-i-og-h-laeger-version-01052023/" TargetMode="External"/><Relationship Id="rId42" Type="http://schemas.openxmlformats.org/officeDocument/2006/relationships/hyperlink" Target="https://content.dsam.dk/guides/basissider/uddannelse/struktureret_vejledersamtale.pdf" TargetMode="External"/><Relationship Id="rId47" Type="http://schemas.openxmlformats.org/officeDocument/2006/relationships/hyperlink" Target="https://content.dsam.dk/guides/basissider/uddannelse/360_graders_feedback_udleveringsskema.pdf" TargetMode="External"/><Relationship Id="rId50" Type="http://schemas.openxmlformats.org/officeDocument/2006/relationships/hyperlink" Target="https://content.dsam.dk/guides/basissider/uddannelse/struktureret_observation_af_en_procedure.pdf" TargetMode="External"/><Relationship Id="rId55" Type="http://schemas.openxmlformats.org/officeDocument/2006/relationships/hyperlink" Target="https://content.dsam.dk/guides/basissider/uddannelse/mindmap_1.jpg" TargetMode="Externa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www.fyam.dk" TargetMode="External"/><Relationship Id="rId29" Type="http://schemas.openxmlformats.org/officeDocument/2006/relationships/hyperlink" Target="http://www.videreuddannelsen-syd.dk" TargetMode="External"/><Relationship Id="rId11" Type="http://schemas.openxmlformats.org/officeDocument/2006/relationships/hyperlink" Target="http://www.speam.dk" TargetMode="External"/><Relationship Id="rId24" Type="http://schemas.openxmlformats.org/officeDocument/2006/relationships/hyperlink" Target="http://www.laegeuddannelsen.dk" TargetMode="External"/><Relationship Id="rId32" Type="http://schemas.openxmlformats.org/officeDocument/2006/relationships/hyperlink" Target="https://www.regionsjaelland.dk/job-og-uddannelse/den-laegelige-videreuddannelse/kontakt" TargetMode="External"/><Relationship Id="rId37" Type="http://schemas.openxmlformats.org/officeDocument/2006/relationships/hyperlink" Target="http://www.laegeuddannelsen.dk" TargetMode="External"/><Relationship Id="rId40" Type="http://schemas.openxmlformats.org/officeDocument/2006/relationships/hyperlink" Target="http://www.sst.dk" TargetMode="External"/><Relationship Id="rId45" Type="http://schemas.openxmlformats.org/officeDocument/2006/relationships/hyperlink" Target="https://content.dsam.dk/guides/basissider/uddannelse/struktureret_observation_af_en_konsultation.pdf" TargetMode="External"/><Relationship Id="rId53" Type="http://schemas.openxmlformats.org/officeDocument/2006/relationships/footer" Target="footer1.xml"/><Relationship Id="rId5" Type="http://schemas.openxmlformats.org/officeDocument/2006/relationships/webSettings" Target="webSettings.xml"/><Relationship Id="rId19" Type="http://schemas.openxmlformats.org/officeDocument/2006/relationships/hyperlink" Target="http://www.dsam.dk" TargetMode="External"/><Relationship Id="rId4" Type="http://schemas.openxmlformats.org/officeDocument/2006/relationships/settings" Target="settings.xml"/><Relationship Id="rId9" Type="http://schemas.openxmlformats.org/officeDocument/2006/relationships/hyperlink" Target="https://www.laegeuddannelsen.dk" TargetMode="External"/><Relationship Id="rId14" Type="http://schemas.openxmlformats.org/officeDocument/2006/relationships/hyperlink" Target="http://www.laegeuddannelsen.dk" TargetMode="External"/><Relationship Id="rId22" Type="http://schemas.openxmlformats.org/officeDocument/2006/relationships/hyperlink" Target="https://www.sst.dk/-/media/Viden/Uddannelse/Uddannelse-af-speciallaeger/Maalbeskrivelser/Almen-medicin/Almen_medicin_2013_p3.ashx" TargetMode="External"/><Relationship Id="rId27" Type="http://schemas.openxmlformats.org/officeDocument/2006/relationships/hyperlink" Target="http://www.sst.dk" TargetMode="External"/><Relationship Id="rId30" Type="http://schemas.openxmlformats.org/officeDocument/2006/relationships/hyperlink" Target="http://www.laegeuddannelsen.dk" TargetMode="External"/><Relationship Id="rId35" Type="http://schemas.openxmlformats.org/officeDocument/2006/relationships/hyperlink" Target="https://www.regionsjaelland.dk/job-og-uddannelse/den-laegelige-videreuddannelse/information-til-uddannelseslaegen" TargetMode="External"/><Relationship Id="rId43" Type="http://schemas.openxmlformats.org/officeDocument/2006/relationships/hyperlink" Target="https://content.dsam.dk/guides/basissider/uddannelse/struktureret_vejledersamtale.pdf" TargetMode="External"/><Relationship Id="rId48" Type="http://schemas.openxmlformats.org/officeDocument/2006/relationships/hyperlink" Target="https://content.dsam.dk/guides/basissider/uddannelse/360_graders_feedback_udleveringsskema.pdf" TargetMode="External"/><Relationship Id="rId56" Type="http://schemas.openxmlformats.org/officeDocument/2006/relationships/fontTable" Target="fontTable.xml"/><Relationship Id="rId8" Type="http://schemas.openxmlformats.org/officeDocument/2006/relationships/image" Target="media/image1.png"/><Relationship Id="rId51" Type="http://schemas.openxmlformats.org/officeDocument/2006/relationships/hyperlink" Target="https://content.dsam.dk/guides/basissider/uddannelse/vurdering_af_refleksionsevne.pdf" TargetMode="External"/><Relationship Id="rId3" Type="http://schemas.openxmlformats.org/officeDocument/2006/relationships/styles" Target="styles.xml"/><Relationship Id="rId12" Type="http://schemas.openxmlformats.org/officeDocument/2006/relationships/hyperlink" Target="http://www.speam.dk/flx/koebenhavn/forskningstraening/" TargetMode="External"/><Relationship Id="rId17" Type="http://schemas.openxmlformats.org/officeDocument/2006/relationships/hyperlink" Target="http://www.sst.dk" TargetMode="External"/><Relationship Id="rId25" Type="http://schemas.openxmlformats.org/officeDocument/2006/relationships/hyperlink" Target="http://www.dsam.dk" TargetMode="External"/><Relationship Id="rId33" Type="http://schemas.openxmlformats.org/officeDocument/2006/relationships/hyperlink" Target="mailto:rs-lvu@regionsjaelland.dk" TargetMode="External"/><Relationship Id="rId38" Type="http://schemas.openxmlformats.org/officeDocument/2006/relationships/hyperlink" Target="http://www.dsam.dk" TargetMode="External"/><Relationship Id="rId46" Type="http://schemas.openxmlformats.org/officeDocument/2006/relationships/hyperlink" Target="https://content.dsam.dk/guides/basissider/uddannelse/struktureret_observation_af_en_konsultation.pdf" TargetMode="External"/><Relationship Id="rId20" Type="http://schemas.openxmlformats.org/officeDocument/2006/relationships/hyperlink" Target="http://www.DSAM.dk" TargetMode="External"/><Relationship Id="rId41" Type="http://schemas.openxmlformats.org/officeDocument/2006/relationships/hyperlink" Target="http://www.laegeuddannelsen.dk" TargetMode="External"/><Relationship Id="rId54" Type="http://schemas.openxmlformats.org/officeDocument/2006/relationships/hyperlink" Target="https://content.dsam.dk/guides/basissider/uddannelse/mindmap_1.jpg"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www.dsam.dk" TargetMode="External"/><Relationship Id="rId23" Type="http://schemas.openxmlformats.org/officeDocument/2006/relationships/hyperlink" Target="http://www.evaluer.dk" TargetMode="External"/><Relationship Id="rId28" Type="http://schemas.openxmlformats.org/officeDocument/2006/relationships/hyperlink" Target="http://www.videreuddannelsen-nord.dk" TargetMode="External"/><Relationship Id="rId36" Type="http://schemas.openxmlformats.org/officeDocument/2006/relationships/hyperlink" Target="https://www.dsam.dk/uddannelse/specialeuddannelsen-i-almen-medicin/kompetencevurdering" TargetMode="External"/><Relationship Id="rId49" Type="http://schemas.openxmlformats.org/officeDocument/2006/relationships/hyperlink" Target="https://content.dsam.dk/guides/basissider/uddannelse/struktureret_observation_af_en_procedure.pdf" TargetMode="External"/><Relationship Id="rId57" Type="http://schemas.openxmlformats.org/officeDocument/2006/relationships/theme" Target="theme/theme1.xml"/><Relationship Id="rId10" Type="http://schemas.openxmlformats.org/officeDocument/2006/relationships/hyperlink" Target="https://www.laegeuddannelsen.dk/kurser/hoveduddannelsen-generelle-obligatoriske-kurser.aspx" TargetMode="External"/><Relationship Id="rId31" Type="http://schemas.openxmlformats.org/officeDocument/2006/relationships/hyperlink" Target="https://www.regionsjaelland.dk/job-og-uddannelse/den-laegelige-videreuddannelse/specialer/almen-medicin" TargetMode="External"/><Relationship Id="rId44" Type="http://schemas.openxmlformats.org/officeDocument/2006/relationships/hyperlink" Target="https://content.dsam.dk/guides/basissider/uddannelse/struktureret_vejledersamtale.pdf" TargetMode="External"/><Relationship Id="rId52" Type="http://schemas.openxmlformats.org/officeDocument/2006/relationships/hyperlink" Target="https://content.dsam.dk/guides/basissider/uddannelse/vurdering_af_refleksionsevne.pdf"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0D9CF5B-6F9A-4255-A58D-2462EC891E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16</Pages>
  <Words>5100</Words>
  <Characters>35089</Characters>
  <Application>Microsoft Office Word</Application>
  <DocSecurity>8</DocSecurity>
  <Lines>1131</Lines>
  <Paragraphs>515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39674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Lise Laurberg Holst Thamsborg</dc:creator>
  <cp:keywords/>
  <dc:description/>
  <cp:lastModifiedBy>Christina Gartmann Henriksen</cp:lastModifiedBy>
  <cp:revision>3</cp:revision>
  <dcterms:created xsi:type="dcterms:W3CDTF">2025-11-05T19:40:00Z</dcterms:created>
  <dcterms:modified xsi:type="dcterms:W3CDTF">2026-07-14T12:14:00Z</dcterms:modified>
</cp:coreProperties>
</file>