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[00:00:10.940]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Velkommen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hedder</w:t>
      </w:r>
      <w:r w:rsidR="00000000" w:rsidRPr="00000000" w:rsidDel="00000000">
        <w:rPr>
          <w:rtl w:val="0"/>
        </w:rPr>
        <w:t xml:space="preserve"> Naja</w:t>
      </w:r>
      <w:r w:rsidR="00000000" w:rsidRPr="00000000" w:rsidDel="00000000">
        <w:rPr>
          <w:rtl w:val="0"/>
        </w:rPr>
        <w:t xml:space="preserve"> Nørgaard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dette</w:t>
      </w:r>
      <w:r w:rsidR="00000000" w:rsidRPr="00000000" w:rsidDel="00000000">
        <w:rPr>
          <w:rtl w:val="0"/>
        </w:rPr>
        <w:t xml:space="preserve"> afsnit</w:t>
      </w:r>
      <w:r w:rsidR="00000000" w:rsidRPr="00000000" w:rsidDel="00000000">
        <w:rPr>
          <w:rtl w:val="0"/>
        </w:rPr>
        <w:t xml:space="preserve"> taler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synskonsulent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 Ibsen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hvilke</w:t>
      </w:r>
      <w:r w:rsidR="00000000" w:rsidRPr="00000000" w:rsidDel="00000000">
        <w:rPr>
          <w:rtl w:val="0"/>
        </w:rPr>
        <w:t xml:space="preserve"> didaktiske</w:t>
      </w:r>
      <w:r w:rsidR="00000000" w:rsidRPr="00000000" w:rsidDel="00000000">
        <w:rPr>
          <w:rtl w:val="0"/>
        </w:rPr>
        <w:t xml:space="preserve"> overvejelser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underviser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bør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[00:00:33.470]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Velkommen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dig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mere</w:t>
      </w:r>
      <w:r w:rsidR="00000000" w:rsidRPr="00000000" w:rsidDel="00000000">
        <w:rPr>
          <w:rtl w:val="0"/>
        </w:rPr>
        <w:t xml:space="preserve"> tænke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underviser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begrebsforståelse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[00:00:50.210]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bibringes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viden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får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virkemidler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nævnte</w:t>
      </w:r>
      <w:r w:rsidR="00000000" w:rsidRPr="00000000" w:rsidDel="00000000">
        <w:rPr>
          <w:rtl w:val="0"/>
        </w:rPr>
        <w:t xml:space="preserve"> før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konkretisering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konkrete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rådighed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vidt</w:t>
      </w:r>
      <w:r w:rsidR="00000000" w:rsidRPr="00000000" w:rsidDel="00000000">
        <w:rPr>
          <w:rtl w:val="0"/>
        </w:rPr>
        <w:t xml:space="preserve"> muligt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virkelighed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opgaven</w:t>
      </w:r>
      <w:r w:rsidR="00000000" w:rsidRPr="00000000" w:rsidDel="00000000">
        <w:rPr>
          <w:rtl w:val="0"/>
        </w:rPr>
        <w:t xml:space="preserve"> drejer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Temperatur.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en</w:t>
      </w:r>
      <w:r w:rsidR="00000000" w:rsidRPr="00000000" w:rsidDel="00000000">
        <w:rPr>
          <w:rtl w:val="0"/>
        </w:rPr>
        <w:t xml:space="preserve"> tur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køleskabet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tur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fryseboksen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tur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varmelampe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sanser</w:t>
      </w:r>
      <w:r w:rsidR="00000000" w:rsidRPr="00000000" w:rsidDel="00000000">
        <w:rPr>
          <w:rtl w:val="0"/>
        </w:rPr>
        <w:t xml:space="preserve"> disse</w:t>
      </w:r>
      <w:r w:rsidR="00000000" w:rsidRPr="00000000" w:rsidDel="00000000">
        <w:rPr>
          <w:rtl w:val="0"/>
        </w:rPr>
        <w:t xml:space="preserve"> temperaturforskelle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Endvidere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oplever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fragmenter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vinkel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demonstrere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piberenser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vinklerne</w:t>
      </w:r>
      <w:r w:rsidR="00000000" w:rsidRPr="00000000" w:rsidDel="00000000">
        <w:rPr>
          <w:rtl w:val="0"/>
        </w:rPr>
        <w:t xml:space="preserve"> henne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virkeligheden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 man</w:t>
      </w:r>
      <w:r w:rsidR="00000000" w:rsidRPr="00000000" w:rsidDel="00000000">
        <w:rPr>
          <w:rtl w:val="0"/>
        </w:rPr>
        <w:t xml:space="preserve"> rundt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 i</w:t>
      </w:r>
      <w:r w:rsidR="00000000" w:rsidRPr="00000000" w:rsidDel="00000000">
        <w:rPr>
          <w:rtl w:val="0"/>
        </w:rPr>
        <w:t xml:space="preserve"> virkeligheden.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en.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lokale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befinder</w:t>
      </w:r>
      <w:r w:rsidR="00000000" w:rsidRPr="00000000" w:rsidDel="00000000">
        <w:rPr>
          <w:rtl w:val="0"/>
        </w:rPr>
        <w:t xml:space="preserve"> os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hænger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bøjle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vinkel</w:t>
      </w:r>
      <w:r w:rsidR="00000000" w:rsidRPr="00000000" w:rsidDel="00000000">
        <w:rPr>
          <w:rtl w:val="0"/>
        </w:rPr>
        <w:t xml:space="preserve"> mellem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stang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bukserne</w:t>
      </w:r>
      <w:r w:rsidR="00000000" w:rsidRPr="00000000" w:rsidDel="00000000">
        <w:rPr>
          <w:rtl w:val="0"/>
        </w:rPr>
        <w:t xml:space="preserve"> hænger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bøjle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jakken</w:t>
      </w:r>
      <w:r w:rsidR="00000000" w:rsidRPr="00000000" w:rsidDel="00000000">
        <w:rPr>
          <w:rtl w:val="0"/>
        </w:rPr>
        <w:t xml:space="preserve"> hænger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[00:01:43.840]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måler</w:t>
      </w:r>
      <w:r w:rsidR="00000000" w:rsidRPr="00000000" w:rsidDel="00000000">
        <w:rPr>
          <w:rtl w:val="0"/>
        </w:rPr>
        <w:t xml:space="preserve"> vinkler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findes</w:t>
      </w:r>
      <w:r w:rsidR="00000000" w:rsidRPr="00000000" w:rsidDel="00000000">
        <w:rPr>
          <w:rtl w:val="0"/>
        </w:rPr>
        <w:t xml:space="preserve"> frem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modeller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[00:01:48.370]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både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begreb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får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fragmentet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isoleret</w:t>
      </w:r>
      <w:r w:rsidR="00000000" w:rsidRPr="00000000" w:rsidDel="00000000">
        <w:rPr>
          <w:rtl w:val="0"/>
        </w:rPr>
        <w:t xml:space="preserve"> del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møder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sammenhæng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fulde</w:t>
      </w:r>
      <w:r w:rsidR="00000000" w:rsidRPr="00000000" w:rsidDel="00000000">
        <w:rPr>
          <w:rtl w:val="0"/>
        </w:rPr>
        <w:t xml:space="preserve"> forståelse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[00:02:02.280]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aktiveret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gør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stedet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stukket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meter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meter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går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meter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måler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meter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meter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modsætning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fem</w:t>
      </w:r>
      <w:r w:rsidR="00000000" w:rsidRPr="00000000" w:rsidDel="00000000">
        <w:rPr>
          <w:rtl w:val="0"/>
        </w:rPr>
        <w:t xml:space="preserve"> meter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udfordringer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distancen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lange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dyre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farligt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nærme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kogeplade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masse</w:t>
      </w:r>
      <w:r w:rsidR="00000000" w:rsidRPr="00000000" w:rsidDel="00000000">
        <w:rPr>
          <w:rtl w:val="0"/>
        </w:rPr>
        <w:t xml:space="preserve"> forhindringer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stede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[00:02:37.800]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kropslig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sanselig</w:t>
      </w:r>
      <w:r w:rsidR="00000000" w:rsidRPr="00000000" w:rsidDel="00000000">
        <w:rPr>
          <w:rtl w:val="0"/>
        </w:rPr>
        <w:t xml:space="preserve"> forståelse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[00:02:42.060]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opmærksom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elevens</w:t>
      </w:r>
      <w:r w:rsidR="00000000" w:rsidRPr="00000000" w:rsidDel="00000000">
        <w:rPr>
          <w:rtl w:val="0"/>
        </w:rPr>
        <w:t xml:space="preserve"> abstraktionsniveau</w:t>
      </w:r>
      <w:r w:rsidR="00000000" w:rsidRPr="00000000" w:rsidDel="00000000">
        <w:rPr>
          <w:rtl w:val="0"/>
        </w:rPr>
        <w:t xml:space="preserve"> befinder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henne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omsætte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virkelighed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modellen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afspejle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[00:03:00.430]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nævnt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emner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særligt</w:t>
      </w:r>
      <w:r w:rsidR="00000000" w:rsidRPr="00000000" w:rsidDel="00000000">
        <w:rPr>
          <w:rtl w:val="0"/>
        </w:rPr>
        <w:t xml:space="preserve"> udfordrende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nævnt</w:t>
      </w:r>
      <w:r w:rsidR="00000000" w:rsidRPr="00000000" w:rsidDel="00000000">
        <w:rPr>
          <w:rtl w:val="0"/>
        </w:rPr>
        <w:t xml:space="preserve"> geometri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Hvilke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emner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forberede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særligt</w:t>
      </w:r>
      <w:r w:rsidR="00000000" w:rsidRPr="00000000" w:rsidDel="00000000">
        <w:rPr>
          <w:rtl w:val="0"/>
        </w:rPr>
        <w:t xml:space="preserve"> udfordrende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mulige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[00:03:16.810]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Eksempelvis</w:t>
      </w:r>
      <w:r w:rsidR="00000000" w:rsidRPr="00000000" w:rsidDel="00000000">
        <w:rPr>
          <w:rtl w:val="0"/>
        </w:rPr>
        <w:t xml:space="preserve"> brug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regneark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hele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digitale</w:t>
      </w:r>
      <w:r w:rsidR="00000000" w:rsidRPr="00000000" w:rsidDel="00000000">
        <w:rPr>
          <w:rtl w:val="0"/>
        </w:rPr>
        <w:t xml:space="preserve"> læringsunivers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udfordrende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regneark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muligt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kræver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anvende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skærmlæser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hvor et</w:t>
      </w:r>
      <w:r w:rsidR="00000000" w:rsidRPr="00000000" w:rsidDel="00000000">
        <w:rPr>
          <w:rtl w:val="0"/>
        </w:rPr>
        <w:t xml:space="preserve"> program </w:t>
      </w:r>
      <w:r w:rsidR="00000000" w:rsidRPr="00000000" w:rsidDel="00000000">
        <w:rPr>
          <w:rtl w:val="0"/>
        </w:rPr>
        <w:t xml:space="preserve">læser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cursoren</w:t>
      </w:r>
      <w:r w:rsidR="00000000" w:rsidRPr="00000000" w:rsidDel="00000000">
        <w:rPr>
          <w:rtl w:val="0"/>
        </w:rPr>
        <w:t xml:space="preserve"> står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skærmen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flytte</w:t>
      </w:r>
      <w:r w:rsidR="00000000" w:rsidRPr="00000000" w:rsidDel="00000000">
        <w:rPr>
          <w:rtl w:val="0"/>
        </w:rPr>
        <w:t xml:space="preserve"> cursoren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celle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celle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regneark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oplæser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står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særlig</w:t>
      </w:r>
      <w:r w:rsidR="00000000" w:rsidRPr="00000000" w:rsidDel="00000000">
        <w:rPr>
          <w:rtl w:val="0"/>
        </w:rPr>
        <w:t xml:space="preserve"> færdighed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besidde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tilgå</w:t>
      </w:r>
      <w:r w:rsidR="00000000" w:rsidRPr="00000000" w:rsidDel="00000000">
        <w:rPr>
          <w:rtl w:val="0"/>
        </w:rPr>
        <w:t xml:space="preserve"> disse</w:t>
      </w:r>
      <w:r w:rsidR="00000000" w:rsidRPr="00000000" w:rsidDel="00000000">
        <w:rPr>
          <w:rtl w:val="0"/>
        </w:rPr>
        <w:t xml:space="preserve"> regneark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[00:03:46.780]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tekniske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[00:03:52.720]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hele</w:t>
      </w:r>
      <w:r w:rsidR="00000000" w:rsidRPr="00000000" w:rsidDel="00000000">
        <w:rPr>
          <w:rtl w:val="0"/>
        </w:rPr>
        <w:t xml:space="preserve"> taget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digitale</w:t>
      </w:r>
      <w:r w:rsidR="00000000" w:rsidRPr="00000000" w:rsidDel="00000000">
        <w:rPr>
          <w:rtl w:val="0"/>
        </w:rPr>
        <w:t xml:space="preserve"> læringsplatforme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vanskelige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[00:03:57.010]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lade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skærm</w:t>
      </w:r>
      <w:r w:rsidR="00000000" w:rsidRPr="00000000" w:rsidDel="00000000">
        <w:rPr>
          <w:rtl w:val="0"/>
        </w:rPr>
        <w:t xml:space="preserve">oplæser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sin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[00:04:02.510]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simuleringer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foretage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kommer</w:t>
      </w:r>
      <w:r w:rsidR="00000000" w:rsidRPr="00000000" w:rsidDel="00000000">
        <w:rPr>
          <w:rtl w:val="0"/>
        </w:rPr>
        <w:t xml:space="preserve"> længere</w:t>
      </w:r>
      <w:r w:rsidR="00000000" w:rsidRPr="00000000" w:rsidDel="00000000">
        <w:rPr>
          <w:rtl w:val="0"/>
        </w:rPr>
        <w:t xml:space="preserve"> 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sin</w:t>
      </w:r>
      <w:r w:rsidR="00000000" w:rsidRPr="00000000" w:rsidDel="00000000">
        <w:rPr>
          <w:rtl w:val="0"/>
        </w:rPr>
        <w:t xml:space="preserve"> uddannelse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skoleforløbet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heller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kræver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skærmlæser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sætte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simulering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gang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hele</w:t>
      </w:r>
      <w:r w:rsidR="00000000" w:rsidRPr="00000000" w:rsidDel="00000000">
        <w:rPr>
          <w:rtl w:val="0"/>
        </w:rPr>
        <w:t xml:space="preserve"> taget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danne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danne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overblik. Et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skema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kender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sammen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skema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antal</w:t>
      </w:r>
      <w:r w:rsidR="00000000" w:rsidRPr="00000000" w:rsidDel="00000000">
        <w:rPr>
          <w:rtl w:val="0"/>
        </w:rPr>
        <w:t xml:space="preserve"> kolonner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antal</w:t>
      </w:r>
      <w:r w:rsidR="00000000" w:rsidRPr="00000000" w:rsidDel="00000000">
        <w:rPr>
          <w:rtl w:val="0"/>
        </w:rPr>
        <w:t xml:space="preserve"> rækker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gå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til 10</w:t>
      </w:r>
      <w:r w:rsidR="00000000" w:rsidRPr="00000000" w:rsidDel="00000000">
        <w:rPr>
          <w:rtl w:val="0"/>
        </w:rPr>
        <w:t xml:space="preserve"> år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lommepenge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splitsekund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igen</w:t>
      </w:r>
      <w:r w:rsidR="00000000" w:rsidRPr="00000000" w:rsidDel="00000000">
        <w:rPr>
          <w:rtl w:val="0"/>
        </w:rPr>
        <w:t xml:space="preserve"> læses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skulle</w:t>
      </w:r>
      <w:r w:rsidR="00000000" w:rsidRPr="00000000" w:rsidDel="00000000">
        <w:rPr>
          <w:rtl w:val="0"/>
        </w:rPr>
        <w:t xml:space="preserve"> scrolle </w:t>
      </w:r>
      <w:r w:rsidR="00000000" w:rsidRPr="00000000" w:rsidDel="00000000">
        <w:rPr>
          <w:rtl w:val="0"/>
        </w:rPr>
        <w:t xml:space="preserve">frem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tilbage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sin ..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på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punktapparat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præcis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ønsker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[00:04:47.060]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</w:t>
      </w:r>
      <w:r w:rsidR="00000000" w:rsidRPr="00000000" w:rsidDel="00000000">
        <w:rPr>
          <w:rtl w:val="0"/>
        </w:rPr>
        <w:t xml:space="preserve"> sidder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tænker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snakker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elektroniske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skærmlæsere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tænke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undervisningsmaterialer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særligt</w:t>
      </w:r>
      <w:r w:rsidR="00000000" w:rsidRPr="00000000" w:rsidDel="00000000">
        <w:rPr>
          <w:rtl w:val="0"/>
        </w:rPr>
        <w:t xml:space="preserve"> tilrettelægges</w:t>
      </w:r>
      <w:r w:rsidR="00000000" w:rsidRPr="00000000" w:rsidDel="00000000">
        <w:rPr>
          <w:rtl w:val="0"/>
        </w:rPr>
        <w:t xml:space="preserve">. Hvor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underviser ...</w:t>
      </w:r>
      <w:r w:rsidR="00000000" w:rsidRPr="00000000" w:rsidDel="00000000">
        <w:rPr>
          <w:rtl w:val="0"/>
        </w:rPr>
        <w:t xml:space="preserve"> bør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sætte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ind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tekniske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bruger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niveau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[00:05:11.320]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indskolingen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nok</w:t>
      </w:r>
      <w:r w:rsidR="00000000" w:rsidRPr="00000000" w:rsidDel="00000000">
        <w:rPr>
          <w:rtl w:val="0"/>
        </w:rPr>
        <w:t xml:space="preserve"> klogt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altså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os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lærere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fortælle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apparatet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samtidig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mestrer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Hvorimod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syvende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ottende</w:t>
      </w:r>
      <w:r w:rsidR="00000000" w:rsidRPr="00000000" w:rsidDel="00000000">
        <w:rPr>
          <w:rtl w:val="0"/>
        </w:rPr>
        <w:t xml:space="preserve"> klasse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eksperter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apparat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mestrer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punktskrift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skriver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display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anden</w:t>
      </w:r>
      <w:r w:rsidR="00000000" w:rsidRPr="00000000" w:rsidDel="00000000">
        <w:rPr>
          <w:rtl w:val="0"/>
        </w:rPr>
        <w:t xml:space="preserve"> læring.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snarere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vide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apparatet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fortælle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vedkommende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hjælp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høste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erfaringer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høste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færdighed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lære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færdighed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[00:05:52.810]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Når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nærmer</w:t>
      </w:r>
      <w:r w:rsidR="00000000" w:rsidRPr="00000000" w:rsidDel="00000000">
        <w:rPr>
          <w:rtl w:val="0"/>
        </w:rPr>
        <w:t xml:space="preserve"> os</w:t>
      </w:r>
      <w:r w:rsidR="00000000" w:rsidRPr="00000000" w:rsidDel="00000000">
        <w:rPr>
          <w:rtl w:val="0"/>
        </w:rPr>
        <w:t xml:space="preserve"> udskolingen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Niende</w:t>
      </w:r>
      <w:r w:rsidR="00000000" w:rsidRPr="00000000" w:rsidDel="00000000">
        <w:rPr>
          <w:rtl w:val="0"/>
        </w:rPr>
        <w:t xml:space="preserve"> klasse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nærmer</w:t>
      </w:r>
      <w:r w:rsidR="00000000" w:rsidRPr="00000000" w:rsidDel="00000000">
        <w:rPr>
          <w:rtl w:val="0"/>
        </w:rPr>
        <w:t xml:space="preserve"> os</w:t>
      </w:r>
      <w:r w:rsidR="00000000" w:rsidRPr="00000000" w:rsidDel="00000000">
        <w:rPr>
          <w:rtl w:val="0"/>
        </w:rPr>
        <w:t xml:space="preserve"> maj</w:t>
      </w:r>
      <w:r w:rsidR="00000000" w:rsidRPr="00000000" w:rsidDel="00000000">
        <w:rPr>
          <w:rtl w:val="0"/>
        </w:rPr>
        <w:t xml:space="preserve"> måned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tiende</w:t>
      </w:r>
      <w:r w:rsidR="00000000" w:rsidRPr="00000000" w:rsidDel="00000000">
        <w:rPr>
          <w:rtl w:val="0"/>
        </w:rPr>
        <w:t xml:space="preserve"> klasse</w:t>
      </w:r>
      <w:r w:rsidR="00000000" w:rsidRPr="00000000" w:rsidDel="00000000">
        <w:rPr>
          <w:rtl w:val="0"/>
        </w:rPr>
        <w:t xml:space="preserve"> maj</w:t>
      </w:r>
      <w:r w:rsidR="00000000" w:rsidRPr="00000000" w:rsidDel="00000000">
        <w:rPr>
          <w:rtl w:val="0"/>
        </w:rPr>
        <w:t xml:space="preserve"> måned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hedder</w:t>
      </w:r>
      <w:r w:rsidR="00000000" w:rsidRPr="00000000" w:rsidDel="00000000">
        <w:rPr>
          <w:rtl w:val="0"/>
        </w:rPr>
        <w:t xml:space="preserve"> afgangseksamen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vide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underviser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hvilke</w:t>
      </w:r>
      <w:r w:rsidR="00000000" w:rsidRPr="00000000" w:rsidDel="00000000">
        <w:rPr>
          <w:rtl w:val="0"/>
        </w:rPr>
        <w:t xml:space="preserve"> krav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forventninger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ligger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[00:06:11.920]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Altså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forhold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foregår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tilpasninger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kan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tilmeldt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særlige</w:t>
      </w:r>
      <w:r w:rsidR="00000000" w:rsidRPr="00000000" w:rsidDel="00000000">
        <w:rPr>
          <w:rtl w:val="0"/>
        </w:rPr>
        <w:t xml:space="preserve"> vilkår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foregår</w:t>
      </w:r>
      <w:r w:rsidR="00000000" w:rsidRPr="00000000" w:rsidDel="00000000">
        <w:rPr>
          <w:rtl w:val="0"/>
        </w:rPr>
        <w:t xml:space="preserve"> inden</w:t>
      </w:r>
      <w:r w:rsidR="00000000" w:rsidRPr="00000000" w:rsidDel="00000000">
        <w:rPr>
          <w:rtl w:val="0"/>
        </w:rPr>
        <w:t xml:space="preserve"> første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typer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funktionsnedsættelser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tages</w:t>
      </w:r>
      <w:r w:rsidR="00000000" w:rsidRPr="00000000" w:rsidDel="00000000">
        <w:rPr>
          <w:rtl w:val="0"/>
        </w:rPr>
        <w:t xml:space="preserve"> hensyn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forlænget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punktlæsende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særdeleshed</w:t>
      </w:r>
      <w:r w:rsidR="00000000" w:rsidRPr="00000000" w:rsidDel="00000000">
        <w:rPr>
          <w:rtl w:val="0"/>
        </w:rPr>
        <w:t xml:space="preserve"> der vil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tilpasset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tilmelder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inden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tilmelder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punktlæsere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tilpasset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tilgå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sker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samarbejde</w:t>
      </w:r>
      <w:r w:rsidR="00000000" w:rsidRPr="00000000" w:rsidDel="00000000">
        <w:rPr>
          <w:rtl w:val="0"/>
        </w:rPr>
        <w:t xml:space="preserve"> mellem</w:t>
      </w:r>
      <w:r w:rsidR="00000000" w:rsidRPr="00000000" w:rsidDel="00000000">
        <w:rPr>
          <w:rtl w:val="0"/>
        </w:rPr>
        <w:t xml:space="preserve"> syns</w:t>
      </w:r>
      <w:r w:rsidR="00000000" w:rsidRPr="00000000" w:rsidDel="00000000">
        <w:rPr>
          <w:rtl w:val="0"/>
        </w:rPr>
        <w:t xml:space="preserve">konsulenter</w:t>
      </w:r>
      <w:r w:rsidR="00000000" w:rsidRPr="00000000" w:rsidDel="00000000">
        <w:rPr>
          <w:rtl w:val="0"/>
        </w:rPr>
        <w:t xml:space="preserve"> herfra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sikrer</w:t>
      </w:r>
      <w:r w:rsidR="00000000" w:rsidRPr="00000000" w:rsidDel="00000000">
        <w:rPr>
          <w:rtl w:val="0"/>
        </w:rPr>
        <w:t xml:space="preserve"> tilgængeligheden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læringskonsulenter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Undervisningsministeriet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sikrer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niveau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øvrige</w:t>
      </w:r>
      <w:r w:rsidR="00000000" w:rsidRPr="00000000" w:rsidDel="00000000">
        <w:rPr>
          <w:rtl w:val="0"/>
        </w:rPr>
        <w:t xml:space="preserve"> elevers</w:t>
      </w:r>
      <w:r w:rsidR="00000000" w:rsidRPr="00000000" w:rsidDel="00000000">
        <w:rPr>
          <w:rtl w:val="0"/>
        </w:rPr>
        <w:t xml:space="preserve"> prøve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nogen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helt</w:t>
      </w:r>
      <w:r w:rsidR="00000000" w:rsidRPr="00000000" w:rsidDel="00000000">
        <w:rPr>
          <w:rtl w:val="0"/>
        </w:rPr>
        <w:t xml:space="preserve"> særlig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punkt</w:t>
      </w:r>
      <w:r w:rsidR="00000000" w:rsidRPr="00000000" w:rsidDel="00000000">
        <w:rPr>
          <w:rtl w:val="0"/>
        </w:rPr>
        <w:t xml:space="preserve">læsere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prøve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hedder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uden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bruge</w:t>
      </w:r>
      <w:r w:rsidR="00000000" w:rsidRPr="00000000" w:rsidDel="00000000">
        <w:rPr>
          <w:rtl w:val="0"/>
        </w:rPr>
        <w:t xml:space="preserve"> lommeregner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læsere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ud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betragtning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regnestykke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virkelig</w:t>
      </w:r>
      <w:r w:rsidR="00000000" w:rsidRPr="00000000" w:rsidDel="00000000">
        <w:rPr>
          <w:rtl w:val="0"/>
        </w:rPr>
        <w:t xml:space="preserve"> vanskeligt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tage</w:t>
      </w:r>
      <w:r w:rsidR="00000000" w:rsidRPr="00000000" w:rsidDel="00000000">
        <w:rPr>
          <w:rtl w:val="0"/>
        </w:rPr>
        <w:t xml:space="preserve"> lang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foretage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punktlæsende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særlig</w:t>
      </w:r>
      <w:r w:rsidR="00000000" w:rsidRPr="00000000" w:rsidDel="00000000">
        <w:rPr>
          <w:rtl w:val="0"/>
        </w:rPr>
        <w:t xml:space="preserve"> tilpasning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[00:07:27.730]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Derudover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punktlæsende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opgave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konstruere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skulle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trekant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tegne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smart</w:t>
      </w:r>
      <w:r w:rsidR="00000000" w:rsidRPr="00000000" w:rsidDel="00000000">
        <w:rPr>
          <w:rtl w:val="0"/>
        </w:rPr>
        <w:t xml:space="preserve"> emballage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opgaven</w:t>
      </w:r>
      <w:r w:rsidR="00000000" w:rsidRPr="00000000" w:rsidDel="00000000">
        <w:rPr>
          <w:rtl w:val="0"/>
        </w:rPr>
        <w:t xml:space="preserve"> blive</w:t>
      </w:r>
      <w:r w:rsidR="00000000" w:rsidRPr="00000000" w:rsidDel="00000000">
        <w:rPr>
          <w:rtl w:val="0"/>
        </w:rPr>
        <w:t xml:space="preserve"> tilpasset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stedet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lave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beregninger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foregår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niveau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opgaven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sværhedsgrad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[00:07:48.100]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er punktlæser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stadig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tilpasninger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[00:07:53.860]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tilgå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tilgå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format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vant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tilgå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tilpasset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samme</w:t>
      </w:r>
      <w:r w:rsidR="00000000" w:rsidRPr="00000000" w:rsidDel="00000000">
        <w:rPr>
          <w:rtl w:val="0"/>
        </w:rPr>
        <w:t xml:space="preserve"> måde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ændret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Prøvens</w:t>
      </w:r>
      <w:r w:rsidR="00000000" w:rsidRPr="00000000" w:rsidDel="00000000">
        <w:rPr>
          <w:rtl w:val="0"/>
        </w:rPr>
        <w:t xml:space="preserve"> indhold</w:t>
      </w:r>
      <w:r w:rsidR="00000000" w:rsidRPr="00000000" w:rsidDel="00000000">
        <w:rPr>
          <w:rtl w:val="0"/>
        </w:rPr>
        <w:t xml:space="preserve"> bliver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nuværende</w:t>
      </w:r>
      <w:r w:rsidR="00000000" w:rsidRPr="00000000" w:rsidDel="00000000">
        <w:rPr>
          <w:rtl w:val="0"/>
        </w:rPr>
        <w:t xml:space="preserve"> tidspunkt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ændret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prøven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kunne</w:t>
      </w:r>
      <w:r w:rsidR="00000000" w:rsidRPr="00000000" w:rsidDel="00000000">
        <w:rPr>
          <w:rtl w:val="0"/>
        </w:rPr>
        <w:t xml:space="preserve"> tilgås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format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ellers</w:t>
      </w:r>
      <w:r w:rsidR="00000000" w:rsidRPr="00000000" w:rsidDel="00000000">
        <w:rPr>
          <w:rtl w:val="0"/>
        </w:rPr>
        <w:t xml:space="preserve"> plejer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arbejde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forlænget</w:t>
      </w:r>
      <w:r w:rsidR="00000000" w:rsidRPr="00000000" w:rsidDel="00000000">
        <w:rPr>
          <w:rtl w:val="0"/>
        </w:rPr>
        <w:t xml:space="preserve"> tid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glemte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vigtig</w:t>
      </w:r>
      <w:r w:rsidR="00000000" w:rsidRPr="00000000" w:rsidDel="00000000">
        <w:rPr>
          <w:rtl w:val="0"/>
        </w:rPr>
        <w:t xml:space="preserve"> del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praktisk</w:t>
      </w:r>
      <w:r w:rsidR="00000000" w:rsidRPr="00000000" w:rsidDel="00000000">
        <w:rPr>
          <w:rtl w:val="0"/>
        </w:rPr>
        <w:t xml:space="preserve"> medhjælp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apparatet</w:t>
      </w:r>
      <w:r w:rsidR="00000000" w:rsidRPr="00000000" w:rsidDel="00000000">
        <w:rPr>
          <w:rtl w:val="0"/>
        </w:rPr>
        <w:t xml:space="preserve"> går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stykker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målebånd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noget</w:t>
      </w:r>
      <w:r w:rsidR="00000000" w:rsidRPr="00000000" w:rsidDel="00000000">
        <w:rPr>
          <w:rtl w:val="0"/>
        </w:rPr>
        <w:t xml:space="preserve"> fagligt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[00:08:25.530]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Men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hjælpe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praktiske</w:t>
      </w:r>
      <w:r w:rsidR="00000000" w:rsidRPr="00000000" w:rsidDel="00000000">
        <w:rPr>
          <w:rtl w:val="0"/>
        </w:rPr>
        <w:t xml:space="preserve"> ting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opgaveløsning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løse</w:t>
      </w:r>
      <w:r w:rsidR="00000000" w:rsidRPr="00000000" w:rsidDel="00000000">
        <w:rPr>
          <w:rtl w:val="0"/>
        </w:rPr>
        <w:t xml:space="preserve"> fastholde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[00:08:31.500]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fastholde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opgaven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[00:08:33.390]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holder</w:t>
      </w:r>
      <w:r w:rsidR="00000000" w:rsidRPr="00000000" w:rsidDel="00000000">
        <w:rPr>
          <w:rtl w:val="0"/>
        </w:rPr>
        <w:t xml:space="preserve"> gejsten</w:t>
      </w:r>
      <w:r w:rsidR="00000000" w:rsidRPr="00000000" w:rsidDel="00000000">
        <w:rPr>
          <w:rtl w:val="0"/>
        </w:rPr>
        <w:t xml:space="preserve"> lidt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 nu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arbejder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vedkommende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[00:08:36.990]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fagligt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må</w:t>
      </w:r>
      <w:r w:rsidR="00000000" w:rsidRPr="00000000" w:rsidDel="00000000">
        <w:rPr>
          <w:rtl w:val="0"/>
        </w:rPr>
        <w:t xml:space="preserve"> gerne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støttende</w:t>
      </w:r>
      <w:r w:rsidR="00000000" w:rsidRPr="00000000" w:rsidDel="00000000">
        <w:rPr>
          <w:rtl w:val="0"/>
        </w:rPr>
        <w:t xml:space="preserve"> støttepersonen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faglæreren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øvrigt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tilsyn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stede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[00:08:48.690]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Udover</w:t>
      </w:r>
      <w:r w:rsidR="00000000" w:rsidRPr="00000000" w:rsidDel="00000000">
        <w:rPr>
          <w:rtl w:val="0"/>
        </w:rPr>
        <w:t xml:space="preserve"> faglæreren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forskelligt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støtten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nogen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Ideel</w:t>
      </w:r>
      <w:r w:rsidR="00000000" w:rsidRPr="00000000" w:rsidDel="00000000">
        <w:rPr>
          <w:rtl w:val="0"/>
        </w:rPr>
        <w:t xml:space="preserve"> rollefordeling</w:t>
      </w:r>
      <w:r w:rsidR="00000000" w:rsidRPr="00000000" w:rsidDel="00000000">
        <w:rPr>
          <w:rtl w:val="0"/>
        </w:rPr>
        <w:t xml:space="preserve"> mellem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 faglærere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hvis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begge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stede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[00:09:03.510]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nok</w:t>
      </w:r>
      <w:r w:rsidR="00000000" w:rsidRPr="00000000" w:rsidDel="00000000">
        <w:rPr>
          <w:rtl w:val="0"/>
        </w:rPr>
        <w:t xml:space="preserve"> svært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ideelt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forskelligt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samarbejder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hvordan</w:t>
      </w:r>
      <w:r w:rsidR="00000000" w:rsidRPr="00000000" w:rsidDel="00000000">
        <w:rPr>
          <w:rtl w:val="0"/>
        </w:rPr>
        <w:t xml:space="preserve"> kulturen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skole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hørt</w:t>
      </w:r>
      <w:r w:rsidR="00000000" w:rsidRPr="00000000" w:rsidDel="00000000">
        <w:rPr>
          <w:rtl w:val="0"/>
        </w:rPr>
        <w:t xml:space="preserve"> gode</w:t>
      </w:r>
      <w:r w:rsidR="00000000" w:rsidRPr="00000000" w:rsidDel="00000000">
        <w:rPr>
          <w:rtl w:val="0"/>
        </w:rPr>
        <w:t xml:space="preserve"> erfaringer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stedet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-lærere</w:t>
      </w:r>
      <w:r w:rsidR="00000000" w:rsidRPr="00000000" w:rsidDel="00000000">
        <w:rPr>
          <w:rtl w:val="0"/>
        </w:rPr>
        <w:t xml:space="preserve">funktion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fokus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alle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særlige</w:t>
      </w:r>
      <w:r w:rsidR="00000000" w:rsidRPr="00000000" w:rsidDel="00000000">
        <w:rPr>
          <w:rtl w:val="0"/>
        </w:rPr>
        <w:t xml:space="preserve"> forudsætninger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særlige</w:t>
      </w:r>
      <w:r w:rsidR="00000000" w:rsidRPr="00000000" w:rsidDel="00000000">
        <w:rPr>
          <w:rtl w:val="0"/>
        </w:rPr>
        <w:t xml:space="preserve"> behov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udelukkende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klassen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andre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særlige</w:t>
      </w:r>
      <w:r w:rsidR="00000000" w:rsidRPr="00000000" w:rsidDel="00000000">
        <w:rPr>
          <w:rtl w:val="0"/>
        </w:rPr>
        <w:t xml:space="preserve"> behov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Oftest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dog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antal</w:t>
      </w:r>
      <w:r w:rsidR="00000000" w:rsidRPr="00000000" w:rsidDel="00000000">
        <w:rPr>
          <w:rtl w:val="0"/>
        </w:rPr>
        <w:t xml:space="preserve"> timer</w:t>
      </w:r>
      <w:r w:rsidR="00000000" w:rsidRPr="00000000" w:rsidDel="00000000">
        <w:rPr>
          <w:rtl w:val="0"/>
        </w:rPr>
        <w:t xml:space="preserve"> tilknyttet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elev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Fordelingen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formelt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faglæreren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ansvaret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ansvar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lærer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han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hun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Støtten</w:t>
      </w:r>
      <w:r w:rsidR="00000000" w:rsidRPr="00000000" w:rsidDel="00000000">
        <w:rPr>
          <w:rtl w:val="0"/>
        </w:rPr>
        <w:t xml:space="preserve"> laver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praktiske</w:t>
      </w:r>
      <w:r w:rsidR="00000000" w:rsidRPr="00000000" w:rsidDel="00000000">
        <w:rPr>
          <w:rtl w:val="0"/>
        </w:rPr>
        <w:t xml:space="preserve"> tilpasning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kræver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rigtig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 samarbejde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eksempel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sådan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lille</w:t>
      </w:r>
      <w:r w:rsidR="00000000" w:rsidRPr="00000000" w:rsidDel="00000000">
        <w:rPr>
          <w:rtl w:val="0"/>
        </w:rPr>
        <w:t xml:space="preserve"> detalje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støtten</w:t>
      </w:r>
      <w:r w:rsidR="00000000" w:rsidRPr="00000000" w:rsidDel="00000000">
        <w:rPr>
          <w:rtl w:val="0"/>
        </w:rPr>
        <w:t xml:space="preserve"> ved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undervises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fælles</w:t>
      </w:r>
      <w:r w:rsidR="00000000" w:rsidRPr="00000000" w:rsidDel="00000000">
        <w:rPr>
          <w:rtl w:val="0"/>
        </w:rPr>
        <w:t xml:space="preserve"> forberedelse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parter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undervisningen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[00:10:04.630]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vigtigt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 samarbejde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faglæreren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siger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om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emne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sørge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formidle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støtten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støtten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sidder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kigger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materialer,</w:t>
      </w:r>
      <w:r w:rsidR="00000000" w:rsidRPr="00000000" w:rsidDel="00000000">
        <w:rPr>
          <w:rtl w:val="0"/>
        </w:rPr>
        <w:t xml:space="preserve"> hvad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nogle</w:t>
      </w:r>
      <w:r w:rsidR="00000000" w:rsidRPr="00000000" w:rsidDel="00000000">
        <w:rPr>
          <w:rtl w:val="0"/>
        </w:rPr>
        <w:t xml:space="preserve"> hjælpemidler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vi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sørge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rådighed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[00:10:19.240]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jeg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støttelærer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bare</w:t>
      </w:r>
      <w:r w:rsidR="00000000" w:rsidRPr="00000000" w:rsidDel="00000000">
        <w:rPr>
          <w:rtl w:val="0"/>
        </w:rPr>
        <w:t xml:space="preserve"> lige</w:t>
      </w:r>
      <w:r w:rsidR="00000000" w:rsidRPr="00000000" w:rsidDel="00000000">
        <w:rPr>
          <w:rtl w:val="0"/>
        </w:rPr>
        <w:t xml:space="preserve"> sådan. F</w:t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støttelærer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barn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synsnedsættelse,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udelukkende</w:t>
      </w:r>
      <w:r w:rsidR="00000000" w:rsidRPr="00000000" w:rsidDel="00000000">
        <w:rPr>
          <w:rtl w:val="0"/>
        </w:rPr>
        <w:t xml:space="preserve"> træde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når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behov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oplever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gange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gerne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arbejde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måske</w:t>
      </w:r>
      <w:r w:rsidR="00000000" w:rsidRPr="00000000" w:rsidDel="00000000">
        <w:rPr>
          <w:rtl w:val="0"/>
        </w:rPr>
        <w:t xml:space="preserve"> bakker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støtter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barnet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sin</w:t>
      </w:r>
      <w:r w:rsidR="00000000" w:rsidRPr="00000000" w:rsidDel="00000000">
        <w:rPr>
          <w:rtl w:val="0"/>
        </w:rPr>
        <w:t xml:space="preserve"> iver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gøre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stykke</w:t>
      </w:r>
      <w:r w:rsidR="00000000" w:rsidRPr="00000000" w:rsidDel="00000000">
        <w:rPr>
          <w:rtl w:val="0"/>
        </w:rPr>
        <w:t xml:space="preserve"> arbejde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ofte</w:t>
      </w:r>
      <w:r w:rsidR="00000000" w:rsidRPr="00000000" w:rsidDel="00000000">
        <w:rPr>
          <w:rtl w:val="0"/>
        </w:rPr>
        <w:t xml:space="preserve"> skal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egentlig</w:t>
      </w:r>
      <w:r w:rsidR="00000000" w:rsidRPr="00000000" w:rsidDel="00000000">
        <w:rPr>
          <w:rtl w:val="0"/>
        </w:rPr>
        <w:t xml:space="preserve"> helst</w:t>
      </w:r>
      <w:r w:rsidR="00000000" w:rsidRPr="00000000" w:rsidDel="00000000">
        <w:rPr>
          <w:rtl w:val="0"/>
        </w:rPr>
        <w:t xml:space="preserve"> sidde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sine</w:t>
      </w:r>
      <w:r w:rsidR="00000000" w:rsidRPr="00000000" w:rsidDel="00000000">
        <w:rPr>
          <w:rtl w:val="0"/>
        </w:rPr>
        <w:t xml:space="preserve"> hænder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afstand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lade</w:t>
      </w:r>
      <w:r w:rsidR="00000000" w:rsidRPr="00000000" w:rsidDel="00000000">
        <w:rPr>
          <w:rtl w:val="0"/>
        </w:rPr>
        <w:t xml:space="preserve"> eleven</w:t>
      </w:r>
      <w:r w:rsidR="00000000" w:rsidRPr="00000000" w:rsidDel="00000000">
        <w:rPr>
          <w:rtl w:val="0"/>
        </w:rPr>
        <w:t xml:space="preserve"> klare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selv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langt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muligt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selvfølgelig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være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stede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øjeblik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særligt</w:t>
      </w:r>
      <w:r w:rsidR="00000000" w:rsidRPr="00000000" w:rsidDel="00000000">
        <w:rPr>
          <w:rtl w:val="0"/>
        </w:rPr>
        <w:t xml:space="preserve"> behov</w:t>
      </w:r>
      <w:r w:rsidR="00000000" w:rsidRPr="00000000" w:rsidDel="00000000">
        <w:rPr>
          <w:rtl w:val="0"/>
        </w:rPr>
        <w:t xml:space="preserve">?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[00:10:52.960]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Så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afvejning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hjælpe</w:t>
      </w:r>
      <w:r w:rsidR="00000000" w:rsidRPr="00000000" w:rsidDel="00000000">
        <w:rPr>
          <w:rtl w:val="0"/>
        </w:rPr>
        <w:t xml:space="preserve"> tilpas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ikke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meget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søge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inspiration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sin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[00:11:06.920]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Altså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første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henvender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lokale</w:t>
      </w:r>
      <w:r w:rsidR="00000000" w:rsidRPr="00000000" w:rsidDel="00000000">
        <w:rPr>
          <w:rtl w:val="0"/>
        </w:rPr>
        <w:t xml:space="preserve"> synskonsulent.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syn</w:t>
      </w:r>
      <w:r w:rsidR="00000000" w:rsidRPr="00000000" w:rsidDel="00000000">
        <w:rPr>
          <w:rtl w:val="0"/>
        </w:rPr>
        <w:t xml:space="preserve">skonsulent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lokal, </w:t>
      </w:r>
      <w:r w:rsidR="00000000" w:rsidRPr="00000000" w:rsidDel="00000000">
        <w:rPr>
          <w:rtl w:val="0"/>
        </w:rPr>
        <w:t xml:space="preserve">som</w:t>
      </w:r>
      <w:r w:rsidR="00000000" w:rsidRPr="00000000" w:rsidDel="00000000">
        <w:rPr>
          <w:rtl w:val="0"/>
        </w:rPr>
        <w:t xml:space="preserve"> følger</w:t>
      </w:r>
      <w:r w:rsidR="00000000" w:rsidRPr="00000000" w:rsidDel="00000000">
        <w:rPr>
          <w:rtl w:val="0"/>
        </w:rPr>
        <w:t xml:space="preserve"> børnene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hele</w:t>
      </w:r>
      <w:r w:rsidR="00000000" w:rsidRPr="00000000" w:rsidDel="00000000">
        <w:rPr>
          <w:rtl w:val="0"/>
        </w:rPr>
        <w:t xml:space="preserve"> deres</w:t>
      </w:r>
      <w:r w:rsidR="00000000" w:rsidRPr="00000000" w:rsidDel="00000000">
        <w:rPr>
          <w:rtl w:val="0"/>
        </w:rPr>
        <w:t xml:space="preserve"> skoleforløb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kender</w:t>
      </w:r>
      <w:r w:rsidR="00000000" w:rsidRPr="00000000" w:rsidDel="00000000">
        <w:rPr>
          <w:rtl w:val="0"/>
        </w:rPr>
        <w:t xml:space="preserve"> børnene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kender</w:t>
      </w:r>
      <w:r w:rsidR="00000000" w:rsidRPr="00000000" w:rsidDel="00000000">
        <w:rPr>
          <w:rtl w:val="0"/>
        </w:rPr>
        <w:t xml:space="preserve"> skolen</w:t>
      </w:r>
      <w:r w:rsidR="00000000" w:rsidRPr="00000000" w:rsidDel="00000000">
        <w:rPr>
          <w:rtl w:val="0"/>
        </w:rPr>
        <w:t xml:space="preserve"> ganske</w:t>
      </w:r>
      <w:r w:rsidR="00000000" w:rsidRPr="00000000" w:rsidDel="00000000">
        <w:rPr>
          <w:rtl w:val="0"/>
        </w:rPr>
        <w:t xml:space="preserve"> godt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første</w:t>
      </w:r>
      <w:r w:rsidR="00000000" w:rsidRPr="00000000" w:rsidDel="00000000">
        <w:rPr>
          <w:rtl w:val="0"/>
        </w:rPr>
        <w:t xml:space="preserve"> sted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Derefter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henvende</w:t>
      </w:r>
      <w:r w:rsidR="00000000" w:rsidRPr="00000000" w:rsidDel="00000000">
        <w:rPr>
          <w:rtl w:val="0"/>
        </w:rPr>
        <w:t xml:space="preserve"> sig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jo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syns</w:t>
      </w:r>
      <w:r w:rsidR="00000000" w:rsidRPr="00000000" w:rsidDel="00000000">
        <w:rPr>
          <w:rtl w:val="0"/>
        </w:rPr>
        <w:t xml:space="preserve">konsulenter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afholder</w:t>
      </w:r>
      <w:r w:rsidR="00000000" w:rsidRPr="00000000" w:rsidDel="00000000">
        <w:rPr>
          <w:rtl w:val="0"/>
        </w:rPr>
        <w:t xml:space="preserve"> kurser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eksempelvis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både</w:t>
      </w:r>
      <w:r w:rsidR="00000000" w:rsidRPr="00000000" w:rsidDel="00000000">
        <w:rPr>
          <w:rtl w:val="0"/>
        </w:rPr>
        <w:t xml:space="preserve"> lokalt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stedet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Så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både</w:t>
      </w:r>
      <w:r w:rsidR="00000000" w:rsidRPr="00000000" w:rsidDel="00000000">
        <w:rPr>
          <w:rtl w:val="0"/>
        </w:rPr>
        <w:t xml:space="preserve"> tage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kursus</w:t>
      </w:r>
      <w:r w:rsidR="00000000" w:rsidRPr="00000000" w:rsidDel="00000000">
        <w:rPr>
          <w:rtl w:val="0"/>
        </w:rPr>
        <w:t xml:space="preserve"> hos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spørge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stille</w:t>
      </w:r>
      <w:r w:rsidR="00000000" w:rsidRPr="00000000" w:rsidDel="00000000">
        <w:rPr>
          <w:rtl w:val="0"/>
        </w:rPr>
        <w:t xml:space="preserve"> specifikke</w:t>
      </w:r>
      <w:r w:rsidR="00000000" w:rsidRPr="00000000" w:rsidDel="00000000">
        <w:rPr>
          <w:rtl w:val="0"/>
        </w:rPr>
        <w:t xml:space="preserve"> spørgsmål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[00:11:39.770] </w:t>
      </w:r>
      <w:r w:rsidR="00000000" w:rsidRPr="00000000" w:rsidDel="00000000">
        <w:rPr>
          <w:b w:val="1"/>
          <w:rtl w:val="0"/>
        </w:rPr>
        <w:t xml:space="preserve">- Interviewer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Jeg</w:t>
      </w:r>
      <w:r w:rsidR="00000000" w:rsidRPr="00000000" w:rsidDel="00000000">
        <w:rPr>
          <w:rtl w:val="0"/>
        </w:rPr>
        <w:t xml:space="preserve"> vil</w:t>
      </w:r>
      <w:r w:rsidR="00000000" w:rsidRPr="00000000" w:rsidDel="00000000">
        <w:rPr>
          <w:rtl w:val="0"/>
        </w:rPr>
        <w:t xml:space="preserve"> sige</w:t>
      </w:r>
      <w:r w:rsidR="00000000" w:rsidRPr="00000000" w:rsidDel="00000000">
        <w:rPr>
          <w:rtl w:val="0"/>
        </w:rPr>
        <w:t xml:space="preserve"> mange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Lone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[00:11:40.940] </w:t>
      </w:r>
      <w:r w:rsidR="00000000" w:rsidRPr="00000000" w:rsidDel="00000000">
        <w:rPr>
          <w:b w:val="1"/>
          <w:rtl w:val="0"/>
        </w:rPr>
        <w:t xml:space="preserve">- Lone Ibsen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Selv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[00:11:47.540] </w:t>
      </w:r>
      <w:r w:rsidR="00000000" w:rsidRPr="00000000" w:rsidDel="00000000">
        <w:rPr>
          <w:b w:val="1"/>
          <w:rtl w:val="0"/>
        </w:rPr>
        <w:t xml:space="preserve">- Naja Nørgaard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Du</w:t>
      </w:r>
      <w:r w:rsidR="00000000" w:rsidRPr="00000000" w:rsidDel="00000000">
        <w:rPr>
          <w:rtl w:val="0"/>
        </w:rPr>
        <w:t xml:space="preserve"> har</w:t>
      </w:r>
      <w:r w:rsidR="00000000" w:rsidRPr="00000000" w:rsidDel="00000000">
        <w:rPr>
          <w:rtl w:val="0"/>
        </w:rPr>
        <w:t xml:space="preserve"> lyttet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podcasten</w:t>
      </w:r>
      <w:r w:rsidR="00000000" w:rsidRPr="00000000" w:rsidDel="00000000">
        <w:rPr>
          <w:rtl w:val="0"/>
        </w:rPr>
        <w:t xml:space="preserve"> 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produceret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Synscenter</w:t>
      </w:r>
      <w:r w:rsidR="00000000" w:rsidRPr="00000000" w:rsidDel="00000000">
        <w:rPr>
          <w:rtl w:val="0"/>
        </w:rPr>
        <w:t xml:space="preserve"> Refsnæs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Podcasten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del</w:t>
      </w:r>
      <w:r w:rsidR="00000000" w:rsidRPr="00000000" w:rsidDel="00000000">
        <w:rPr>
          <w:rtl w:val="0"/>
        </w:rPr>
        <w:t xml:space="preserve"> af</w:t>
      </w:r>
      <w:r w:rsidR="00000000" w:rsidRPr="00000000" w:rsidDel="00000000">
        <w:rPr>
          <w:rtl w:val="0"/>
        </w:rPr>
        <w:t xml:space="preserve"> projektet</w:t>
      </w:r>
      <w:r w:rsidR="00000000" w:rsidRPr="00000000" w:rsidDel="00000000">
        <w:rPr>
          <w:rtl w:val="0"/>
        </w:rPr>
        <w:t xml:space="preserve"> Læring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hvor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udvikles</w:t>
      </w:r>
      <w:r w:rsidR="00000000" w:rsidRPr="00000000" w:rsidDel="00000000">
        <w:rPr>
          <w:rtl w:val="0"/>
        </w:rPr>
        <w:t xml:space="preserve"> undervisningsforløb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vejledninger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lærere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det</w:t>
      </w:r>
      <w:r w:rsidR="00000000" w:rsidRPr="00000000" w:rsidDel="00000000">
        <w:rPr>
          <w:rtl w:val="0"/>
        </w:rPr>
        <w:t xml:space="preserve"> formål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understøtte</w:t>
      </w:r>
      <w:r w:rsidR="00000000" w:rsidRPr="00000000" w:rsidDel="00000000">
        <w:rPr>
          <w:rtl w:val="0"/>
        </w:rPr>
        <w:t xml:space="preserve"> en</w:t>
      </w:r>
      <w:r w:rsidR="00000000" w:rsidRPr="00000000" w:rsidDel="00000000">
        <w:rPr>
          <w:rtl w:val="0"/>
        </w:rPr>
        <w:t xml:space="preserve"> differentieret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som</w:t>
      </w:r>
      <w:r w:rsidR="00000000" w:rsidRPr="00000000" w:rsidDel="00000000">
        <w:rPr>
          <w:rtl w:val="0"/>
        </w:rPr>
        <w:t xml:space="preserve"> tilgodeser</w:t>
      </w:r>
      <w:r w:rsidR="00000000" w:rsidRPr="00000000" w:rsidDel="00000000">
        <w:rPr>
          <w:rtl w:val="0"/>
        </w:rPr>
        <w:t xml:space="preserve"> elever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alvorlig</w:t>
      </w:r>
      <w:r w:rsidR="00000000" w:rsidRPr="00000000" w:rsidDel="00000000">
        <w:rPr>
          <w:rtl w:val="0"/>
        </w:rPr>
        <w:t xml:space="preserve"> synsnedsættelse</w:t>
      </w:r>
      <w:r w:rsidR="00000000" w:rsidRPr="00000000" w:rsidDel="00000000">
        <w:rPr>
          <w:rtl w:val="0"/>
        </w:rPr>
        <w:t xml:space="preserve"> eller</w:t>
      </w:r>
      <w:r w:rsidR="00000000" w:rsidRPr="00000000" w:rsidDel="00000000">
        <w:rPr>
          <w:rtl w:val="0"/>
        </w:rPr>
        <w:t xml:space="preserve"> blindhed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fagene</w:t>
      </w:r>
      <w:r w:rsidR="00000000" w:rsidRPr="00000000" w:rsidDel="00000000">
        <w:rPr>
          <w:rtl w:val="0"/>
        </w:rPr>
        <w:t xml:space="preserve"> dansk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idræt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mere</w:t>
      </w:r>
      <w:r w:rsidR="00000000" w:rsidRPr="00000000" w:rsidDel="00000000">
        <w:rPr>
          <w:rtl w:val="0"/>
        </w:rPr>
        <w:t xml:space="preserve"> viden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inspiration</w:t>
      </w:r>
      <w:r w:rsidR="00000000" w:rsidRPr="00000000" w:rsidDel="00000000">
        <w:rPr>
          <w:rtl w:val="0"/>
        </w:rPr>
        <w:t xml:space="preserve"> til</w:t>
      </w:r>
      <w:r w:rsidR="00000000" w:rsidRPr="00000000" w:rsidDel="00000000">
        <w:rPr>
          <w:rtl w:val="0"/>
        </w:rPr>
        <w:t xml:space="preserve"> inkluderende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differentieret</w:t>
      </w:r>
      <w:r w:rsidR="00000000" w:rsidRPr="00000000" w:rsidDel="00000000">
        <w:rPr>
          <w:rtl w:val="0"/>
        </w:rPr>
        <w:t xml:space="preserve"> undervisning i</w:t>
      </w:r>
      <w:r w:rsidR="00000000" w:rsidRPr="00000000" w:rsidDel="00000000">
        <w:rPr>
          <w:rtl w:val="0"/>
        </w:rPr>
        <w:t xml:space="preserve"> faget</w:t>
      </w:r>
      <w:r w:rsidR="00000000" w:rsidRPr="00000000" w:rsidDel="00000000">
        <w:rPr>
          <w:rtl w:val="0"/>
        </w:rPr>
        <w:t xml:space="preserve"> matematik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få</w:t>
      </w:r>
      <w:r w:rsidR="00000000" w:rsidRPr="00000000" w:rsidDel="00000000">
        <w:rPr>
          <w:rtl w:val="0"/>
        </w:rPr>
        <w:t xml:space="preserve"> råd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vejledning</w:t>
      </w:r>
      <w:r w:rsidR="00000000" w:rsidRPr="00000000" w:rsidDel="00000000">
        <w:rPr>
          <w:rtl w:val="0"/>
        </w:rPr>
        <w:t xml:space="preserve"> hos</w:t>
      </w:r>
      <w:r w:rsidR="00000000" w:rsidRPr="00000000" w:rsidDel="00000000">
        <w:rPr>
          <w:rtl w:val="0"/>
        </w:rPr>
        <w:t xml:space="preserve"> din</w:t>
      </w:r>
      <w:r w:rsidR="00000000" w:rsidRPr="00000000" w:rsidDel="00000000">
        <w:rPr>
          <w:rtl w:val="0"/>
        </w:rPr>
        <w:t xml:space="preserve"> elevs</w:t>
      </w:r>
      <w:r w:rsidR="00000000" w:rsidRPr="00000000" w:rsidDel="00000000">
        <w:rPr>
          <w:rtl w:val="0"/>
        </w:rPr>
        <w:t xml:space="preserve"> lokale</w:t>
      </w:r>
      <w:r w:rsidR="00000000" w:rsidRPr="00000000" w:rsidDel="00000000">
        <w:rPr>
          <w:rtl w:val="0"/>
        </w:rPr>
        <w:t xml:space="preserve"> syns</w:t>
      </w:r>
      <w:r w:rsidR="00000000" w:rsidRPr="00000000" w:rsidDel="00000000">
        <w:rPr>
          <w:rtl w:val="0"/>
        </w:rPr>
        <w:t xml:space="preserve">konsulent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kan</w:t>
      </w:r>
      <w:r w:rsidR="00000000" w:rsidRPr="00000000" w:rsidDel="00000000">
        <w:rPr>
          <w:rtl w:val="0"/>
        </w:rPr>
        <w:t xml:space="preserve"> også</w:t>
      </w:r>
      <w:r w:rsidR="00000000" w:rsidRPr="00000000" w:rsidDel="00000000">
        <w:rPr>
          <w:rtl w:val="0"/>
        </w:rPr>
        <w:t xml:space="preserve"> finde</w:t>
      </w:r>
      <w:r w:rsidR="00000000" w:rsidRPr="00000000" w:rsidDel="00000000">
        <w:rPr>
          <w:rtl w:val="0"/>
        </w:rPr>
        <w:t xml:space="preserve"> projektets</w:t>
      </w:r>
      <w:r w:rsidR="00000000" w:rsidRPr="00000000" w:rsidDel="00000000">
        <w:rPr>
          <w:rtl w:val="0"/>
        </w:rPr>
        <w:t xml:space="preserve"> øvrige</w:t>
      </w:r>
      <w:r w:rsidR="00000000" w:rsidRPr="00000000" w:rsidDel="00000000">
        <w:rPr>
          <w:rtl w:val="0"/>
        </w:rPr>
        <w:t xml:space="preserve"> materialer</w:t>
      </w:r>
      <w:r w:rsidR="00000000" w:rsidRPr="00000000" w:rsidDel="00000000">
        <w:rPr>
          <w:rtl w:val="0"/>
        </w:rPr>
        <w:t xml:space="preserve"> på</w:t>
      </w:r>
      <w:r w:rsidR="00000000" w:rsidRPr="00000000" w:rsidDel="00000000">
        <w:rPr>
          <w:rtl w:val="0"/>
        </w:rPr>
        <w:t xml:space="preserve"> Synscenter Refsnæs's hjemmeside www.synref.dk siden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fordi</w:t>
      </w:r>
      <w:r w:rsidR="00000000" w:rsidRPr="00000000" w:rsidDel="00000000">
        <w:rPr>
          <w:rtl w:val="0"/>
        </w:rPr>
        <w:t xml:space="preserve"> du</w:t>
      </w:r>
      <w:r w:rsidR="00000000" w:rsidRPr="00000000" w:rsidDel="00000000">
        <w:rPr>
          <w:rtl w:val="0"/>
        </w:rPr>
        <w:t xml:space="preserve"> lyttede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[00:12:39.240] </w:t>
      </w:r>
      <w:r w:rsidR="00000000" w:rsidRPr="00000000" w:rsidDel="00000000">
        <w:rPr>
          <w:b w:val="1"/>
          <w:rtl w:val="0"/>
        </w:rPr>
        <w:t xml:space="preserve">- Narrator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Læring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øjenhøjde</w:t>
      </w:r>
      <w:r w:rsidR="00000000" w:rsidRPr="00000000" w:rsidDel="00000000">
        <w:rPr>
          <w:rtl w:val="0"/>
        </w:rPr>
        <w:t xml:space="preserve"> er</w:t>
      </w:r>
      <w:r w:rsidR="00000000" w:rsidRPr="00000000" w:rsidDel="00000000">
        <w:rPr>
          <w:rtl w:val="0"/>
        </w:rPr>
        <w:t xml:space="preserve"> produceret</w:t>
      </w:r>
      <w:r w:rsidR="00000000" w:rsidRPr="00000000" w:rsidDel="00000000">
        <w:rPr>
          <w:rtl w:val="0"/>
        </w:rPr>
        <w:t xml:space="preserve"> med</w:t>
      </w:r>
      <w:r w:rsidR="00000000" w:rsidRPr="00000000" w:rsidDel="00000000">
        <w:rPr>
          <w:rtl w:val="0"/>
        </w:rPr>
        <w:t xml:space="preserve"> økonomisk</w:t>
      </w:r>
      <w:r w:rsidR="00000000" w:rsidRPr="00000000" w:rsidDel="00000000">
        <w:rPr>
          <w:rtl w:val="0"/>
        </w:rPr>
        <w:t xml:space="preserve"> støtte</w:t>
      </w:r>
      <w:r w:rsidR="00000000" w:rsidRPr="00000000" w:rsidDel="00000000">
        <w:rPr>
          <w:rtl w:val="0"/>
        </w:rPr>
        <w:t xml:space="preserve"> fra</w:t>
      </w:r>
      <w:r w:rsidR="00000000" w:rsidRPr="00000000" w:rsidDel="00000000">
        <w:rPr>
          <w:rtl w:val="0"/>
        </w:rPr>
        <w:t xml:space="preserve"> Børne-</w:t>
      </w:r>
      <w:r w:rsidR="00000000" w:rsidRPr="00000000" w:rsidDel="00000000">
        <w:rPr>
          <w:rtl w:val="0"/>
        </w:rPr>
        <w:t xml:space="preserve"> og</w:t>
      </w:r>
      <w:r w:rsidR="00000000" w:rsidRPr="00000000" w:rsidDel="00000000">
        <w:rPr>
          <w:rtl w:val="0"/>
        </w:rPr>
        <w:t xml:space="preserve"> Undervisningsministeriets</w:t>
      </w:r>
      <w:r w:rsidR="00000000" w:rsidRPr="00000000" w:rsidDel="00000000">
        <w:rPr>
          <w:rtl w:val="0"/>
        </w:rPr>
        <w:t xml:space="preserve"> Udlodningsmidler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undervisning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PodCast Matematik 2 med trailer.mp3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