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69FCA" w14:textId="77777777" w:rsidR="00734671" w:rsidRDefault="00734671">
      <w:pPr>
        <w:pBdr>
          <w:top w:val="nil"/>
          <w:left w:val="nil"/>
          <w:bottom w:val="nil"/>
          <w:right w:val="nil"/>
          <w:between w:val="nil"/>
        </w:pBdr>
        <w:spacing w:after="0" w:line="240" w:lineRule="auto"/>
        <w:jc w:val="center"/>
        <w:rPr>
          <w:rFonts w:ascii="Georgia" w:eastAsia="Georgia" w:hAnsi="Georgia" w:cs="Georgia"/>
          <w:b/>
          <w:bCs/>
          <w:color w:val="000000"/>
          <w:sz w:val="52"/>
          <w:szCs w:val="52"/>
        </w:rPr>
      </w:pPr>
    </w:p>
    <w:p w14:paraId="6F4CC9DE" w14:textId="77777777" w:rsidR="00734671" w:rsidRDefault="00734671">
      <w:pPr>
        <w:pBdr>
          <w:top w:val="nil"/>
          <w:left w:val="nil"/>
          <w:bottom w:val="nil"/>
          <w:right w:val="nil"/>
          <w:between w:val="nil"/>
        </w:pBdr>
        <w:spacing w:after="0" w:line="240" w:lineRule="auto"/>
        <w:jc w:val="center"/>
        <w:rPr>
          <w:rFonts w:ascii="Georgia" w:eastAsia="Georgia" w:hAnsi="Georgia" w:cs="Georgia"/>
          <w:b/>
          <w:bCs/>
          <w:color w:val="000000"/>
          <w:sz w:val="52"/>
          <w:szCs w:val="52"/>
        </w:rPr>
      </w:pPr>
    </w:p>
    <w:p w14:paraId="6FE94068" w14:textId="77777777" w:rsidR="00734671" w:rsidRDefault="00734671">
      <w:pPr>
        <w:pBdr>
          <w:top w:val="nil"/>
          <w:left w:val="nil"/>
          <w:bottom w:val="nil"/>
          <w:right w:val="nil"/>
          <w:between w:val="nil"/>
        </w:pBdr>
        <w:spacing w:after="0" w:line="240" w:lineRule="auto"/>
        <w:jc w:val="center"/>
        <w:rPr>
          <w:rFonts w:ascii="Georgia" w:eastAsia="Georgia" w:hAnsi="Georgia" w:cs="Georgia"/>
          <w:b/>
          <w:bCs/>
          <w:color w:val="000000"/>
          <w:sz w:val="52"/>
          <w:szCs w:val="52"/>
        </w:rPr>
      </w:pPr>
    </w:p>
    <w:p w14:paraId="6258D23C" w14:textId="77777777" w:rsidR="00734671" w:rsidRDefault="00734671">
      <w:pPr>
        <w:pBdr>
          <w:top w:val="nil"/>
          <w:left w:val="nil"/>
          <w:bottom w:val="nil"/>
          <w:right w:val="nil"/>
          <w:between w:val="nil"/>
        </w:pBdr>
        <w:spacing w:after="0" w:line="240" w:lineRule="auto"/>
        <w:jc w:val="center"/>
        <w:rPr>
          <w:rFonts w:ascii="Georgia" w:eastAsia="Georgia" w:hAnsi="Georgia" w:cs="Georgia"/>
          <w:b/>
          <w:bCs/>
          <w:color w:val="000000"/>
          <w:sz w:val="52"/>
          <w:szCs w:val="52"/>
        </w:rPr>
      </w:pPr>
    </w:p>
    <w:p w14:paraId="04863CC4" w14:textId="77777777" w:rsidR="00734671" w:rsidRDefault="00734671">
      <w:pPr>
        <w:pBdr>
          <w:top w:val="nil"/>
          <w:left w:val="nil"/>
          <w:bottom w:val="nil"/>
          <w:right w:val="nil"/>
          <w:between w:val="nil"/>
        </w:pBdr>
        <w:spacing w:after="0" w:line="240" w:lineRule="auto"/>
        <w:jc w:val="center"/>
        <w:rPr>
          <w:rFonts w:ascii="Georgia" w:eastAsia="Georgia" w:hAnsi="Georgia" w:cs="Georgia"/>
          <w:b/>
          <w:bCs/>
          <w:color w:val="000000"/>
          <w:sz w:val="52"/>
          <w:szCs w:val="52"/>
        </w:rPr>
      </w:pPr>
    </w:p>
    <w:p w14:paraId="2CD5CD12" w14:textId="77777777" w:rsidR="00734671" w:rsidRDefault="00956661">
      <w:pPr>
        <w:pBdr>
          <w:top w:val="nil"/>
          <w:left w:val="nil"/>
          <w:bottom w:val="nil"/>
          <w:right w:val="nil"/>
          <w:between w:val="nil"/>
        </w:pBdr>
        <w:spacing w:after="0" w:line="240" w:lineRule="auto"/>
        <w:jc w:val="center"/>
        <w:rPr>
          <w:rFonts w:ascii="Georgia" w:eastAsia="Georgia" w:hAnsi="Georgia" w:cs="Georgia"/>
          <w:b/>
          <w:bCs/>
          <w:color w:val="000000"/>
          <w:sz w:val="52"/>
          <w:szCs w:val="52"/>
        </w:rPr>
      </w:pPr>
      <w:r>
        <w:rPr>
          <w:rFonts w:ascii="Georgia" w:eastAsia="Georgia" w:hAnsi="Georgia" w:cs="Georgia"/>
          <w:b/>
          <w:bCs/>
          <w:color w:val="000000"/>
          <w:sz w:val="52"/>
          <w:szCs w:val="52"/>
        </w:rPr>
        <w:t>Uddannelsesprogram</w:t>
      </w:r>
    </w:p>
    <w:p w14:paraId="21290947" w14:textId="77777777" w:rsidR="00734671" w:rsidRDefault="00956661">
      <w:pPr>
        <w:pBdr>
          <w:top w:val="nil"/>
          <w:left w:val="nil"/>
          <w:bottom w:val="nil"/>
          <w:right w:val="nil"/>
          <w:between w:val="nil"/>
        </w:pBdr>
        <w:spacing w:after="0" w:line="240" w:lineRule="auto"/>
        <w:jc w:val="center"/>
        <w:rPr>
          <w:rFonts w:ascii="Georgia" w:eastAsia="Georgia" w:hAnsi="Georgia" w:cs="Georgia"/>
          <w:b/>
          <w:bCs/>
          <w:i/>
          <w:iCs/>
          <w:color w:val="0070C0"/>
          <w:sz w:val="52"/>
          <w:szCs w:val="52"/>
        </w:rPr>
      </w:pPr>
      <w:r>
        <w:rPr>
          <w:rFonts w:ascii="Georgia" w:eastAsia="Georgia" w:hAnsi="Georgia" w:cs="Georgia"/>
          <w:b/>
          <w:bCs/>
          <w:i/>
          <w:iCs/>
          <w:color w:val="0070C0"/>
          <w:sz w:val="52"/>
          <w:szCs w:val="52"/>
        </w:rPr>
        <w:t>Lægerne Solrød Center I/S</w:t>
      </w:r>
    </w:p>
    <w:p w14:paraId="3E55A530" w14:textId="77777777" w:rsidR="00734671" w:rsidRDefault="00956661">
      <w:pPr>
        <w:pBdr>
          <w:top w:val="nil"/>
          <w:left w:val="nil"/>
          <w:bottom w:val="nil"/>
          <w:right w:val="nil"/>
          <w:between w:val="nil"/>
        </w:pBdr>
        <w:spacing w:after="0" w:line="240" w:lineRule="auto"/>
        <w:jc w:val="center"/>
        <w:rPr>
          <w:rFonts w:ascii="Georgia" w:eastAsia="Georgia" w:hAnsi="Georgia" w:cs="Georgia"/>
          <w:b/>
          <w:bCs/>
          <w:color w:val="000000"/>
          <w:sz w:val="52"/>
          <w:szCs w:val="52"/>
        </w:rPr>
      </w:pPr>
      <w:r>
        <w:rPr>
          <w:rFonts w:ascii="Georgia" w:eastAsia="Georgia" w:hAnsi="Georgia" w:cs="Georgia"/>
          <w:b/>
          <w:bCs/>
          <w:color w:val="000000"/>
          <w:sz w:val="52"/>
          <w:szCs w:val="52"/>
        </w:rPr>
        <w:t>Region Sjælland</w:t>
      </w:r>
    </w:p>
    <w:p w14:paraId="76AEE558" w14:textId="77777777" w:rsidR="00734671" w:rsidRDefault="00956661">
      <w:pPr>
        <w:pBdr>
          <w:top w:val="nil"/>
          <w:left w:val="nil"/>
          <w:bottom w:val="nil"/>
          <w:right w:val="nil"/>
          <w:between w:val="nil"/>
        </w:pBdr>
        <w:spacing w:after="0" w:line="240" w:lineRule="auto"/>
        <w:jc w:val="center"/>
        <w:rPr>
          <w:rFonts w:ascii="Georgia" w:eastAsia="Georgia" w:hAnsi="Georgia" w:cs="Georgia"/>
          <w:b/>
          <w:bCs/>
          <w:color w:val="000000"/>
          <w:sz w:val="52"/>
          <w:szCs w:val="52"/>
        </w:rPr>
      </w:pPr>
      <w:r>
        <w:rPr>
          <w:rFonts w:ascii="Georgia" w:eastAsia="Georgia" w:hAnsi="Georgia" w:cs="Georgia"/>
          <w:b/>
          <w:bCs/>
          <w:color w:val="000000"/>
          <w:sz w:val="52"/>
          <w:szCs w:val="52"/>
        </w:rPr>
        <w:t>Region Hovedstanden</w:t>
      </w:r>
    </w:p>
    <w:p w14:paraId="2EA1690A" w14:textId="77777777" w:rsidR="00734671" w:rsidRDefault="00956661">
      <w:pPr>
        <w:pBdr>
          <w:top w:val="nil"/>
          <w:left w:val="nil"/>
          <w:bottom w:val="nil"/>
          <w:right w:val="nil"/>
          <w:between w:val="nil"/>
        </w:pBdr>
        <w:spacing w:after="0" w:line="240" w:lineRule="auto"/>
        <w:jc w:val="center"/>
        <w:rPr>
          <w:rFonts w:ascii="Georgia" w:eastAsia="Georgia" w:hAnsi="Georgia" w:cs="Georgia"/>
          <w:b/>
          <w:bCs/>
          <w:i/>
          <w:iCs/>
          <w:color w:val="000000"/>
          <w:sz w:val="40"/>
          <w:szCs w:val="40"/>
        </w:rPr>
      </w:pPr>
      <w:r>
        <w:rPr>
          <w:rFonts w:ascii="Georgia" w:eastAsia="Georgia" w:hAnsi="Georgia" w:cs="Georgia"/>
          <w:b/>
          <w:bCs/>
          <w:i/>
          <w:iCs/>
          <w:color w:val="000000"/>
          <w:sz w:val="40"/>
          <w:szCs w:val="40"/>
        </w:rPr>
        <w:t>Almen Medicin</w:t>
      </w:r>
    </w:p>
    <w:p w14:paraId="01477915" w14:textId="77777777" w:rsidR="00734671" w:rsidRDefault="00956661">
      <w:pPr>
        <w:pBdr>
          <w:top w:val="nil"/>
          <w:left w:val="nil"/>
          <w:bottom w:val="nil"/>
          <w:right w:val="nil"/>
          <w:between w:val="nil"/>
        </w:pBdr>
        <w:spacing w:after="0" w:line="240" w:lineRule="auto"/>
        <w:jc w:val="center"/>
        <w:rPr>
          <w:rFonts w:ascii="Georgia" w:eastAsia="Georgia" w:hAnsi="Georgia" w:cs="Georgia"/>
          <w:b/>
          <w:bCs/>
          <w:i/>
          <w:iCs/>
          <w:color w:val="4EA72E"/>
          <w:sz w:val="40"/>
          <w:szCs w:val="40"/>
        </w:rPr>
      </w:pPr>
      <w:r>
        <w:rPr>
          <w:rFonts w:ascii="Georgia" w:eastAsia="Georgia" w:hAnsi="Georgia" w:cs="Georgia"/>
          <w:b/>
          <w:bCs/>
          <w:i/>
          <w:iCs/>
          <w:color w:val="70AD47"/>
          <w:sz w:val="40"/>
          <w:szCs w:val="40"/>
        </w:rPr>
        <w:t>Fase 1 hoveduddannelsen</w:t>
      </w:r>
    </w:p>
    <w:p w14:paraId="2DFCC2F1" w14:textId="77777777" w:rsidR="00734671" w:rsidRDefault="00734671">
      <w:pPr>
        <w:pBdr>
          <w:top w:val="nil"/>
          <w:left w:val="nil"/>
          <w:bottom w:val="nil"/>
          <w:right w:val="nil"/>
          <w:between w:val="nil"/>
        </w:pBdr>
        <w:spacing w:after="0" w:line="240" w:lineRule="auto"/>
        <w:jc w:val="center"/>
        <w:rPr>
          <w:rFonts w:ascii="Georgia" w:eastAsia="Georgia" w:hAnsi="Georgia" w:cs="Georgia"/>
          <w:b/>
          <w:bCs/>
          <w:i/>
          <w:iCs/>
          <w:color w:val="000000"/>
          <w:sz w:val="40"/>
          <w:szCs w:val="40"/>
        </w:rPr>
      </w:pPr>
    </w:p>
    <w:p w14:paraId="54CF66C0"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33A5B8DE" w14:textId="77777777" w:rsidR="00734671" w:rsidRDefault="00734671">
      <w:pPr>
        <w:pBdr>
          <w:top w:val="nil"/>
          <w:left w:val="nil"/>
          <w:bottom w:val="nil"/>
          <w:right w:val="nil"/>
          <w:between w:val="nil"/>
        </w:pBdr>
        <w:spacing w:after="0" w:line="240" w:lineRule="auto"/>
        <w:rPr>
          <w:rFonts w:ascii="Georgia" w:eastAsia="Georgia" w:hAnsi="Georgia" w:cs="Georgia"/>
          <w:color w:val="4C94D8"/>
          <w:sz w:val="24"/>
          <w:szCs w:val="24"/>
        </w:rPr>
      </w:pPr>
    </w:p>
    <w:p w14:paraId="77B1E819"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7F2203E9"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56FCF303"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41038D30"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404C2EC6"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45AB2E95"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5326DD00"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14F91ECC"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4"/>
          <w:szCs w:val="24"/>
        </w:rPr>
      </w:pPr>
    </w:p>
    <w:p w14:paraId="341F2AC3" w14:textId="77777777" w:rsidR="00734671" w:rsidRDefault="00734671">
      <w:pPr>
        <w:pBdr>
          <w:top w:val="nil"/>
          <w:left w:val="nil"/>
          <w:bottom w:val="nil"/>
          <w:right w:val="nil"/>
          <w:between w:val="nil"/>
        </w:pBdr>
        <w:spacing w:after="0" w:line="240" w:lineRule="auto"/>
        <w:jc w:val="center"/>
        <w:rPr>
          <w:rFonts w:ascii="Georgia" w:eastAsia="Georgia" w:hAnsi="Georgia" w:cs="Georgia"/>
          <w:color w:val="00B050"/>
          <w:sz w:val="24"/>
          <w:szCs w:val="24"/>
        </w:rPr>
      </w:pPr>
    </w:p>
    <w:p w14:paraId="2AB84C97"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7B5EF6D9"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0530D34E"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3D26FD2D"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1BCB76C6"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67985215"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5991ECC2"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4E34B55A"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571E2698"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3ABB7A73"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45555077"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74FCB207"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1D46BDB7" w14:textId="055A3DE0" w:rsidR="00734671" w:rsidRDefault="00956661">
      <w:pPr>
        <w:pBdr>
          <w:top w:val="nil"/>
          <w:left w:val="nil"/>
          <w:bottom w:val="nil"/>
          <w:right w:val="nil"/>
          <w:between w:val="nil"/>
        </w:pBdr>
        <w:spacing w:after="0" w:line="240" w:lineRule="auto"/>
        <w:rPr>
          <w:rFonts w:ascii="Georgia" w:eastAsia="Georgia" w:hAnsi="Georgia" w:cs="Georgia"/>
          <w:color w:val="00B050"/>
          <w:sz w:val="24"/>
          <w:szCs w:val="24"/>
        </w:rPr>
      </w:pPr>
      <w:r>
        <w:rPr>
          <w:rFonts w:ascii="Georgia" w:eastAsia="Georgia" w:hAnsi="Georgia" w:cs="Georgia"/>
          <w:color w:val="00B050"/>
          <w:sz w:val="24"/>
          <w:szCs w:val="24"/>
        </w:rPr>
        <w:t>Godkendt 28.11.2025 af AMU Eva Schnadorf</w:t>
      </w:r>
    </w:p>
    <w:p w14:paraId="3DE8E308" w14:textId="77777777" w:rsidR="00734671" w:rsidRDefault="00956661">
      <w:r>
        <w:lastRenderedPageBreak/>
        <w:t>Indhold</w:t>
      </w:r>
    </w:p>
    <w:sdt>
      <w:sdtPr>
        <w:id w:val="505866027"/>
        <w:docPartObj>
          <w:docPartGallery w:val="Table of Contents"/>
          <w:docPartUnique/>
        </w:docPartObj>
      </w:sdtPr>
      <w:sdtEndPr/>
      <w:sdtContent>
        <w:p w14:paraId="2A5A83AC" w14:textId="77777777" w:rsidR="00734671" w:rsidRDefault="00956661">
          <w:pPr>
            <w:pBdr>
              <w:top w:val="nil"/>
              <w:left w:val="nil"/>
              <w:bottom w:val="nil"/>
              <w:right w:val="nil"/>
              <w:between w:val="nil"/>
            </w:pBdr>
            <w:tabs>
              <w:tab w:val="right" w:pos="9628"/>
            </w:tabs>
            <w:spacing w:after="100"/>
            <w:ind w:left="220"/>
            <w:rPr>
              <w:color w:val="000000"/>
              <w:sz w:val="24"/>
              <w:szCs w:val="24"/>
            </w:rPr>
          </w:pPr>
          <w:r>
            <w:fldChar w:fldCharType="begin"/>
          </w:r>
          <w:r>
            <w:instrText xml:space="preserve"> TOC \h \u \z \t "Heading 1,1,Heading 2,2,Heading 3,3,"</w:instrText>
          </w:r>
          <w:r>
            <w:fldChar w:fldCharType="separate"/>
          </w:r>
          <w:hyperlink w:anchor="_heading=h.4vmyob6yyf74">
            <w:r w:rsidR="00734671">
              <w:rPr>
                <w:rFonts w:ascii="Georgia" w:eastAsia="Georgia" w:hAnsi="Georgia" w:cs="Georgia"/>
                <w:color w:val="000000"/>
              </w:rPr>
              <w:t>Generel del</w:t>
            </w:r>
          </w:hyperlink>
          <w:hyperlink w:anchor="_heading=h.4vmyob6yyf74">
            <w:r w:rsidR="00734671">
              <w:rPr>
                <w:color w:val="000000"/>
              </w:rPr>
              <w:tab/>
              <w:t>3</w:t>
            </w:r>
          </w:hyperlink>
        </w:p>
        <w:p w14:paraId="6D7A282F" w14:textId="77777777" w:rsidR="00734671" w:rsidRDefault="00734671">
          <w:pPr>
            <w:pBdr>
              <w:top w:val="nil"/>
              <w:left w:val="nil"/>
              <w:bottom w:val="nil"/>
              <w:right w:val="nil"/>
              <w:between w:val="nil"/>
            </w:pBdr>
            <w:tabs>
              <w:tab w:val="left" w:pos="960"/>
              <w:tab w:val="right" w:pos="9628"/>
            </w:tabs>
            <w:spacing w:after="100"/>
            <w:ind w:left="220"/>
            <w:rPr>
              <w:color w:val="000000"/>
              <w:sz w:val="24"/>
              <w:szCs w:val="24"/>
            </w:rPr>
          </w:pPr>
          <w:hyperlink w:anchor="_heading=h.d06d25i4fgcy">
            <w:r>
              <w:rPr>
                <w:color w:val="000000"/>
              </w:rPr>
              <w:t>1.1.</w:t>
            </w:r>
          </w:hyperlink>
          <w:hyperlink w:anchor="_heading=h.d06d25i4fgcy">
            <w:r>
              <w:rPr>
                <w:color w:val="000000"/>
                <w:sz w:val="24"/>
                <w:szCs w:val="24"/>
              </w:rPr>
              <w:tab/>
            </w:r>
          </w:hyperlink>
          <w:r w:rsidR="00956661">
            <w:fldChar w:fldCharType="begin"/>
          </w:r>
          <w:r w:rsidR="00956661">
            <w:instrText xml:space="preserve"> PAGEREF _heading=h.d06d25i4fgcy \h </w:instrText>
          </w:r>
          <w:r w:rsidR="00956661">
            <w:fldChar w:fldCharType="separate"/>
          </w:r>
          <w:r w:rsidR="00956661">
            <w:rPr>
              <w:color w:val="000000"/>
            </w:rPr>
            <w:t>Indledning</w:t>
          </w:r>
          <w:r w:rsidR="00956661">
            <w:rPr>
              <w:color w:val="000000"/>
            </w:rPr>
            <w:tab/>
            <w:t>3</w:t>
          </w:r>
          <w:r w:rsidR="00956661">
            <w:fldChar w:fldCharType="end"/>
          </w:r>
        </w:p>
        <w:p w14:paraId="026496F4" w14:textId="77777777" w:rsidR="00734671" w:rsidRDefault="00734671">
          <w:pPr>
            <w:pBdr>
              <w:top w:val="nil"/>
              <w:left w:val="nil"/>
              <w:bottom w:val="nil"/>
              <w:right w:val="nil"/>
              <w:between w:val="nil"/>
            </w:pBdr>
            <w:tabs>
              <w:tab w:val="left" w:pos="960"/>
              <w:tab w:val="right" w:pos="9628"/>
            </w:tabs>
            <w:spacing w:after="100"/>
            <w:ind w:left="220"/>
            <w:rPr>
              <w:color w:val="000000"/>
              <w:sz w:val="24"/>
              <w:szCs w:val="24"/>
            </w:rPr>
          </w:pPr>
          <w:hyperlink w:anchor="_heading=h.9hnbrvltjpda">
            <w:r>
              <w:rPr>
                <w:color w:val="000000"/>
              </w:rPr>
              <w:t>1.2.</w:t>
            </w:r>
          </w:hyperlink>
          <w:hyperlink w:anchor="_heading=h.9hnbrvltjpda">
            <w:r>
              <w:rPr>
                <w:color w:val="000000"/>
                <w:sz w:val="24"/>
                <w:szCs w:val="24"/>
              </w:rPr>
              <w:tab/>
            </w:r>
          </w:hyperlink>
          <w:r w:rsidR="00956661">
            <w:fldChar w:fldCharType="begin"/>
          </w:r>
          <w:r w:rsidR="00956661">
            <w:instrText xml:space="preserve"> PAGEREF _heading=h.9hnbrvltjpda \h </w:instrText>
          </w:r>
          <w:r w:rsidR="00956661">
            <w:fldChar w:fldCharType="separate"/>
          </w:r>
          <w:r w:rsidR="00956661">
            <w:rPr>
              <w:color w:val="000000"/>
            </w:rPr>
            <w:t>Opbygning af hoveduddannelsen i almen medicin</w:t>
          </w:r>
          <w:r w:rsidR="00956661">
            <w:rPr>
              <w:color w:val="000000"/>
            </w:rPr>
            <w:tab/>
            <w:t>3</w:t>
          </w:r>
          <w:r w:rsidR="00956661">
            <w:fldChar w:fldCharType="end"/>
          </w:r>
        </w:p>
        <w:p w14:paraId="67FFB620" w14:textId="77777777" w:rsidR="00734671" w:rsidRDefault="00734671">
          <w:pPr>
            <w:pBdr>
              <w:top w:val="nil"/>
              <w:left w:val="nil"/>
              <w:bottom w:val="nil"/>
              <w:right w:val="nil"/>
              <w:between w:val="nil"/>
            </w:pBdr>
            <w:tabs>
              <w:tab w:val="left" w:pos="960"/>
              <w:tab w:val="right" w:pos="9628"/>
            </w:tabs>
            <w:spacing w:after="100"/>
            <w:ind w:left="220"/>
            <w:rPr>
              <w:color w:val="000000"/>
              <w:sz w:val="24"/>
              <w:szCs w:val="24"/>
            </w:rPr>
          </w:pPr>
          <w:hyperlink w:anchor="_heading=h.ndfi0wcqdw8u">
            <w:r>
              <w:rPr>
                <w:color w:val="000000"/>
              </w:rPr>
              <w:t>1.3.</w:t>
            </w:r>
          </w:hyperlink>
          <w:hyperlink w:anchor="_heading=h.ndfi0wcqdw8u">
            <w:r>
              <w:rPr>
                <w:color w:val="000000"/>
                <w:sz w:val="24"/>
                <w:szCs w:val="24"/>
              </w:rPr>
              <w:tab/>
            </w:r>
          </w:hyperlink>
          <w:r w:rsidR="00956661">
            <w:fldChar w:fldCharType="begin"/>
          </w:r>
          <w:r w:rsidR="00956661">
            <w:instrText xml:space="preserve"> PAGEREF _heading=h.ndfi0wcqdw8u \h </w:instrText>
          </w:r>
          <w:r w:rsidR="00956661">
            <w:fldChar w:fldCharType="separate"/>
          </w:r>
          <w:r w:rsidR="00956661">
            <w:rPr>
              <w:color w:val="000000"/>
            </w:rPr>
            <w:t>Kurser og øvrig aktivitet</w:t>
          </w:r>
          <w:r w:rsidR="00956661">
            <w:rPr>
              <w:color w:val="000000"/>
            </w:rPr>
            <w:tab/>
            <w:t>4</w:t>
          </w:r>
          <w:r w:rsidR="00956661">
            <w:fldChar w:fldCharType="end"/>
          </w:r>
        </w:p>
        <w:p w14:paraId="57FADF43" w14:textId="77777777" w:rsidR="00734671" w:rsidRDefault="00734671">
          <w:pPr>
            <w:pBdr>
              <w:top w:val="nil"/>
              <w:left w:val="nil"/>
              <w:bottom w:val="nil"/>
              <w:right w:val="nil"/>
              <w:between w:val="nil"/>
            </w:pBdr>
            <w:tabs>
              <w:tab w:val="left" w:pos="960"/>
              <w:tab w:val="right" w:pos="9628"/>
            </w:tabs>
            <w:spacing w:after="100"/>
            <w:ind w:left="220"/>
            <w:rPr>
              <w:color w:val="000000"/>
              <w:sz w:val="24"/>
              <w:szCs w:val="24"/>
            </w:rPr>
          </w:pPr>
          <w:hyperlink w:anchor="_heading=h.p732x7csjp5m">
            <w:r>
              <w:rPr>
                <w:color w:val="000000"/>
              </w:rPr>
              <w:t>1.4.</w:t>
            </w:r>
          </w:hyperlink>
          <w:hyperlink w:anchor="_heading=h.p732x7csjp5m">
            <w:r>
              <w:rPr>
                <w:color w:val="000000"/>
                <w:sz w:val="24"/>
                <w:szCs w:val="24"/>
              </w:rPr>
              <w:tab/>
            </w:r>
          </w:hyperlink>
          <w:r w:rsidR="00956661">
            <w:fldChar w:fldCharType="begin"/>
          </w:r>
          <w:r w:rsidR="00956661">
            <w:instrText xml:space="preserve"> PAGEREF _heading=h.p732x7csjp5m \h </w:instrText>
          </w:r>
          <w:r w:rsidR="00956661">
            <w:fldChar w:fldCharType="separate"/>
          </w:r>
          <w:r w:rsidR="00956661">
            <w:rPr>
              <w:color w:val="000000"/>
            </w:rPr>
            <w:t>Kompetenceudvikling og godkendelse</w:t>
          </w:r>
          <w:r w:rsidR="00956661">
            <w:rPr>
              <w:color w:val="000000"/>
            </w:rPr>
            <w:tab/>
            <w:t>5</w:t>
          </w:r>
          <w:r w:rsidR="00956661">
            <w:fldChar w:fldCharType="end"/>
          </w:r>
        </w:p>
        <w:p w14:paraId="4E5404ED" w14:textId="77777777" w:rsidR="00734671" w:rsidRDefault="00734671">
          <w:pPr>
            <w:pBdr>
              <w:top w:val="nil"/>
              <w:left w:val="nil"/>
              <w:bottom w:val="nil"/>
              <w:right w:val="nil"/>
              <w:between w:val="nil"/>
            </w:pBdr>
            <w:tabs>
              <w:tab w:val="left" w:pos="960"/>
              <w:tab w:val="right" w:pos="9628"/>
            </w:tabs>
            <w:spacing w:after="100"/>
            <w:ind w:left="220"/>
            <w:rPr>
              <w:color w:val="000000"/>
              <w:sz w:val="24"/>
              <w:szCs w:val="24"/>
            </w:rPr>
          </w:pPr>
          <w:hyperlink w:anchor="_heading=h.c6yym31x5v1o">
            <w:r>
              <w:rPr>
                <w:color w:val="000000"/>
              </w:rPr>
              <w:t>1.5.</w:t>
            </w:r>
          </w:hyperlink>
          <w:hyperlink w:anchor="_heading=h.c6yym31x5v1o">
            <w:r>
              <w:rPr>
                <w:color w:val="000000"/>
                <w:sz w:val="24"/>
                <w:szCs w:val="24"/>
              </w:rPr>
              <w:tab/>
            </w:r>
          </w:hyperlink>
          <w:r w:rsidR="00956661">
            <w:fldChar w:fldCharType="begin"/>
          </w:r>
          <w:r w:rsidR="00956661">
            <w:instrText xml:space="preserve"> PAGEREF _heading=h.c6yym31x5v1o \h </w:instrText>
          </w:r>
          <w:r w:rsidR="00956661">
            <w:fldChar w:fldCharType="separate"/>
          </w:r>
          <w:r w:rsidR="00956661">
            <w:rPr>
              <w:color w:val="000000"/>
            </w:rPr>
            <w:t>Evaluering af den lægelige videreuddannelse</w:t>
          </w:r>
          <w:r w:rsidR="00956661">
            <w:rPr>
              <w:color w:val="000000"/>
            </w:rPr>
            <w:tab/>
            <w:t>6</w:t>
          </w:r>
          <w:r w:rsidR="00956661">
            <w:fldChar w:fldCharType="end"/>
          </w:r>
        </w:p>
        <w:p w14:paraId="084DCE0B" w14:textId="77777777" w:rsidR="00734671" w:rsidRDefault="00734671">
          <w:pPr>
            <w:pBdr>
              <w:top w:val="nil"/>
              <w:left w:val="nil"/>
              <w:bottom w:val="nil"/>
              <w:right w:val="nil"/>
              <w:between w:val="nil"/>
            </w:pBdr>
            <w:tabs>
              <w:tab w:val="left" w:pos="960"/>
              <w:tab w:val="right" w:pos="9628"/>
            </w:tabs>
            <w:spacing w:after="100"/>
            <w:ind w:left="220"/>
            <w:rPr>
              <w:color w:val="000000"/>
              <w:sz w:val="24"/>
              <w:szCs w:val="24"/>
            </w:rPr>
          </w:pPr>
          <w:hyperlink w:anchor="_heading=h.1c1y8imr4xpl">
            <w:r>
              <w:rPr>
                <w:color w:val="000000"/>
              </w:rPr>
              <w:t>1.6.</w:t>
            </w:r>
          </w:hyperlink>
          <w:hyperlink w:anchor="_heading=h.1c1y8imr4xpl">
            <w:r>
              <w:rPr>
                <w:color w:val="000000"/>
                <w:sz w:val="24"/>
                <w:szCs w:val="24"/>
              </w:rPr>
              <w:tab/>
            </w:r>
          </w:hyperlink>
          <w:r w:rsidR="00956661">
            <w:fldChar w:fldCharType="begin"/>
          </w:r>
          <w:r w:rsidR="00956661">
            <w:instrText xml:space="preserve"> PAGEREF _heading=h.1c1y8imr4xpl \h </w:instrText>
          </w:r>
          <w:r w:rsidR="00956661">
            <w:fldChar w:fldCharType="separate"/>
          </w:r>
          <w:r w:rsidR="00956661">
            <w:rPr>
              <w:color w:val="000000"/>
            </w:rPr>
            <w:t>Nyttige hjemmesider</w:t>
          </w:r>
          <w:r w:rsidR="00956661">
            <w:rPr>
              <w:color w:val="000000"/>
            </w:rPr>
            <w:tab/>
            <w:t>6</w:t>
          </w:r>
          <w:r w:rsidR="00956661">
            <w:fldChar w:fldCharType="end"/>
          </w:r>
        </w:p>
        <w:p w14:paraId="2BE63C96" w14:textId="77777777" w:rsidR="00734671" w:rsidRDefault="00734671">
          <w:pPr>
            <w:pBdr>
              <w:top w:val="nil"/>
              <w:left w:val="nil"/>
              <w:bottom w:val="nil"/>
              <w:right w:val="nil"/>
              <w:between w:val="nil"/>
            </w:pBdr>
            <w:tabs>
              <w:tab w:val="left" w:pos="960"/>
              <w:tab w:val="right" w:pos="9628"/>
            </w:tabs>
            <w:spacing w:after="100"/>
            <w:ind w:left="220"/>
            <w:rPr>
              <w:color w:val="000000"/>
              <w:sz w:val="24"/>
              <w:szCs w:val="24"/>
            </w:rPr>
          </w:pPr>
          <w:hyperlink w:anchor="_heading=h.su7eed7zpvfb">
            <w:r>
              <w:rPr>
                <w:color w:val="000000"/>
              </w:rPr>
              <w:t>1.7.</w:t>
            </w:r>
          </w:hyperlink>
          <w:hyperlink w:anchor="_heading=h.su7eed7zpvfb">
            <w:r>
              <w:rPr>
                <w:color w:val="000000"/>
                <w:sz w:val="24"/>
                <w:szCs w:val="24"/>
              </w:rPr>
              <w:tab/>
            </w:r>
          </w:hyperlink>
          <w:r w:rsidR="00956661">
            <w:fldChar w:fldCharType="begin"/>
          </w:r>
          <w:r w:rsidR="00956661">
            <w:instrText xml:space="preserve"> PAGEREF _heading=h.su7eed7zpvfb \h </w:instrText>
          </w:r>
          <w:r w:rsidR="00956661">
            <w:fldChar w:fldCharType="separate"/>
          </w:r>
          <w:r w:rsidR="00956661">
            <w:rPr>
              <w:color w:val="000000"/>
            </w:rPr>
            <w:t>Kort beskrivelse af læringsmetoder for hospitalsdelen</w:t>
          </w:r>
          <w:r w:rsidR="00956661">
            <w:rPr>
              <w:color w:val="000000"/>
            </w:rPr>
            <w:tab/>
            <w:t>6</w:t>
          </w:r>
          <w:r w:rsidR="00956661">
            <w:fldChar w:fldCharType="end"/>
          </w:r>
        </w:p>
        <w:p w14:paraId="3AAF0FFF" w14:textId="77777777" w:rsidR="00734671" w:rsidRDefault="00734671">
          <w:pPr>
            <w:pBdr>
              <w:top w:val="nil"/>
              <w:left w:val="nil"/>
              <w:bottom w:val="nil"/>
              <w:right w:val="nil"/>
              <w:between w:val="nil"/>
            </w:pBdr>
            <w:tabs>
              <w:tab w:val="left" w:pos="960"/>
              <w:tab w:val="right" w:pos="9628"/>
            </w:tabs>
            <w:spacing w:after="100"/>
            <w:ind w:left="220"/>
            <w:rPr>
              <w:color w:val="000000"/>
              <w:sz w:val="24"/>
              <w:szCs w:val="24"/>
            </w:rPr>
          </w:pPr>
          <w:hyperlink w:anchor="_heading=h.cp3krkrkqpop">
            <w:r>
              <w:rPr>
                <w:color w:val="000000"/>
              </w:rPr>
              <w:t>1.8.</w:t>
            </w:r>
          </w:hyperlink>
          <w:hyperlink w:anchor="_heading=h.cp3krkrkqpop">
            <w:r>
              <w:rPr>
                <w:color w:val="000000"/>
                <w:sz w:val="24"/>
                <w:szCs w:val="24"/>
              </w:rPr>
              <w:tab/>
            </w:r>
          </w:hyperlink>
          <w:r w:rsidR="00956661">
            <w:fldChar w:fldCharType="begin"/>
          </w:r>
          <w:r w:rsidR="00956661">
            <w:instrText xml:space="preserve"> PAGEREF _heading=h.cp3krkrkqpop \h </w:instrText>
          </w:r>
          <w:r w:rsidR="00956661">
            <w:fldChar w:fldCharType="separate"/>
          </w:r>
          <w:r w:rsidR="00956661">
            <w:rPr>
              <w:color w:val="000000"/>
            </w:rPr>
            <w:t>Kort beskrivelse af kompetencevurderingsmetoder for hospitalsdelen</w:t>
          </w:r>
          <w:r w:rsidR="00956661">
            <w:rPr>
              <w:color w:val="000000"/>
            </w:rPr>
            <w:tab/>
            <w:t>6</w:t>
          </w:r>
          <w:r w:rsidR="00956661">
            <w:fldChar w:fldCharType="end"/>
          </w:r>
        </w:p>
        <w:p w14:paraId="69058ABE" w14:textId="77777777" w:rsidR="00734671" w:rsidRDefault="00734671">
          <w:pPr>
            <w:pBdr>
              <w:top w:val="nil"/>
              <w:left w:val="nil"/>
              <w:bottom w:val="nil"/>
              <w:right w:val="nil"/>
              <w:between w:val="nil"/>
            </w:pBdr>
            <w:tabs>
              <w:tab w:val="left" w:pos="960"/>
              <w:tab w:val="right" w:pos="9628"/>
            </w:tabs>
            <w:spacing w:after="100"/>
            <w:ind w:left="220"/>
            <w:rPr>
              <w:color w:val="000000"/>
              <w:sz w:val="24"/>
              <w:szCs w:val="24"/>
            </w:rPr>
          </w:pPr>
          <w:hyperlink w:anchor="_heading=h.ctz5flnpjm8y">
            <w:r>
              <w:rPr>
                <w:color w:val="000000"/>
              </w:rPr>
              <w:t>1.9.</w:t>
            </w:r>
          </w:hyperlink>
          <w:hyperlink w:anchor="_heading=h.ctz5flnpjm8y">
            <w:r>
              <w:rPr>
                <w:color w:val="000000"/>
                <w:sz w:val="24"/>
                <w:szCs w:val="24"/>
              </w:rPr>
              <w:tab/>
            </w:r>
          </w:hyperlink>
          <w:r w:rsidR="00956661">
            <w:fldChar w:fldCharType="begin"/>
          </w:r>
          <w:r w:rsidR="00956661">
            <w:instrText xml:space="preserve"> PAGEREF _heading=h.ctz5flnpjm8y \h </w:instrText>
          </w:r>
          <w:r w:rsidR="00956661">
            <w:fldChar w:fldCharType="separate"/>
          </w:r>
          <w:r w:rsidR="00956661">
            <w:rPr>
              <w:color w:val="000000"/>
            </w:rPr>
            <w:t>Kort beskrivelse af læringsmetoder for praksisdelen</w:t>
          </w:r>
          <w:r w:rsidR="00956661">
            <w:rPr>
              <w:color w:val="000000"/>
            </w:rPr>
            <w:tab/>
            <w:t>7</w:t>
          </w:r>
          <w:r w:rsidR="00956661">
            <w:fldChar w:fldCharType="end"/>
          </w:r>
        </w:p>
        <w:p w14:paraId="14A88473" w14:textId="77777777" w:rsidR="00734671" w:rsidRDefault="00734671">
          <w:pPr>
            <w:pBdr>
              <w:top w:val="nil"/>
              <w:left w:val="nil"/>
              <w:bottom w:val="nil"/>
              <w:right w:val="nil"/>
              <w:between w:val="nil"/>
            </w:pBdr>
            <w:tabs>
              <w:tab w:val="left" w:pos="960"/>
              <w:tab w:val="right" w:pos="9628"/>
            </w:tabs>
            <w:spacing w:after="100"/>
            <w:ind w:left="220"/>
            <w:rPr>
              <w:color w:val="000000"/>
              <w:sz w:val="24"/>
              <w:szCs w:val="24"/>
            </w:rPr>
          </w:pPr>
          <w:hyperlink w:anchor="_heading=h.xoogi9yd0frt">
            <w:r>
              <w:rPr>
                <w:color w:val="000000"/>
              </w:rPr>
              <w:t>1.10.</w:t>
            </w:r>
          </w:hyperlink>
          <w:hyperlink w:anchor="_heading=h.xoogi9yd0frt">
            <w:r>
              <w:rPr>
                <w:color w:val="000000"/>
                <w:sz w:val="24"/>
                <w:szCs w:val="24"/>
              </w:rPr>
              <w:tab/>
            </w:r>
          </w:hyperlink>
          <w:r w:rsidR="00956661">
            <w:fldChar w:fldCharType="begin"/>
          </w:r>
          <w:r w:rsidR="00956661">
            <w:instrText xml:space="preserve"> PAGEREF _heading=h.xoogi9yd0frt \h </w:instrText>
          </w:r>
          <w:r w:rsidR="00956661">
            <w:fldChar w:fldCharType="separate"/>
          </w:r>
          <w:r w:rsidR="00956661">
            <w:rPr>
              <w:color w:val="000000"/>
            </w:rPr>
            <w:t>Kort beskrivelse af kompetencevurderingsmetoder for praksisdelen</w:t>
          </w:r>
          <w:r w:rsidR="00956661">
            <w:rPr>
              <w:color w:val="000000"/>
            </w:rPr>
            <w:tab/>
            <w:t>8</w:t>
          </w:r>
          <w:r w:rsidR="00956661">
            <w:fldChar w:fldCharType="end"/>
          </w:r>
        </w:p>
        <w:p w14:paraId="1FEDF90F" w14:textId="77777777" w:rsidR="00734671" w:rsidRDefault="00734671">
          <w:pPr>
            <w:pBdr>
              <w:top w:val="nil"/>
              <w:left w:val="nil"/>
              <w:bottom w:val="nil"/>
              <w:right w:val="nil"/>
              <w:between w:val="nil"/>
            </w:pBdr>
            <w:tabs>
              <w:tab w:val="right" w:pos="9628"/>
            </w:tabs>
            <w:spacing w:after="100"/>
            <w:ind w:left="220"/>
            <w:rPr>
              <w:color w:val="000000"/>
              <w:sz w:val="24"/>
              <w:szCs w:val="24"/>
            </w:rPr>
          </w:pPr>
          <w:hyperlink w:anchor="_heading=h.b0dereltvuwh">
            <w:r>
              <w:rPr>
                <w:rFonts w:ascii="Georgia" w:eastAsia="Georgia" w:hAnsi="Georgia" w:cs="Georgia"/>
                <w:color w:val="000000"/>
              </w:rPr>
              <w:t>Almen praksis specifik del</w:t>
            </w:r>
          </w:hyperlink>
          <w:hyperlink w:anchor="_heading=h.b0dereltvuwh">
            <w:r>
              <w:rPr>
                <w:color w:val="000000"/>
              </w:rPr>
              <w:tab/>
              <w:t>9</w:t>
            </w:r>
          </w:hyperlink>
        </w:p>
        <w:p w14:paraId="077880A8" w14:textId="77777777" w:rsidR="00734671" w:rsidRDefault="00734671">
          <w:pPr>
            <w:pBdr>
              <w:top w:val="nil"/>
              <w:left w:val="nil"/>
              <w:bottom w:val="nil"/>
              <w:right w:val="nil"/>
              <w:between w:val="nil"/>
            </w:pBdr>
            <w:tabs>
              <w:tab w:val="right" w:pos="9628"/>
            </w:tabs>
            <w:spacing w:after="100"/>
            <w:ind w:left="220"/>
            <w:rPr>
              <w:color w:val="000000"/>
              <w:sz w:val="24"/>
              <w:szCs w:val="24"/>
            </w:rPr>
          </w:pPr>
          <w:hyperlink w:anchor="_heading=h.f0g722czgqg3">
            <w:r>
              <w:rPr>
                <w:color w:val="000000"/>
              </w:rPr>
              <w:t>2.1. Inden opstart</w:t>
            </w:r>
            <w:r>
              <w:rPr>
                <w:color w:val="000000"/>
              </w:rPr>
              <w:tab/>
              <w:t>9</w:t>
            </w:r>
          </w:hyperlink>
        </w:p>
        <w:p w14:paraId="34EC5618" w14:textId="77777777" w:rsidR="00734671" w:rsidRDefault="00734671">
          <w:pPr>
            <w:pBdr>
              <w:top w:val="nil"/>
              <w:left w:val="nil"/>
              <w:bottom w:val="nil"/>
              <w:right w:val="nil"/>
              <w:between w:val="nil"/>
            </w:pBdr>
            <w:tabs>
              <w:tab w:val="right" w:pos="9628"/>
            </w:tabs>
            <w:spacing w:after="100"/>
            <w:ind w:left="220"/>
            <w:rPr>
              <w:color w:val="000000"/>
              <w:sz w:val="24"/>
              <w:szCs w:val="24"/>
            </w:rPr>
          </w:pPr>
          <w:hyperlink w:anchor="_heading=h.t6hx4fu7mdey">
            <w:r>
              <w:rPr>
                <w:color w:val="000000"/>
              </w:rPr>
              <w:t>2.2. Introduktion og oplæring</w:t>
            </w:r>
            <w:r>
              <w:rPr>
                <w:color w:val="000000"/>
              </w:rPr>
              <w:tab/>
              <w:t>9</w:t>
            </w:r>
          </w:hyperlink>
        </w:p>
        <w:p w14:paraId="69AF9EDF" w14:textId="77777777" w:rsidR="00734671" w:rsidRDefault="00734671">
          <w:pPr>
            <w:pBdr>
              <w:top w:val="nil"/>
              <w:left w:val="nil"/>
              <w:bottom w:val="nil"/>
              <w:right w:val="nil"/>
              <w:between w:val="nil"/>
            </w:pBdr>
            <w:tabs>
              <w:tab w:val="right" w:pos="9628"/>
            </w:tabs>
            <w:spacing w:after="100"/>
            <w:ind w:left="220"/>
            <w:rPr>
              <w:color w:val="000000"/>
              <w:sz w:val="24"/>
              <w:szCs w:val="24"/>
            </w:rPr>
          </w:pPr>
          <w:hyperlink w:anchor="_heading=h.l8z5mz4j1caq">
            <w:r>
              <w:rPr>
                <w:color w:val="000000"/>
              </w:rPr>
              <w:t>2.3. Uddannelsesvejledning</w:t>
            </w:r>
            <w:r>
              <w:rPr>
                <w:color w:val="000000"/>
              </w:rPr>
              <w:tab/>
              <w:t>9</w:t>
            </w:r>
          </w:hyperlink>
        </w:p>
        <w:p w14:paraId="116ECE25" w14:textId="77777777" w:rsidR="00734671" w:rsidRDefault="00734671">
          <w:pPr>
            <w:pBdr>
              <w:top w:val="nil"/>
              <w:left w:val="nil"/>
              <w:bottom w:val="nil"/>
              <w:right w:val="nil"/>
              <w:between w:val="nil"/>
            </w:pBdr>
            <w:tabs>
              <w:tab w:val="right" w:pos="9628"/>
            </w:tabs>
            <w:spacing w:after="100"/>
            <w:ind w:left="220"/>
            <w:rPr>
              <w:color w:val="000000"/>
              <w:sz w:val="24"/>
              <w:szCs w:val="24"/>
            </w:rPr>
          </w:pPr>
          <w:hyperlink w:anchor="_heading=h.q0z19eoa0i2i">
            <w:r>
              <w:rPr>
                <w:color w:val="000000"/>
              </w:rPr>
              <w:t>2.4. Kompetencevurdering</w:t>
            </w:r>
            <w:r>
              <w:rPr>
                <w:color w:val="000000"/>
              </w:rPr>
              <w:tab/>
              <w:t>10</w:t>
            </w:r>
          </w:hyperlink>
        </w:p>
        <w:p w14:paraId="62E721F4" w14:textId="77777777" w:rsidR="00734671" w:rsidRDefault="00734671">
          <w:pPr>
            <w:pBdr>
              <w:top w:val="nil"/>
              <w:left w:val="nil"/>
              <w:bottom w:val="nil"/>
              <w:right w:val="nil"/>
              <w:between w:val="nil"/>
            </w:pBdr>
            <w:tabs>
              <w:tab w:val="right" w:pos="9628"/>
            </w:tabs>
            <w:spacing w:after="100"/>
            <w:ind w:left="220"/>
            <w:rPr>
              <w:color w:val="000000"/>
              <w:sz w:val="24"/>
              <w:szCs w:val="24"/>
            </w:rPr>
          </w:pPr>
          <w:hyperlink w:anchor="_heading=h.jfujqf6h7xao">
            <w:r>
              <w:rPr>
                <w:color w:val="000000"/>
              </w:rPr>
              <w:t>2.5. Anden kursusaktivitet</w:t>
            </w:r>
            <w:r>
              <w:rPr>
                <w:color w:val="000000"/>
              </w:rPr>
              <w:tab/>
              <w:t>13</w:t>
            </w:r>
          </w:hyperlink>
        </w:p>
        <w:p w14:paraId="580E768A" w14:textId="77777777" w:rsidR="00734671" w:rsidRDefault="00734671">
          <w:pPr>
            <w:pBdr>
              <w:top w:val="nil"/>
              <w:left w:val="nil"/>
              <w:bottom w:val="nil"/>
              <w:right w:val="nil"/>
              <w:between w:val="nil"/>
            </w:pBdr>
            <w:tabs>
              <w:tab w:val="right" w:pos="9628"/>
            </w:tabs>
            <w:spacing w:after="100"/>
            <w:ind w:left="220"/>
            <w:rPr>
              <w:color w:val="000000"/>
              <w:sz w:val="24"/>
              <w:szCs w:val="24"/>
            </w:rPr>
          </w:pPr>
          <w:hyperlink w:anchor="_heading=h.z7xj7xm2t1wb">
            <w:r>
              <w:rPr>
                <w:color w:val="000000"/>
              </w:rPr>
              <w:t>2.6. Evaluering</w:t>
            </w:r>
            <w:r>
              <w:rPr>
                <w:color w:val="000000"/>
              </w:rPr>
              <w:tab/>
              <w:t>13</w:t>
            </w:r>
          </w:hyperlink>
        </w:p>
        <w:p w14:paraId="3DE6715D" w14:textId="77777777" w:rsidR="00734671" w:rsidRDefault="00734671">
          <w:pPr>
            <w:pBdr>
              <w:top w:val="nil"/>
              <w:left w:val="nil"/>
              <w:bottom w:val="nil"/>
              <w:right w:val="nil"/>
              <w:between w:val="nil"/>
            </w:pBdr>
            <w:tabs>
              <w:tab w:val="right" w:pos="9628"/>
            </w:tabs>
            <w:spacing w:after="100"/>
            <w:ind w:left="220"/>
            <w:rPr>
              <w:color w:val="000000"/>
              <w:sz w:val="24"/>
              <w:szCs w:val="24"/>
            </w:rPr>
          </w:pPr>
          <w:hyperlink w:anchor="_heading=h.j12avxn6v90e">
            <w:r>
              <w:rPr>
                <w:color w:val="000000"/>
              </w:rPr>
              <w:t>3. Nyttige hjemmesider</w:t>
            </w:r>
            <w:r>
              <w:rPr>
                <w:color w:val="000000"/>
              </w:rPr>
              <w:tab/>
              <w:t>13</w:t>
            </w:r>
          </w:hyperlink>
        </w:p>
        <w:p w14:paraId="4C97BF79" w14:textId="77777777" w:rsidR="00734671" w:rsidRDefault="00734671">
          <w:pPr>
            <w:pBdr>
              <w:top w:val="nil"/>
              <w:left w:val="nil"/>
              <w:bottom w:val="nil"/>
              <w:right w:val="nil"/>
              <w:between w:val="nil"/>
            </w:pBdr>
            <w:tabs>
              <w:tab w:val="right" w:pos="9628"/>
            </w:tabs>
            <w:spacing w:after="100"/>
            <w:ind w:left="220"/>
            <w:rPr>
              <w:color w:val="000000"/>
              <w:sz w:val="24"/>
              <w:szCs w:val="24"/>
            </w:rPr>
          </w:pPr>
          <w:hyperlink w:anchor="_heading=h.2sqvdms69qjb">
            <w:r>
              <w:rPr>
                <w:color w:val="000000"/>
              </w:rPr>
              <w:t>4. Referencer og bilag (</w:t>
            </w:r>
          </w:hyperlink>
          <w:hyperlink w:anchor="_heading=h.2sqvdms69qjb">
            <w:r>
              <w:rPr>
                <w:i/>
                <w:iCs/>
                <w:color w:val="000000"/>
              </w:rPr>
              <w:t>der kommer nye links)</w:t>
            </w:r>
          </w:hyperlink>
          <w:hyperlink w:anchor="_heading=h.2sqvdms69qjb">
            <w:r>
              <w:rPr>
                <w:color w:val="000000"/>
              </w:rPr>
              <w:tab/>
              <w:t>14</w:t>
            </w:r>
          </w:hyperlink>
        </w:p>
        <w:p w14:paraId="749951C1" w14:textId="77777777" w:rsidR="00734671" w:rsidRDefault="00956661">
          <w:r>
            <w:fldChar w:fldCharType="end"/>
          </w:r>
        </w:p>
      </w:sdtContent>
    </w:sdt>
    <w:p w14:paraId="38E26049"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5F949E12" w14:textId="77777777" w:rsidR="00734671" w:rsidRDefault="00956661">
      <w:pPr>
        <w:rPr>
          <w:rFonts w:ascii="Georgia" w:eastAsia="Georgia" w:hAnsi="Georgia" w:cs="Georgia"/>
          <w:color w:val="00B050"/>
          <w:sz w:val="24"/>
          <w:szCs w:val="24"/>
        </w:rPr>
      </w:pPr>
      <w:r>
        <w:br w:type="page"/>
      </w:r>
    </w:p>
    <w:p w14:paraId="6380F24D"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64DC650A"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761D0E24"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53B46F4B" w14:textId="77777777" w:rsidR="00734671" w:rsidRDefault="00734671">
      <w:pPr>
        <w:pBdr>
          <w:top w:val="nil"/>
          <w:left w:val="nil"/>
          <w:bottom w:val="nil"/>
          <w:right w:val="nil"/>
          <w:between w:val="nil"/>
        </w:pBdr>
        <w:spacing w:after="0" w:line="240" w:lineRule="auto"/>
        <w:rPr>
          <w:rFonts w:ascii="Georgia" w:eastAsia="Georgia" w:hAnsi="Georgia" w:cs="Georgia"/>
          <w:color w:val="00B050"/>
          <w:sz w:val="24"/>
          <w:szCs w:val="24"/>
        </w:rPr>
      </w:pPr>
    </w:p>
    <w:p w14:paraId="4C1E5F98" w14:textId="77777777" w:rsidR="00734671" w:rsidRDefault="00956661">
      <w:pPr>
        <w:pStyle w:val="Overskrift2"/>
        <w:rPr>
          <w:rFonts w:ascii="Georgia" w:eastAsia="Georgia" w:hAnsi="Georgia" w:cs="Georgia"/>
        </w:rPr>
      </w:pPr>
      <w:bookmarkStart w:id="0" w:name="_heading=h.4vmyob6yyf74" w:colFirst="0" w:colLast="0"/>
      <w:bookmarkEnd w:id="0"/>
      <w:r>
        <w:rPr>
          <w:rFonts w:ascii="Georgia" w:eastAsia="Georgia" w:hAnsi="Georgia" w:cs="Georgia"/>
        </w:rPr>
        <w:t>Generel del</w:t>
      </w:r>
    </w:p>
    <w:p w14:paraId="444631C5" w14:textId="77777777" w:rsidR="00734671" w:rsidRDefault="00956661">
      <w:pPr>
        <w:pStyle w:val="Overskrift2"/>
        <w:numPr>
          <w:ilvl w:val="1"/>
          <w:numId w:val="2"/>
        </w:numPr>
      </w:pPr>
      <w:bookmarkStart w:id="1" w:name="_heading=h.d06d25i4fgcy" w:colFirst="0" w:colLast="0"/>
      <w:bookmarkEnd w:id="1"/>
      <w:r>
        <w:t>Indledning</w:t>
      </w:r>
    </w:p>
    <w:p w14:paraId="53F02D74"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Der er to uddannelsesprogrammer for hoveduddannelsen i almen medicin i Øst; et uddannelsesprogram for praksisdelen og et uddannelsesprogram for sygehus/hospitalsdelen. Begge uddannelsesprogrammer indledes med en generel del, der er identisk. </w:t>
      </w:r>
    </w:p>
    <w:p w14:paraId="400CA1A5"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3FA1FD00"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Uddannelsesprogrammet for praksisdelen suppleres af praksisbeskrivelser. </w:t>
      </w:r>
    </w:p>
    <w:p w14:paraId="4473BC78"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27122EC6"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Uddannelsesprogrammet for sygehus/hospitalsdelen af hoveduddannelsen i almen medicin består udover den generelle del af en sygehus-/hospitalsspecifik del og en afdelingsspecifik del. </w:t>
      </w:r>
    </w:p>
    <w:p w14:paraId="7F9919F9"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2F866091"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Uddannelsesprogrammerne konkretiserer målbeskrivelsen og beskriver uddannelsesvejledning og uddannelsesstruktur i de enkelte delansættelser i hoveduddannelsen. Hensigten med uddannelsesprogrammerne er både at informere uddannelsesgivere og uddannelseslæger om den almenmedicinske hoveduddannelse. De enkelte dele af uddannelsesprogrammet kan findes på Videreuddannelsessekretariatets hjemmeside: link  </w:t>
      </w:r>
    </w:p>
    <w:p w14:paraId="51335EEF"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3ACDE2DF" w14:textId="77777777" w:rsidR="00734671" w:rsidRDefault="00956661">
      <w:pPr>
        <w:pBdr>
          <w:top w:val="nil"/>
          <w:left w:val="nil"/>
          <w:bottom w:val="nil"/>
          <w:right w:val="nil"/>
          <w:between w:val="nil"/>
        </w:pBdr>
        <w:spacing w:after="0" w:line="240" w:lineRule="auto"/>
        <w:rPr>
          <w:rFonts w:ascii="Georgia" w:eastAsia="Georgia" w:hAnsi="Georgia" w:cs="Georgia"/>
          <w:b/>
          <w:bCs/>
          <w:i/>
          <w:iCs/>
          <w:color w:val="000000"/>
        </w:rPr>
      </w:pPr>
      <w:r>
        <w:rPr>
          <w:rFonts w:ascii="Georgia" w:eastAsia="Georgia" w:hAnsi="Georgia" w:cs="Georgia"/>
          <w:color w:val="000000"/>
        </w:rPr>
        <w:t>Specialet og speciallægeuddannelsen i almen medicin er beskrevet i målbeskrivelsen, der kan findes på Sundhedsstyrelsens hjemmeside</w:t>
      </w:r>
      <w:r>
        <w:rPr>
          <w:rFonts w:ascii="Georgia" w:eastAsia="Georgia" w:hAnsi="Georgia" w:cs="Georgia"/>
          <w:i/>
          <w:iCs/>
          <w:color w:val="000000"/>
        </w:rPr>
        <w:t>.</w:t>
      </w:r>
      <w:r>
        <w:rPr>
          <w:rFonts w:ascii="Georgia" w:eastAsia="Georgia" w:hAnsi="Georgia" w:cs="Georgia"/>
          <w:b/>
          <w:bCs/>
          <w:i/>
          <w:iCs/>
          <w:color w:val="000000"/>
        </w:rPr>
        <w:t xml:space="preserve"> </w:t>
      </w:r>
      <w:r>
        <w:rPr>
          <w:rFonts w:ascii="Georgia" w:eastAsia="Georgia" w:hAnsi="Georgia" w:cs="Georgia"/>
          <w:color w:val="000000"/>
        </w:rPr>
        <w:t>Målbeskrivelsen indeholder de læringsmål, der skal opnås i speciallægeuddannelsen og attesteres i den elektroniske portefølje i Uddannelseslæge.dk.</w:t>
      </w:r>
      <w:r>
        <w:rPr>
          <w:rFonts w:ascii="Georgia" w:eastAsia="Georgia" w:hAnsi="Georgia" w:cs="Georgia"/>
          <w:b/>
          <w:bCs/>
          <w:i/>
          <w:iCs/>
          <w:color w:val="000000"/>
        </w:rPr>
        <w:t xml:space="preserve"> </w:t>
      </w:r>
    </w:p>
    <w:p w14:paraId="07855C02" w14:textId="77777777" w:rsidR="00734671" w:rsidRDefault="00734671">
      <w:pPr>
        <w:pBdr>
          <w:top w:val="nil"/>
          <w:left w:val="nil"/>
          <w:bottom w:val="nil"/>
          <w:right w:val="nil"/>
          <w:between w:val="nil"/>
        </w:pBdr>
        <w:spacing w:after="0" w:line="240" w:lineRule="auto"/>
        <w:rPr>
          <w:rFonts w:ascii="Georgia" w:eastAsia="Georgia" w:hAnsi="Georgia" w:cs="Georgia"/>
          <w:b/>
          <w:bCs/>
          <w:i/>
          <w:iCs/>
          <w:color w:val="000000"/>
        </w:rPr>
      </w:pPr>
    </w:p>
    <w:p w14:paraId="222767C9"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Målbeskrivelse og uddannelsesprogrammer suppleres af nationale kompetencekort, som kan findes på selskabets hjemmeside.</w:t>
      </w:r>
    </w:p>
    <w:p w14:paraId="5CC54031" w14:textId="77777777" w:rsidR="00734671" w:rsidRDefault="00734671"/>
    <w:p w14:paraId="163C7E28" w14:textId="77777777" w:rsidR="00734671" w:rsidRDefault="00956661">
      <w:pPr>
        <w:pStyle w:val="Overskrift2"/>
        <w:numPr>
          <w:ilvl w:val="1"/>
          <w:numId w:val="2"/>
        </w:numPr>
      </w:pPr>
      <w:bookmarkStart w:id="2" w:name="_heading=h.9hnbrvltjpda" w:colFirst="0" w:colLast="0"/>
      <w:bookmarkEnd w:id="2"/>
      <w:r>
        <w:t>Opbygning af hoveduddannelsen i almen medicin</w:t>
      </w:r>
    </w:p>
    <w:p w14:paraId="29C07CA7"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Hoveduddannelsen indledes med 12 måneder i almen praksis (fase 1) og efter 24 måneders sygehus-/hospitalsansættelse med løbende returdage til praksis vender uddannelseslægen tilbage til samme praksis i yderligere seks måneder (fase 2). Uddannelsen afsluttes med 12 måneders ansættelse i en anden praksis (fase 3). Fase 1 og 2 foregår således i praksis A, mens fase 3 foregår i praksis B.</w:t>
      </w:r>
    </w:p>
    <w:p w14:paraId="587AEE61"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7F17E5A9"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Rammen for sygehus-/hospitalsansættelser i Videreuddannelsesregion Øst fremgår af nedenstående oversigt og er baseret på den nationale ramme i målbeskrivelsen. Enkelte forløb afviger herfra, hvilket vil fremgå af den sygehus-/hospitalsspecifikke del af uddannelsesprogrammet: </w:t>
      </w:r>
    </w:p>
    <w:p w14:paraId="52D29036"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72F33F35"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noProof/>
          <w:color w:val="000000"/>
        </w:rPr>
        <w:drawing>
          <wp:inline distT="0" distB="0" distL="0" distR="0" wp14:anchorId="52CCF4D1" wp14:editId="1BD8C5E0">
            <wp:extent cx="5803900" cy="701040"/>
            <wp:effectExtent l="0" t="0" r="0" b="0"/>
            <wp:docPr id="19167763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03900" cy="701040"/>
                    </a:xfrm>
                    <a:prstGeom prst="rect">
                      <a:avLst/>
                    </a:prstGeom>
                    <a:ln/>
                  </pic:spPr>
                </pic:pic>
              </a:graphicData>
            </a:graphic>
          </wp:inline>
        </w:drawing>
      </w:r>
    </w:p>
    <w:p w14:paraId="78CCBB0D"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6130EA04" w14:textId="77777777" w:rsidR="00734671" w:rsidRDefault="00956661">
      <w:pPr>
        <w:pStyle w:val="Overskrift2"/>
        <w:numPr>
          <w:ilvl w:val="1"/>
          <w:numId w:val="2"/>
        </w:numPr>
      </w:pPr>
      <w:bookmarkStart w:id="3" w:name="_heading=h.ndfi0wcqdw8u" w:colFirst="0" w:colLast="0"/>
      <w:bookmarkEnd w:id="3"/>
      <w:r>
        <w:lastRenderedPageBreak/>
        <w:t>Kurser og øvrig aktivitet</w:t>
      </w:r>
    </w:p>
    <w:p w14:paraId="2C8E84E1"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Den almenmedicinske uddannelse i Videreuddannelsesregion Øst er beskrevet på </w:t>
      </w:r>
      <w:hyperlink r:id="rId9">
        <w:r w:rsidR="00734671">
          <w:rPr>
            <w:rFonts w:ascii="Georgia" w:eastAsia="Georgia" w:hAnsi="Georgia" w:cs="Georgia"/>
            <w:color w:val="467886"/>
            <w:u w:val="single"/>
          </w:rPr>
          <w:t>laegeuddannelsen.dk</w:t>
        </w:r>
      </w:hyperlink>
      <w:r>
        <w:rPr>
          <w:rFonts w:ascii="Georgia" w:eastAsia="Georgia" w:hAnsi="Georgia" w:cs="Georgia"/>
          <w:color w:val="000000"/>
        </w:rPr>
        <w:t xml:space="preserve">. Her findes navne på de til enhver tid fungerende almen medicinske uddannelseskoordinatorer (AMU) og Yngre Almen Medicinske Uddannelseskoordinatorer (DYNAMU’er). </w:t>
      </w:r>
    </w:p>
    <w:p w14:paraId="728C7504"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11720D06" w14:textId="77777777" w:rsidR="00734671" w:rsidRDefault="00956661">
      <w:pPr>
        <w:pBdr>
          <w:top w:val="nil"/>
          <w:left w:val="nil"/>
          <w:bottom w:val="nil"/>
          <w:right w:val="nil"/>
          <w:between w:val="nil"/>
        </w:pBdr>
        <w:spacing w:after="0" w:line="240" w:lineRule="auto"/>
        <w:rPr>
          <w:rFonts w:ascii="Georgia" w:eastAsia="Georgia" w:hAnsi="Georgia" w:cs="Georgia"/>
          <w:color w:val="FF0000"/>
        </w:rPr>
      </w:pPr>
      <w:r>
        <w:rPr>
          <w:rFonts w:ascii="Georgia" w:eastAsia="Georgia" w:hAnsi="Georgia" w:cs="Georgia"/>
          <w:b/>
          <w:bCs/>
          <w:smallCaps/>
          <w:color w:val="0F4761"/>
          <w:sz w:val="20"/>
          <w:szCs w:val="20"/>
        </w:rPr>
        <w:t>Introduktionskursus</w:t>
      </w:r>
    </w:p>
    <w:p w14:paraId="5F6A4850"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0B651A8E"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I Region Sjælland afholdes et éndagsintrokursus for almen medicinske uddannelseslæger. Her omtales bl.a. uddannelsesforhold, individuelle uddannelsesplaner, lærings- og kompetencevurderingsmetoder, ansættelsesprocedure og lægevagt/1818. Kurset indeholder også oplysninger og introduktion til relevante hjemmesider samt inspiration til uddannelseslægens egen rolle i læring.</w:t>
      </w:r>
    </w:p>
    <w:p w14:paraId="40B865DE"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7D28DCE5"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smallCaps/>
          <w:color w:val="0F4761"/>
          <w:sz w:val="20"/>
          <w:szCs w:val="20"/>
        </w:rPr>
        <w:t xml:space="preserve">Returdage </w:t>
      </w:r>
    </w:p>
    <w:p w14:paraId="23AF48EF"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Under sygehus-/hospitalsansættelserne skal uddannelseslægen have fri fra afdelingen og møde til en returdag om måneden i almen praksis, fraset under ferieafvikling. Returdage fordeles som udgangspunkt jævnt over året. Returdagene aftales så vidt muligt med praksis og afdelingen forud for start på hvert hospitalsforløb mhp. at sikre optimal planlægning. </w:t>
      </w:r>
    </w:p>
    <w:p w14:paraId="168DC986"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Formålet med returdage til praksis er</w:t>
      </w:r>
    </w:p>
    <w:p w14:paraId="5878E535" w14:textId="77777777" w:rsidR="00734671" w:rsidRDefault="00956661">
      <w:pPr>
        <w:numPr>
          <w:ilvl w:val="0"/>
          <w:numId w:val="1"/>
        </w:num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at den uddannelsessøgende vedligeholder og opretholder sin almenmedicinske referenceramme og faglige identitet.</w:t>
      </w:r>
    </w:p>
    <w:p w14:paraId="30FDFFB1" w14:textId="77777777" w:rsidR="00734671" w:rsidRDefault="00956661">
      <w:pPr>
        <w:numPr>
          <w:ilvl w:val="0"/>
          <w:numId w:val="1"/>
        </w:num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at kunne følge patientforløb i praksis.</w:t>
      </w:r>
    </w:p>
    <w:p w14:paraId="1B46F02F" w14:textId="77777777" w:rsidR="00734671" w:rsidRDefault="00956661">
      <w:pPr>
        <w:numPr>
          <w:ilvl w:val="0"/>
          <w:numId w:val="1"/>
        </w:num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at den uddannelsessøgende vedligeholder kontakten til praksismiljøet.</w:t>
      </w:r>
    </w:p>
    <w:p w14:paraId="0B790E79" w14:textId="77777777" w:rsidR="00734671" w:rsidRDefault="00956661">
      <w:pPr>
        <w:numPr>
          <w:ilvl w:val="0"/>
          <w:numId w:val="1"/>
        </w:num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at den uddannelsessøgende får inspiration til at uddrage det praksisspecifikke af hospitalsansættelserne.</w:t>
      </w:r>
    </w:p>
    <w:p w14:paraId="3E2CF1CD" w14:textId="77777777" w:rsidR="00734671" w:rsidRDefault="00956661">
      <w:pPr>
        <w:numPr>
          <w:ilvl w:val="0"/>
          <w:numId w:val="1"/>
        </w:num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at den uddannelsessøgende møder hovedvejlederen/mentor og har uddannelsesorienterede samtaler/mentor-sessioner med denne.</w:t>
      </w:r>
    </w:p>
    <w:p w14:paraId="5D452800" w14:textId="77777777" w:rsidR="00734671" w:rsidRDefault="00956661">
      <w:pPr>
        <w:numPr>
          <w:ilvl w:val="0"/>
          <w:numId w:val="1"/>
        </w:num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Arbejdet med transfer af læringen fra sygehusopholdet til praksis indgår</w:t>
      </w:r>
    </w:p>
    <w:p w14:paraId="411C82BC"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7DD02E00"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3681AFAF"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smallCaps/>
          <w:color w:val="0F4761"/>
          <w:sz w:val="20"/>
          <w:szCs w:val="20"/>
        </w:rPr>
        <w:t xml:space="preserve">Temadage </w:t>
      </w:r>
    </w:p>
    <w:p w14:paraId="283DA5D1"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Uddannelseslæger skal under sygehus-/hospitalsansættelserne have fri fra afdelingerne til at deltage i regionale temadage. Uddannelseslægen skal ifølge målbeskrivelsen deltage i minimum ni temadage i løbet af hoveduddannelsen, herudover anbefales yderligere 1 pr. halvår under praksisansættelser, svarende til i alt 14 regionale temadage. Uddannelseslægen er selv ansvarlig for at tilmelde sig i Region Hovedstaden, mens tilmelding er automatisk i Region Sjælland. </w:t>
      </w:r>
    </w:p>
    <w:p w14:paraId="600F0336"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På temadagene møder man de andre læger, der er ansat i uddannelsesstillinger til den almenmedicinske specialelægeuddannelse. Til hver temadag er der foredragsholdere, og temaer af relevans for almen praksis gennemgås. Formålet med dagene er at etablere kontakt til de øvrige uddannelseslæger, træne egen kompetenceudvikling, drøfte faglige problemstillinger, danne en fælles almenmedicinsk identitet, samt møde den lokale AMU og DYNAMU. </w:t>
      </w:r>
    </w:p>
    <w:p w14:paraId="3AFB28FA"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505FCA0C"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I planlægningen af temadage forsøges at tage hensyn til, at der ikke er sammenfald med obligatoriske specialespecifikke kurser og forskningstræning. Skulle der alligevel ske sammenfald, skal deltagelse på obligatoriske specialespecifikke kurser eller forskningstrækning prioriteres. </w:t>
      </w:r>
    </w:p>
    <w:p w14:paraId="05D7164A" w14:textId="77777777" w:rsidR="00734671" w:rsidRDefault="00734671">
      <w:pPr>
        <w:pBdr>
          <w:top w:val="nil"/>
          <w:left w:val="nil"/>
          <w:bottom w:val="nil"/>
          <w:right w:val="nil"/>
          <w:between w:val="nil"/>
        </w:pBdr>
        <w:spacing w:after="0" w:line="240" w:lineRule="auto"/>
        <w:rPr>
          <w:rFonts w:ascii="Georgia" w:eastAsia="Georgia" w:hAnsi="Georgia" w:cs="Georgia"/>
          <w:i/>
          <w:iCs/>
          <w:color w:val="FF0000"/>
        </w:rPr>
      </w:pPr>
    </w:p>
    <w:p w14:paraId="277EC5E3" w14:textId="77777777" w:rsidR="00734671" w:rsidRDefault="00956661">
      <w:pPr>
        <w:pBdr>
          <w:top w:val="nil"/>
          <w:left w:val="nil"/>
          <w:bottom w:val="nil"/>
          <w:right w:val="nil"/>
          <w:between w:val="nil"/>
        </w:pBdr>
        <w:spacing w:after="0" w:line="240" w:lineRule="auto"/>
        <w:rPr>
          <w:rFonts w:ascii="Georgia" w:eastAsia="Georgia" w:hAnsi="Georgia" w:cs="Georgia"/>
          <w:b/>
          <w:bCs/>
          <w:smallCaps/>
          <w:color w:val="0F4761"/>
          <w:sz w:val="20"/>
          <w:szCs w:val="20"/>
        </w:rPr>
      </w:pPr>
      <w:r>
        <w:rPr>
          <w:rFonts w:ascii="Georgia" w:eastAsia="Georgia" w:hAnsi="Georgia" w:cs="Georgia"/>
          <w:b/>
          <w:bCs/>
          <w:smallCaps/>
          <w:color w:val="0F4761"/>
          <w:sz w:val="20"/>
          <w:szCs w:val="20"/>
        </w:rPr>
        <w:t xml:space="preserve">Obligatoriske kurser og forskningstræning </w:t>
      </w:r>
    </w:p>
    <w:p w14:paraId="457A675D"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Som for øvrige speciallægeuddannelser indgår de generelle kurser i Sundhedsvæsnets Organisation og Ledelse (SOL); SOL 1, SOL2 og SOL3. SOL1 og SOL3 udbydes regionalt, mens SOL2 udbydes af Sundhedsstyrelsen. Uddannelseslægen skal tilstræbe at afvikle kurserne under praksisansættelserne. Oplysninger om SOL-kurser inkl. tilmelding findes </w:t>
      </w:r>
      <w:hyperlink r:id="rId10">
        <w:r w:rsidR="00734671">
          <w:rPr>
            <w:rFonts w:ascii="Georgia" w:eastAsia="Georgia" w:hAnsi="Georgia" w:cs="Georgia"/>
            <w:color w:val="467886"/>
            <w:u w:val="single"/>
          </w:rPr>
          <w:t>her</w:t>
        </w:r>
      </w:hyperlink>
      <w:r>
        <w:rPr>
          <w:rFonts w:ascii="Georgia" w:eastAsia="Georgia" w:hAnsi="Georgia" w:cs="Georgia"/>
          <w:color w:val="000000"/>
        </w:rPr>
        <w:t xml:space="preserve">. </w:t>
      </w:r>
    </w:p>
    <w:p w14:paraId="03DC22B8"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2F2CAEB5"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lastRenderedPageBreak/>
        <w:t xml:space="preserve">Det specialespecifikke kursus i almen medicin (SPEAM) er på 30 dage, der som udgangspunkt ligger fordelt på fase 1 (16 dage) og fase 3 (14 dage). Der vil kun undtagelsesvist blive behov for at placere disse kursusdage i sygehus-/hospitalsdelen af uddannelsen. </w:t>
      </w:r>
    </w:p>
    <w:p w14:paraId="603722A1"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Nærmere oplysninger om de specialespecifikke kurser findes på </w:t>
      </w:r>
      <w:hyperlink r:id="rId11">
        <w:r w:rsidR="00734671">
          <w:rPr>
            <w:rFonts w:ascii="Georgia" w:eastAsia="Georgia" w:hAnsi="Georgia" w:cs="Georgia"/>
            <w:color w:val="467886"/>
            <w:u w:val="single"/>
          </w:rPr>
          <w:t>www.speam.dk</w:t>
        </w:r>
      </w:hyperlink>
    </w:p>
    <w:p w14:paraId="3E386244"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141E9423"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Forskningstræning indgår med 20 dage, som udgangspunkt placeret i fase 2 af uddannelsen. Oplysninger herom kan findes </w:t>
      </w:r>
      <w:hyperlink r:id="rId12">
        <w:r w:rsidR="00734671">
          <w:rPr>
            <w:rFonts w:ascii="Georgia" w:eastAsia="Georgia" w:hAnsi="Georgia" w:cs="Georgia"/>
            <w:color w:val="467886"/>
            <w:u w:val="single"/>
          </w:rPr>
          <w:t>her</w:t>
        </w:r>
      </w:hyperlink>
      <w:r>
        <w:rPr>
          <w:rFonts w:ascii="Georgia" w:eastAsia="Georgia" w:hAnsi="Georgia" w:cs="Georgia"/>
          <w:color w:val="000000"/>
        </w:rPr>
        <w:t xml:space="preserve">. </w:t>
      </w:r>
      <w:r>
        <w:rPr>
          <w:rFonts w:ascii="Georgia" w:eastAsia="Georgia" w:hAnsi="Georgia" w:cs="Georgia"/>
          <w:color w:val="000000"/>
        </w:rPr>
        <w:br/>
      </w:r>
    </w:p>
    <w:p w14:paraId="7425B67D"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b/>
          <w:bCs/>
          <w:smallCaps/>
          <w:color w:val="0F4761"/>
          <w:sz w:val="20"/>
          <w:szCs w:val="20"/>
        </w:rPr>
        <w:t xml:space="preserve">Supervisionsgruppe </w:t>
      </w:r>
    </w:p>
    <w:p w14:paraId="65D6C6F4"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I Region Sjælland tilbydes uddannelseslæger i fase 1 og 2 samt i hospitalsdelen 10 gange supervision i en gruppe på typisk 8-12 læger. Deltagelse i disse grupper vil være ud over vanlig arbejdstid. Typisk vil supervisionen foregå ved at en eller flere i gruppen fortæller om svære situationer fra hverdagen, hvorefter resten af gruppen reflekterer og evt. kommer med løsningsforslag til problemet. Der er tavshedspligt i gruppen således, at man frit kan tale om både store og små problemer. For at komme på vente</w:t>
      </w:r>
      <w:r>
        <w:rPr>
          <w:rFonts w:ascii="Georgia" w:eastAsia="Georgia" w:hAnsi="Georgia" w:cs="Georgia"/>
          <w:color w:val="000000"/>
        </w:rPr>
        <w:t xml:space="preserve">liste til et supervisionshold kontaktes </w:t>
      </w:r>
      <w:hyperlink r:id="rId13">
        <w:r w:rsidR="00734671">
          <w:rPr>
            <w:rFonts w:ascii="Georgia" w:eastAsia="Georgia" w:hAnsi="Georgia" w:cs="Georgia"/>
            <w:color w:val="467886"/>
            <w:u w:val="single"/>
          </w:rPr>
          <w:t>rs-lvu@regionsjaelland.dk</w:t>
        </w:r>
      </w:hyperlink>
      <w:r>
        <w:rPr>
          <w:rFonts w:ascii="Georgia" w:eastAsia="Georgia" w:hAnsi="Georgia" w:cs="Georgia"/>
          <w:color w:val="000000"/>
        </w:rPr>
        <w:t>.</w:t>
      </w:r>
    </w:p>
    <w:p w14:paraId="7B9B6DE8"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14D4535F"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Deltagelse i supervisionsgruppe er obligatorisk i fase 3 i begge regioner. Uddannelseslægerne skal deltage i minimum 10 sessioner i løbet af Fase 3.</w:t>
      </w:r>
    </w:p>
    <w:p w14:paraId="308F212E"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7DF8A7FD" w14:textId="77777777" w:rsidR="00734671" w:rsidRDefault="00956661">
      <w:pPr>
        <w:pStyle w:val="Overskrift2"/>
        <w:numPr>
          <w:ilvl w:val="1"/>
          <w:numId w:val="2"/>
        </w:numPr>
      </w:pPr>
      <w:bookmarkStart w:id="4" w:name="_heading=h.p732x7csjp5m" w:colFirst="0" w:colLast="0"/>
      <w:bookmarkEnd w:id="4"/>
      <w:r>
        <w:t>Kompetenceudvikling og godkendelse</w:t>
      </w:r>
    </w:p>
    <w:p w14:paraId="4751A3A6"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I målbeskrivelsen forefindes en komplet liste over speciallægeuddannelsens kompetencemål med anvisning af, hvilke kompetencemål, der hører til fase 1, 2, 3 samt de specialespecifikke delelementer af sygehus-/hospitalsdelen. De enkelte kompetencemål skal attesteres på Uddannelseslæge.dk. I målbeskrivelsen anføres desuden anbefalede læringsmetoder og obligatoriske kompetencevurderingsmetoder. </w:t>
      </w:r>
    </w:p>
    <w:p w14:paraId="21FFF232" w14:textId="77777777" w:rsidR="00734671" w:rsidRDefault="00734671">
      <w:pPr>
        <w:rPr>
          <w:rFonts w:ascii="Georgia" w:eastAsia="Georgia" w:hAnsi="Georgia" w:cs="Georgia"/>
          <w:b/>
          <w:bCs/>
          <w:color w:val="000000"/>
        </w:rPr>
      </w:pPr>
    </w:p>
    <w:p w14:paraId="72FB284D" w14:textId="77777777" w:rsidR="00734671" w:rsidRDefault="00956661">
      <w:pPr>
        <w:rPr>
          <w:rFonts w:ascii="Georgia" w:eastAsia="Georgia" w:hAnsi="Georgia" w:cs="Georgia"/>
          <w:color w:val="000000"/>
        </w:rPr>
      </w:pPr>
      <w:r>
        <w:rPr>
          <w:rFonts w:ascii="Georgia" w:eastAsia="Georgia" w:hAnsi="Georgia" w:cs="Georgia"/>
          <w:b/>
          <w:bCs/>
          <w:color w:val="000000"/>
        </w:rPr>
        <w:t>Kompetencekort:</w:t>
      </w:r>
      <w:r>
        <w:rPr>
          <w:rFonts w:ascii="Georgia" w:eastAsia="Georgia" w:hAnsi="Georgia" w:cs="Georgia"/>
          <w:color w:val="000000"/>
        </w:rPr>
        <w:t xml:space="preserve"> Der er udarbejdet en række kompetencekort mhp. systematisk vurdering af udvalgte kompetencer. Kompetencekortene er nationale og kan findes på DSAM’s hjemmeside. Der er udarbejdet hjælpeark til udvalgte kompetencer i praksisdelen, der ligeledes kan findes på DSAM’s hjemmeside. </w:t>
      </w:r>
    </w:p>
    <w:p w14:paraId="2845FE65" w14:textId="77777777" w:rsidR="00734671" w:rsidRDefault="00956661">
      <w:pPr>
        <w:pBdr>
          <w:top w:val="nil"/>
          <w:left w:val="nil"/>
          <w:bottom w:val="nil"/>
          <w:right w:val="nil"/>
          <w:between w:val="nil"/>
        </w:pBdr>
        <w:spacing w:after="0" w:line="240" w:lineRule="auto"/>
        <w:rPr>
          <w:rFonts w:ascii="Georgia" w:eastAsia="Georgia" w:hAnsi="Georgia" w:cs="Georgia"/>
          <w:b/>
          <w:bCs/>
          <w:color w:val="000000"/>
        </w:rPr>
      </w:pPr>
      <w:r>
        <w:rPr>
          <w:rFonts w:ascii="Georgia" w:eastAsia="Georgia" w:hAnsi="Georgia" w:cs="Georgia"/>
          <w:b/>
          <w:bCs/>
          <w:color w:val="000000"/>
        </w:rPr>
        <w:t xml:space="preserve">Kompetenceniveauer: </w:t>
      </w:r>
      <w:r>
        <w:rPr>
          <w:rFonts w:ascii="Georgia" w:eastAsia="Georgia" w:hAnsi="Georgia" w:cs="Georgia"/>
          <w:color w:val="000000"/>
        </w:rPr>
        <w:t xml:space="preserve">Til angivelse af det forventede kompetenceniveau anvendes nedenstående beskrivelse. </w:t>
      </w:r>
    </w:p>
    <w:tbl>
      <w:tblPr>
        <w:tblStyle w:val="a"/>
        <w:tblpPr w:leftFromText="141" w:rightFromText="141" w:vertAnchor="text" w:tblpY="498"/>
        <w:tblW w:w="10627" w:type="dxa"/>
        <w:tblInd w:w="0" w:type="dxa"/>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Layout w:type="fixed"/>
        <w:tblLook w:val="0000" w:firstRow="0" w:lastRow="0" w:firstColumn="0" w:lastColumn="0" w:noHBand="0" w:noVBand="0"/>
      </w:tblPr>
      <w:tblGrid>
        <w:gridCol w:w="2611"/>
        <w:gridCol w:w="4586"/>
        <w:gridCol w:w="3430"/>
      </w:tblGrid>
      <w:tr w:rsidR="00734671" w14:paraId="74677739" w14:textId="77777777" w:rsidTr="00734671">
        <w:trPr>
          <w:trHeight w:val="112"/>
        </w:trPr>
        <w:tc>
          <w:tcPr>
            <w:tcW w:w="2611" w:type="dxa"/>
          </w:tcPr>
          <w:p w14:paraId="203D3C3D"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Kompetenceniveau </w:t>
            </w:r>
          </w:p>
        </w:tc>
        <w:tc>
          <w:tcPr>
            <w:tcW w:w="4586" w:type="dxa"/>
          </w:tcPr>
          <w:p w14:paraId="683CB7F0"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Helhedsvurdering af kompetence </w:t>
            </w:r>
          </w:p>
        </w:tc>
        <w:tc>
          <w:tcPr>
            <w:tcW w:w="3430" w:type="dxa"/>
          </w:tcPr>
          <w:p w14:paraId="7C6972D6"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Tekniske færdigheder </w:t>
            </w:r>
          </w:p>
        </w:tc>
      </w:tr>
      <w:tr w:rsidR="00734671" w14:paraId="3FA046EA" w14:textId="77777777" w:rsidTr="00734671">
        <w:trPr>
          <w:trHeight w:val="112"/>
        </w:trPr>
        <w:tc>
          <w:tcPr>
            <w:tcW w:w="2611" w:type="dxa"/>
          </w:tcPr>
          <w:p w14:paraId="4055ACBC"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A </w:t>
            </w:r>
          </w:p>
        </w:tc>
        <w:tc>
          <w:tcPr>
            <w:tcW w:w="4586" w:type="dxa"/>
          </w:tcPr>
          <w:p w14:paraId="31D078D9"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Har set eller hørt om. Har behov for konstant supervision </w:t>
            </w:r>
          </w:p>
        </w:tc>
        <w:tc>
          <w:tcPr>
            <w:tcW w:w="3430" w:type="dxa"/>
          </w:tcPr>
          <w:p w14:paraId="25B8DA6D"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Har overværet proceduren </w:t>
            </w:r>
          </w:p>
        </w:tc>
      </w:tr>
      <w:tr w:rsidR="00734671" w14:paraId="550E3183" w14:textId="77777777" w:rsidTr="00734671">
        <w:trPr>
          <w:trHeight w:val="250"/>
        </w:trPr>
        <w:tc>
          <w:tcPr>
            <w:tcW w:w="2611" w:type="dxa"/>
          </w:tcPr>
          <w:p w14:paraId="02CD4525"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B </w:t>
            </w:r>
          </w:p>
        </w:tc>
        <w:tc>
          <w:tcPr>
            <w:tcW w:w="4586" w:type="dxa"/>
          </w:tcPr>
          <w:p w14:paraId="17E25085"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Kan identificere og initiere initial udredning eller behandling mhp. videregivelse til specialist. </w:t>
            </w:r>
          </w:p>
        </w:tc>
        <w:tc>
          <w:tcPr>
            <w:tcW w:w="3430" w:type="dxa"/>
          </w:tcPr>
          <w:p w14:paraId="6037BB02"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Kan udføre proceduren med vejleder til stede </w:t>
            </w:r>
          </w:p>
        </w:tc>
      </w:tr>
      <w:tr w:rsidR="00734671" w14:paraId="767B0DB6" w14:textId="77777777" w:rsidTr="00734671">
        <w:trPr>
          <w:trHeight w:val="250"/>
        </w:trPr>
        <w:tc>
          <w:tcPr>
            <w:tcW w:w="2611" w:type="dxa"/>
          </w:tcPr>
          <w:p w14:paraId="1C8E5D1D"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C </w:t>
            </w:r>
          </w:p>
        </w:tc>
        <w:tc>
          <w:tcPr>
            <w:tcW w:w="4586" w:type="dxa"/>
          </w:tcPr>
          <w:p w14:paraId="1C96D1F1"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Kan håndtere både udredning og behandling under supervision. </w:t>
            </w:r>
          </w:p>
        </w:tc>
        <w:tc>
          <w:tcPr>
            <w:tcW w:w="3430" w:type="dxa"/>
          </w:tcPr>
          <w:p w14:paraId="6100CB10"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Ved procedurer vil vejleder oftest være orienteret med henblik på evt. assistance </w:t>
            </w:r>
          </w:p>
        </w:tc>
      </w:tr>
      <w:tr w:rsidR="00734671" w14:paraId="4A22E919" w14:textId="77777777" w:rsidTr="00734671">
        <w:trPr>
          <w:trHeight w:val="388"/>
        </w:trPr>
        <w:tc>
          <w:tcPr>
            <w:tcW w:w="2611" w:type="dxa"/>
          </w:tcPr>
          <w:p w14:paraId="69C9E458"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D </w:t>
            </w:r>
          </w:p>
        </w:tc>
        <w:tc>
          <w:tcPr>
            <w:tcW w:w="4586" w:type="dxa"/>
          </w:tcPr>
          <w:p w14:paraId="0149ED19"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Kan håndtere udredning og behandling, i de fleste tilfælde selvstændigt, men der kan være enkelte mangler eller behov for sparring. </w:t>
            </w:r>
          </w:p>
        </w:tc>
        <w:tc>
          <w:tcPr>
            <w:tcW w:w="3430" w:type="dxa"/>
          </w:tcPr>
          <w:p w14:paraId="0C19857E"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Proceduren kan udføres selvstændigt med vejleder på tilkald fra hjemmet. </w:t>
            </w:r>
          </w:p>
        </w:tc>
      </w:tr>
      <w:tr w:rsidR="00734671" w14:paraId="06BB4D0B" w14:textId="77777777" w:rsidTr="00734671">
        <w:trPr>
          <w:trHeight w:val="250"/>
        </w:trPr>
        <w:tc>
          <w:tcPr>
            <w:tcW w:w="2611" w:type="dxa"/>
          </w:tcPr>
          <w:p w14:paraId="38553D82"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E </w:t>
            </w:r>
          </w:p>
        </w:tc>
        <w:tc>
          <w:tcPr>
            <w:tcW w:w="4586" w:type="dxa"/>
          </w:tcPr>
          <w:p w14:paraId="39258928"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Fuldt ud på det niveau, man forventer af en speciallæge i hospitalsspecialet. </w:t>
            </w:r>
          </w:p>
        </w:tc>
        <w:tc>
          <w:tcPr>
            <w:tcW w:w="3430" w:type="dxa"/>
          </w:tcPr>
          <w:p w14:paraId="700B90B4" w14:textId="77777777" w:rsidR="00734671" w:rsidRDefault="00956661">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 xml:space="preserve">Kan udføre selvstændigt og supervisere yngre kolleger </w:t>
            </w:r>
          </w:p>
        </w:tc>
      </w:tr>
    </w:tbl>
    <w:p w14:paraId="5A875804"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15487410" w14:textId="77777777" w:rsidR="00734671" w:rsidRDefault="00734671"/>
    <w:p w14:paraId="17993ECA" w14:textId="77777777" w:rsidR="00734671" w:rsidRDefault="00956661">
      <w:pPr>
        <w:pStyle w:val="Overskrift2"/>
        <w:numPr>
          <w:ilvl w:val="1"/>
          <w:numId w:val="2"/>
        </w:numPr>
      </w:pPr>
      <w:bookmarkStart w:id="5" w:name="_heading=h.c6yym31x5v1o" w:colFirst="0" w:colLast="0"/>
      <w:bookmarkEnd w:id="5"/>
      <w:r>
        <w:t>Evaluering af den lægelige videreuddannelse</w:t>
      </w:r>
    </w:p>
    <w:p w14:paraId="6D0A8EF7"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Uddannelseslægernes evalueringer af praksis og de enkelte sygehus-/hospitalsafdelinger foretages på Uddannelseslæge.dk og følges af AMU, UAO og sygehus/hospitalsledelserne med henblik på optimering af uddannelsen. </w:t>
      </w:r>
    </w:p>
    <w:p w14:paraId="491B93CA" w14:textId="77777777" w:rsidR="00734671" w:rsidRDefault="00734671"/>
    <w:p w14:paraId="4201822D" w14:textId="77777777" w:rsidR="00734671" w:rsidRDefault="00956661">
      <w:pPr>
        <w:pStyle w:val="Overskrift2"/>
        <w:numPr>
          <w:ilvl w:val="1"/>
          <w:numId w:val="2"/>
        </w:numPr>
      </w:pPr>
      <w:bookmarkStart w:id="6" w:name="_heading=h.1c1y8imr4xpl" w:colFirst="0" w:colLast="0"/>
      <w:bookmarkEnd w:id="6"/>
      <w:r>
        <w:t>Nyttige hjemmesider</w:t>
      </w:r>
    </w:p>
    <w:p w14:paraId="4EEBD15D"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Findes på hjemmesiden for det regionale videreuddannelsessekretariat </w:t>
      </w:r>
      <w:hyperlink r:id="rId14">
        <w:r w:rsidR="00734671">
          <w:rPr>
            <w:rFonts w:ascii="Georgia" w:eastAsia="Georgia" w:hAnsi="Georgia" w:cs="Georgia"/>
            <w:color w:val="467886"/>
            <w:u w:val="single"/>
          </w:rPr>
          <w:t>www.laegeuddannelsen.dk</w:t>
        </w:r>
      </w:hyperlink>
    </w:p>
    <w:p w14:paraId="47CBAE88"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 </w:t>
      </w:r>
    </w:p>
    <w:p w14:paraId="6BF377C3"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Specialeselskabets hjemmeside </w:t>
      </w:r>
      <w:hyperlink r:id="rId15">
        <w:r w:rsidR="00734671">
          <w:rPr>
            <w:rFonts w:ascii="Georgia" w:eastAsia="Georgia" w:hAnsi="Georgia" w:cs="Georgia"/>
            <w:color w:val="467886"/>
            <w:u w:val="single"/>
          </w:rPr>
          <w:t>www.dsam.dk</w:t>
        </w:r>
      </w:hyperlink>
      <w:r>
        <w:rPr>
          <w:rFonts w:ascii="Georgia" w:eastAsia="Georgia" w:hAnsi="Georgia" w:cs="Georgia"/>
          <w:color w:val="000000"/>
        </w:rPr>
        <w:t xml:space="preserve">  og </w:t>
      </w:r>
      <w:hyperlink r:id="rId16">
        <w:r w:rsidR="00734671">
          <w:rPr>
            <w:rFonts w:ascii="Georgia" w:eastAsia="Georgia" w:hAnsi="Georgia" w:cs="Georgia"/>
            <w:color w:val="467886"/>
            <w:u w:val="single"/>
          </w:rPr>
          <w:t>www.fyam.dk</w:t>
        </w:r>
      </w:hyperlink>
    </w:p>
    <w:p w14:paraId="7646644E"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 </w:t>
      </w:r>
    </w:p>
    <w:p w14:paraId="0582F6E8" w14:textId="77777777" w:rsidR="00734671" w:rsidRDefault="00956661">
      <w:pPr>
        <w:pBdr>
          <w:top w:val="nil"/>
          <w:left w:val="nil"/>
          <w:bottom w:val="nil"/>
          <w:right w:val="nil"/>
          <w:between w:val="nil"/>
        </w:pBdr>
        <w:spacing w:after="0" w:line="240" w:lineRule="auto"/>
        <w:rPr>
          <w:rFonts w:ascii="Georgia" w:eastAsia="Georgia" w:hAnsi="Georgia" w:cs="Georgia"/>
          <w:color w:val="467886"/>
          <w:u w:val="single"/>
        </w:rPr>
      </w:pPr>
      <w:r>
        <w:rPr>
          <w:rFonts w:ascii="Georgia" w:eastAsia="Georgia" w:hAnsi="Georgia" w:cs="Georgia"/>
          <w:color w:val="000000"/>
        </w:rPr>
        <w:t xml:space="preserve">Sundhedsstyrelsen </w:t>
      </w:r>
      <w:hyperlink r:id="rId17">
        <w:r w:rsidR="00734671">
          <w:rPr>
            <w:rFonts w:ascii="Georgia" w:eastAsia="Georgia" w:hAnsi="Georgia" w:cs="Georgia"/>
            <w:color w:val="467886"/>
            <w:u w:val="single"/>
          </w:rPr>
          <w:t>www.sst.dk</w:t>
        </w:r>
      </w:hyperlink>
    </w:p>
    <w:p w14:paraId="0C46CB6C" w14:textId="77777777" w:rsidR="00734671" w:rsidRDefault="00734671">
      <w:pPr>
        <w:pBdr>
          <w:top w:val="nil"/>
          <w:left w:val="nil"/>
          <w:bottom w:val="nil"/>
          <w:right w:val="nil"/>
          <w:between w:val="nil"/>
        </w:pBdr>
        <w:spacing w:after="0" w:line="240" w:lineRule="auto"/>
        <w:rPr>
          <w:rFonts w:ascii="Georgia" w:eastAsia="Georgia" w:hAnsi="Georgia" w:cs="Georgia"/>
          <w:color w:val="467886"/>
          <w:u w:val="single"/>
        </w:rPr>
      </w:pPr>
    </w:p>
    <w:p w14:paraId="12F69700" w14:textId="77777777" w:rsidR="00734671" w:rsidRDefault="00956661">
      <w:pPr>
        <w:pStyle w:val="Overskrift2"/>
        <w:numPr>
          <w:ilvl w:val="1"/>
          <w:numId w:val="2"/>
        </w:numPr>
      </w:pPr>
      <w:bookmarkStart w:id="7" w:name="_heading=h.su7eed7zpvfb" w:colFirst="0" w:colLast="0"/>
      <w:bookmarkEnd w:id="7"/>
      <w:r>
        <w:t>Kort beskrivelse af læringsmetoder for hospitalsdelen</w:t>
      </w:r>
    </w:p>
    <w:p w14:paraId="190B8749" w14:textId="77777777" w:rsidR="00734671" w:rsidRDefault="00956661">
      <w:pPr>
        <w:rPr>
          <w:rFonts w:ascii="Georgia" w:eastAsia="Georgia" w:hAnsi="Georgia" w:cs="Georgia"/>
        </w:rPr>
      </w:pPr>
      <w:r>
        <w:rPr>
          <w:rFonts w:ascii="Georgia" w:eastAsia="Georgia" w:hAnsi="Georgia" w:cs="Georgia"/>
          <w:b/>
          <w:bCs/>
        </w:rPr>
        <w:t>Videnssøgning</w:t>
      </w:r>
      <w:r>
        <w:rPr>
          <w:rFonts w:ascii="Georgia" w:eastAsia="Georgia" w:hAnsi="Georgia" w:cs="Georgia"/>
        </w:rPr>
        <w:t xml:space="preserve">: Uddannelseslægen anvender videnssøgning i relation til patientbehandlingen ved at fremsøge relevant, opdateret viden fra opslagsværker eller databaser i forhold til behandling af en konkret patientcase eller patientpopulation. Herved bidrages der til opdatering af lægens viden og uddannelse indenfor rollerne som akademiker og medicinsk ekspert.  </w:t>
      </w:r>
    </w:p>
    <w:p w14:paraId="6A51BC68" w14:textId="77777777" w:rsidR="00734671" w:rsidRDefault="00956661">
      <w:pPr>
        <w:rPr>
          <w:rFonts w:ascii="Georgia" w:eastAsia="Georgia" w:hAnsi="Georgia" w:cs="Georgia"/>
        </w:rPr>
      </w:pPr>
      <w:r>
        <w:rPr>
          <w:rFonts w:ascii="Georgia" w:eastAsia="Georgia" w:hAnsi="Georgia" w:cs="Georgia"/>
          <w:b/>
          <w:bCs/>
        </w:rPr>
        <w:t>Superviseret klinisk arbejde</w:t>
      </w:r>
      <w:r>
        <w:rPr>
          <w:rFonts w:ascii="Georgia" w:eastAsia="Georgia" w:hAnsi="Georgia" w:cs="Georgia"/>
        </w:rPr>
        <w:t xml:space="preserve">: Direkte supervision, hvor uddannelseslægen udfører det kliniske arbejde superviseret af en mere erfaren læge (fx ambulatorie, stuegang eller vagtarbejde). Det er afgørende, at såvel uddannelseslægen som den superviserende læge har afsat tid til supervisionen. Det er væsentligt, at uddannelseslægen modtager formativ feedback og vejledning i forbindelse med supervisionen mhp. fremadrettet udvikling. Uddannelseslægen kan evt. anvende Supervisionsportalen </w:t>
      </w:r>
      <w:hyperlink r:id="rId18">
        <w:r w:rsidR="00734671">
          <w:rPr>
            <w:rFonts w:ascii="Georgia" w:eastAsia="Georgia" w:hAnsi="Georgia" w:cs="Georgia"/>
            <w:color w:val="467886"/>
            <w:u w:val="single"/>
          </w:rPr>
          <w:t>Link</w:t>
        </w:r>
      </w:hyperlink>
      <w:r>
        <w:rPr>
          <w:rFonts w:ascii="Georgia" w:eastAsia="Georgia" w:hAnsi="Georgia" w:cs="Georgia"/>
        </w:rPr>
        <w:t xml:space="preserve">. Til at støtte supervisionen anbefales det at anvende KV2 og KV4. </w:t>
      </w:r>
    </w:p>
    <w:p w14:paraId="5CB5C728" w14:textId="77777777" w:rsidR="00734671" w:rsidRDefault="00956661">
      <w:pPr>
        <w:rPr>
          <w:rFonts w:ascii="Georgia" w:eastAsia="Georgia" w:hAnsi="Georgia" w:cs="Georgia"/>
        </w:rPr>
      </w:pPr>
      <w:r>
        <w:rPr>
          <w:rFonts w:ascii="Georgia" w:eastAsia="Georgia" w:hAnsi="Georgia" w:cs="Georgia"/>
          <w:b/>
          <w:bCs/>
        </w:rPr>
        <w:t>Undervisning</w:t>
      </w:r>
      <w:r>
        <w:rPr>
          <w:rFonts w:ascii="Georgia" w:eastAsia="Georgia" w:hAnsi="Georgia" w:cs="Georgia"/>
        </w:rPr>
        <w:t xml:space="preserve">: Uddannelseslægen lærer at strukturere fagligt stof og får forståelse for formidling ved selv at undervise kollegaer og andet personale i afdelingen. Uddannelseslægen får indsigt i og mulighed for at bidrage til vidensdeling på tværs af sektorer, hvilket kan understøtte samarbejdet og den gensidige forståelse på tværs af sektorerne. Uddannelseslægen forventes desuden at have mulighed for at deltage i relevant undervisning i afdelingen.  </w:t>
      </w:r>
    </w:p>
    <w:p w14:paraId="44A64084" w14:textId="77777777" w:rsidR="00734671" w:rsidRDefault="00956661">
      <w:pPr>
        <w:rPr>
          <w:rFonts w:ascii="Georgia" w:eastAsia="Georgia" w:hAnsi="Georgia" w:cs="Georgia"/>
        </w:rPr>
      </w:pPr>
      <w:r>
        <w:rPr>
          <w:rFonts w:ascii="Georgia" w:eastAsia="Georgia" w:hAnsi="Georgia" w:cs="Georgia"/>
          <w:b/>
          <w:bCs/>
        </w:rPr>
        <w:t>Deltagelse i visitation</w:t>
      </w:r>
      <w:r>
        <w:rPr>
          <w:rFonts w:ascii="Georgia" w:eastAsia="Georgia" w:hAnsi="Georgia" w:cs="Georgia"/>
        </w:rPr>
        <w:t xml:space="preserve">: Deltagelse i visitation af henviste patienter giver uddannelseslægen kendskab til afdelingens visitation af henvisninger fra almen praksis med henblik på kompetencer indenfor sektorovergange. </w:t>
      </w:r>
    </w:p>
    <w:p w14:paraId="3905F2E0" w14:textId="77777777" w:rsidR="00734671" w:rsidRDefault="00956661">
      <w:pPr>
        <w:rPr>
          <w:rFonts w:ascii="Georgia" w:eastAsia="Georgia" w:hAnsi="Georgia" w:cs="Georgia"/>
        </w:rPr>
      </w:pPr>
      <w:r>
        <w:rPr>
          <w:rFonts w:ascii="Georgia" w:eastAsia="Georgia" w:hAnsi="Georgia" w:cs="Georgia"/>
          <w:b/>
          <w:bCs/>
        </w:rPr>
        <w:t>Fokuseret ophold</w:t>
      </w:r>
      <w:r>
        <w:rPr>
          <w:rFonts w:ascii="Georgia" w:eastAsia="Georgia" w:hAnsi="Georgia" w:cs="Georgia"/>
        </w:rPr>
        <w:t>: Fokuserede ophold kan bidrage til læring inden for udvalgte faglige områder, der ikke er tilgængelig i de planlagte ansættelser. Dette er fx relevant i forbindelse med læring af kompetencer inden for mammakirurgi, samt ved ansættelser hvor ikke alle kompetencer kan opnås på den pågældende afdeling.</w:t>
      </w:r>
    </w:p>
    <w:p w14:paraId="34435CEF" w14:textId="77777777" w:rsidR="00734671" w:rsidRDefault="00956661">
      <w:pPr>
        <w:pStyle w:val="Overskrift2"/>
        <w:numPr>
          <w:ilvl w:val="1"/>
          <w:numId w:val="2"/>
        </w:numPr>
      </w:pPr>
      <w:bookmarkStart w:id="8" w:name="_heading=h.cp3krkrkqpop" w:colFirst="0" w:colLast="0"/>
      <w:bookmarkEnd w:id="8"/>
      <w:r>
        <w:t>Kort beskrivelse af kompetencevurderingsmetoder for hospitalsdelen</w:t>
      </w:r>
    </w:p>
    <w:p w14:paraId="17510356"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For hver kompetence er beskrevet, hvilket kompetenceniveau, som uddannelseslægen skal mestre kompetencen på, for at den givne kompetence er opnået. Der er også for alle kompetencerne beskrevet, hvilke(n) kompetencevurderingsmetode(r) der SKAL benyttes til at vurdere dette. Det </w:t>
      </w:r>
      <w:r>
        <w:rPr>
          <w:rFonts w:ascii="Georgia" w:eastAsia="Georgia" w:hAnsi="Georgia" w:cs="Georgia"/>
          <w:color w:val="000000"/>
        </w:rPr>
        <w:lastRenderedPageBreak/>
        <w:t>tilstræbes, at den summative kompetencevurdering varetages af speciallæger. Selve godkendelsen af en kompetence dokumenteres af hovedvejleder i Uddannelseslæge.dk.</w:t>
      </w:r>
    </w:p>
    <w:p w14:paraId="19F9AACC"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1A1A2290" w14:textId="77777777" w:rsidR="00734671" w:rsidRDefault="00956661">
      <w:pPr>
        <w:rPr>
          <w:rFonts w:ascii="Georgia" w:eastAsia="Georgia" w:hAnsi="Georgia" w:cs="Georgia"/>
          <w:color w:val="000000"/>
        </w:rPr>
      </w:pPr>
      <w:r>
        <w:rPr>
          <w:rFonts w:ascii="Georgia" w:eastAsia="Georgia" w:hAnsi="Georgia" w:cs="Georgia"/>
          <w:b/>
          <w:bCs/>
          <w:color w:val="000000"/>
        </w:rPr>
        <w:t>Case-baseret diskussion:</w:t>
      </w:r>
      <w:r>
        <w:rPr>
          <w:rFonts w:ascii="Georgia" w:eastAsia="Georgia" w:hAnsi="Georgia" w:cs="Georgia"/>
          <w:color w:val="000000"/>
        </w:rPr>
        <w:t xml:space="preserve"> Her afholdes en struktureret diskussion mellem hovedvejleder og uddannelseslæge eller evt. gruppebaseret med deltagelse af flere uddannelseslæger faciliteret af en speciallæge. Diskussionen foregår med udgangspunkt i journalnotater fra en eller flere patientkontakter, som uddannelseslægen har varetaget. Hovedvejlederen/speciallægen vurderer, om uddannelseslægens/uddannelseslægernes kliniske arbejde lever op til det forventede niveau, og giver feedback og vejledning mhp. styrkelse af lægens kompetencer. </w:t>
      </w:r>
    </w:p>
    <w:p w14:paraId="77ACA89B" w14:textId="77777777" w:rsidR="00734671" w:rsidRDefault="00956661">
      <w:pPr>
        <w:rPr>
          <w:rFonts w:ascii="Georgia" w:eastAsia="Georgia" w:hAnsi="Georgia" w:cs="Georgia"/>
          <w:color w:val="000000"/>
        </w:rPr>
      </w:pPr>
      <w:r>
        <w:rPr>
          <w:rFonts w:ascii="Georgia" w:eastAsia="Georgia" w:hAnsi="Georgia" w:cs="Georgia"/>
          <w:b/>
          <w:bCs/>
          <w:color w:val="000000"/>
        </w:rPr>
        <w:t>Struktureret supervision af konsultation/klinisk arbejde:</w:t>
      </w:r>
      <w:r>
        <w:rPr>
          <w:rFonts w:ascii="Georgia" w:eastAsia="Georgia" w:hAnsi="Georgia" w:cs="Georgia"/>
          <w:color w:val="000000"/>
        </w:rPr>
        <w:t xml:space="preserve"> Her observerer vejlederen uddannelseslægen under dennes gennemførelse af en patientkontakt. Vejlederen foretager undervejs en vurdering af uddannelseslægens kompetenceniveau og giver feedback mhp. styrkelse af lægens kompetencer. </w:t>
      </w:r>
    </w:p>
    <w:p w14:paraId="35CD2849" w14:textId="77777777" w:rsidR="00734671" w:rsidRDefault="00956661">
      <w:pPr>
        <w:rPr>
          <w:rFonts w:ascii="Georgia" w:eastAsia="Georgia" w:hAnsi="Georgia" w:cs="Georgia"/>
          <w:color w:val="000000"/>
        </w:rPr>
      </w:pPr>
      <w:r>
        <w:rPr>
          <w:rFonts w:ascii="Georgia" w:eastAsia="Georgia" w:hAnsi="Georgia" w:cs="Georgia"/>
          <w:b/>
          <w:bCs/>
          <w:color w:val="000000"/>
        </w:rPr>
        <w:t xml:space="preserve">Struktureret observation af procedure: </w:t>
      </w:r>
      <w:r>
        <w:rPr>
          <w:rFonts w:ascii="Georgia" w:eastAsia="Georgia" w:hAnsi="Georgia" w:cs="Georgia"/>
          <w:color w:val="000000"/>
        </w:rPr>
        <w:t xml:space="preserve">Her observerer vejlederen uddannelseslægen gennemføre en klinisk procedure, mens vejlederen observerer. Vejlederen foretager undervejs en vurdering af uddannelseslægens kompetenceniveau og giver feedback mhp. styrkelse af lægens kompetencer. </w:t>
      </w:r>
    </w:p>
    <w:p w14:paraId="1A8F5A9A"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Der gøres opmærksom på, at man i den reviderede målbeskrivelse fra 2025 i sygehus-/hospitalsdelen overgår fra kvalifikationskort, der godkendes i almen praksis, til kompetencekort, der godkendes på sygehus-/hospital.  </w:t>
      </w:r>
    </w:p>
    <w:p w14:paraId="089396DF"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210FA315" w14:textId="77777777" w:rsidR="00734671" w:rsidRDefault="00956661">
      <w:pPr>
        <w:pStyle w:val="Overskrift2"/>
        <w:numPr>
          <w:ilvl w:val="1"/>
          <w:numId w:val="2"/>
        </w:numPr>
      </w:pPr>
      <w:bookmarkStart w:id="9" w:name="_heading=h.ctz5flnpjm8y" w:colFirst="0" w:colLast="0"/>
      <w:bookmarkEnd w:id="9"/>
      <w:r>
        <w:t>Kort beskrivelse af læringsmetoder for praksisdelen</w:t>
      </w:r>
    </w:p>
    <w:p w14:paraId="6FF02DB3"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Selvstudie</w:t>
      </w:r>
      <w:r>
        <w:rPr>
          <w:rFonts w:ascii="Georgia" w:eastAsia="Georgia" w:hAnsi="Georgia" w:cs="Georgia"/>
          <w:color w:val="000000"/>
          <w:sz w:val="20"/>
          <w:szCs w:val="20"/>
        </w:rPr>
        <w:t xml:space="preserve">: Er selvstyret læring, hvor den uddannelsessøgende identificerer sine læringsbehov, sætter læringsmål, udnytter læringsmetoder og evaluerer resultatet. </w:t>
      </w:r>
    </w:p>
    <w:p w14:paraId="6C161A65"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26FF83F6"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Mesterlære</w:t>
      </w:r>
      <w:r>
        <w:rPr>
          <w:rFonts w:ascii="Georgia" w:eastAsia="Georgia" w:hAnsi="Georgia" w:cs="Georgia"/>
          <w:color w:val="000000"/>
          <w:sz w:val="20"/>
          <w:szCs w:val="20"/>
        </w:rPr>
        <w:t xml:space="preserve">: Er en form for reflekterende læring, hvor den uddannelsessøgende og den mere erfarne kollega indgår i et praktisk klinisk fællesskab, hvor den uddannelsessøgende lærer af og får feedback fra den erfarne kollega gennem observation, supervision og refleksion. Det kan foregå i forskellige situationer, herunder børnemodtagelse, ambulatorium, stuegang og vagtarbejde. </w:t>
      </w:r>
    </w:p>
    <w:p w14:paraId="3376442B"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5B21EA41"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Superviseret klinisk arbejde</w:t>
      </w:r>
      <w:r>
        <w:rPr>
          <w:rFonts w:ascii="Georgia" w:eastAsia="Georgia" w:hAnsi="Georgia" w:cs="Georgia"/>
          <w:color w:val="000000"/>
          <w:sz w:val="20"/>
          <w:szCs w:val="20"/>
        </w:rPr>
        <w:t>: udgør grundstenen i den almenmedicinske uddannelse og indbefatter kliniske arbejdsopgaver i forhold til patienter inklusive undersøgelse, samtale, rådgivning, vejledning, tilrettelæggelse af behandlingsforløb eller udredningsprogram. At arbejdet er superviseret, så lægen løbende modtager formativ feedback og vejledning i forhold til sit kliniske arbejde, er en væsentlig faktor for uddannelsen.</w:t>
      </w:r>
    </w:p>
    <w:p w14:paraId="3F24A823"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7C532F76"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Videnssøgning i relation til patientbehandling:</w:t>
      </w:r>
      <w:r>
        <w:rPr>
          <w:rFonts w:ascii="Georgia" w:eastAsia="Georgia" w:hAnsi="Georgia" w:cs="Georgia"/>
          <w:color w:val="000000"/>
          <w:sz w:val="20"/>
          <w:szCs w:val="20"/>
        </w:rPr>
        <w:t xml:space="preserve"> indebærer en tilgang til det kliniske arbejde, hvor lægen, som en naturlig del af arbejdet her og nu, i forhold til en konkret patient eller fremadrettet i forhold til en patientpopulation eller -type, søger og anvender tilgængelig, relevant, opdateret viden fra opslagsværker, faglige- og/eller administrative instanser, videnskabelige databaser etc. Denne tilgang til arbejdet danner grund for, at patientbehandlingen løbende kan tilpasses ny viden og kliniske vejledninger, og at lægen vedvarende holder sin </w:t>
      </w:r>
      <w:r>
        <w:rPr>
          <w:rFonts w:ascii="Georgia" w:eastAsia="Georgia" w:hAnsi="Georgia" w:cs="Georgia"/>
          <w:color w:val="000000"/>
          <w:sz w:val="20"/>
          <w:szCs w:val="20"/>
        </w:rPr>
        <w:t>medicinske viden opdateret. Særligt uddannelse inden for rollerne som akademiker og medicinsk ekspert er afhængig af denne strategi.</w:t>
      </w:r>
    </w:p>
    <w:p w14:paraId="1E50BF86"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1AD042AF"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Systematiske refleksive optegnelser:</w:t>
      </w:r>
      <w:r>
        <w:rPr>
          <w:rFonts w:ascii="Georgia" w:eastAsia="Georgia" w:hAnsi="Georgia" w:cs="Georgia"/>
          <w:color w:val="000000"/>
          <w:sz w:val="20"/>
          <w:szCs w:val="20"/>
        </w:rPr>
        <w:t xml:space="preserve"> udgør et væsentligt læringsredskab, hvor lægen kan fastholde tanker og konkrete oplevelser mhp. refleksion og udvikling. Optegnelserne kan foretages dagligt/løbende eller i perioder af uddannelsen. Optegnelserne kan have form som prosatekst, tekst i skemaer eller mindmaps. Den refleksive tilgang til faget almenmedicin er afgørende for samtlige 7 lægeroller.</w:t>
      </w:r>
    </w:p>
    <w:p w14:paraId="429B0698"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5058D8F3"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Case-præsentation</w:t>
      </w:r>
      <w:r>
        <w:rPr>
          <w:rFonts w:ascii="Georgia" w:eastAsia="Georgia" w:hAnsi="Georgia" w:cs="Georgia"/>
          <w:color w:val="000000"/>
          <w:sz w:val="20"/>
          <w:szCs w:val="20"/>
        </w:rPr>
        <w:t xml:space="preserve">: En case-præsentation er en læringsstrategi for forskellige kliniske problemstillinger eller sjældne tilfælde. Case-præsentationen kan dreje sig om en aktuel patient. Præsentationen er relateret til </w:t>
      </w:r>
      <w:r>
        <w:rPr>
          <w:rFonts w:ascii="Georgia" w:eastAsia="Georgia" w:hAnsi="Georgia" w:cs="Georgia"/>
          <w:color w:val="000000"/>
          <w:sz w:val="20"/>
          <w:szCs w:val="20"/>
        </w:rPr>
        <w:lastRenderedPageBreak/>
        <w:t>evidens fra litteraturen. Casen præsenteres for sundhedsfaglige kolleger og der gives feedback til den uddannelsessøgende.</w:t>
      </w:r>
    </w:p>
    <w:p w14:paraId="7B87B30C"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1FECCC39"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 xml:space="preserve">Undervisning: </w:t>
      </w:r>
      <w:r>
        <w:rPr>
          <w:rFonts w:ascii="Georgia" w:eastAsia="Georgia" w:hAnsi="Georgia" w:cs="Georgia"/>
          <w:color w:val="000000"/>
          <w:sz w:val="20"/>
          <w:szCs w:val="20"/>
        </w:rPr>
        <w:t>At kunne strukturere fagligt stof og forestå konkret formidling heraf ved undervisningsseancer er nødvendige kompetencer for den fremtidige praktiserende læge – særligt i forhold til lægerollen som akademiker.</w:t>
      </w:r>
    </w:p>
    <w:p w14:paraId="5A6359BB"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30764F86"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Returdage:</w:t>
      </w:r>
      <w:r>
        <w:rPr>
          <w:rFonts w:ascii="Georgia" w:eastAsia="Georgia" w:hAnsi="Georgia" w:cs="Georgia"/>
          <w:color w:val="000000"/>
          <w:sz w:val="20"/>
          <w:szCs w:val="20"/>
        </w:rPr>
        <w:t xml:space="preserve"> Understøtter, at uddannelseslægen vedligeholder og opretholder sin almenmedicinske referenceramme og faglige identitet, at uddannelseslægen kan følge patientforløb i praksis og uddannelseslægen vedligeholder kontakten til praksismiljøet. Derudover får den uddannelseslægen inspiration til at uddrage det praksisspecifikke af sygehusansættelserne samt at uddannelseslægen møder hovedvejlederen/mentor og har uddannelsesorienterede samtaler/mentor-sessioner med denne. Dermed sikres transfer af læringen fra sygeh</w:t>
      </w:r>
      <w:r>
        <w:rPr>
          <w:rFonts w:ascii="Georgia" w:eastAsia="Georgia" w:hAnsi="Georgia" w:cs="Georgia"/>
          <w:color w:val="000000"/>
          <w:sz w:val="20"/>
          <w:szCs w:val="20"/>
        </w:rPr>
        <w:t>usopholdet til praksis indgår</w:t>
      </w:r>
    </w:p>
    <w:p w14:paraId="45D5936F" w14:textId="77777777" w:rsidR="00734671" w:rsidRDefault="00734671"/>
    <w:p w14:paraId="2D85D54E" w14:textId="77777777" w:rsidR="00734671" w:rsidRDefault="00956661">
      <w:pPr>
        <w:pStyle w:val="Overskrift2"/>
        <w:numPr>
          <w:ilvl w:val="1"/>
          <w:numId w:val="2"/>
        </w:numPr>
      </w:pPr>
      <w:bookmarkStart w:id="10" w:name="_heading=h.xoogi9yd0frt" w:colFirst="0" w:colLast="0"/>
      <w:bookmarkEnd w:id="10"/>
      <w:r>
        <w:t>Kort beskrivelse af kompetencevurderingsmetoder for praksisdelen</w:t>
      </w:r>
    </w:p>
    <w:p w14:paraId="0254CBDC"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Struktureret vejledersamtale/casebaseret diskussion (KV 1)</w:t>
      </w:r>
      <w:r>
        <w:rPr>
          <w:rFonts w:ascii="Georgia" w:eastAsia="Georgia" w:hAnsi="Georgia" w:cs="Georgia"/>
          <w:color w:val="000000"/>
          <w:sz w:val="20"/>
          <w:szCs w:val="20"/>
        </w:rPr>
        <w:t xml:space="preserve"> Denne kompetencevurderingsmetode tager udgangspunkt i uddannelseslægens arbejde, som regel med diskussion af patientcases. Metoden indebærer, at tutor via samtale med og spørgsmål til uddannelseslægen med udgangspunkt i journalnotater og/eller uddannelseslægens oplevelser i forhold til den relevante problemstilling får afdækket erfaringer, viden, indsigt og tilgang til det, som mål eller delmål omhandler. Der er opstillet en række konkrete kriterier, som tutorlægen skal foretage kompetencevurderingen ud fr</w:t>
      </w:r>
      <w:r>
        <w:rPr>
          <w:rFonts w:ascii="Georgia" w:eastAsia="Georgia" w:hAnsi="Georgia" w:cs="Georgia"/>
          <w:color w:val="000000"/>
          <w:sz w:val="20"/>
          <w:szCs w:val="20"/>
        </w:rPr>
        <w:t>a. Metode, fremgangsmåde og vurderingskriterier er nøje beskrevet. Til nogle af kompetencerne er udarbejdet kompetencekort, som understøtter den case-baserede vejledersamtale. Der er desuden udarbejdet skemaer til brug ved samtalerne, som er specifikke for praksisdelen og sygehusdelen.</w:t>
      </w:r>
    </w:p>
    <w:p w14:paraId="0A1D6515" w14:textId="77777777" w:rsidR="00734671" w:rsidRDefault="00734671">
      <w:pPr>
        <w:pBdr>
          <w:top w:val="nil"/>
          <w:left w:val="nil"/>
          <w:bottom w:val="nil"/>
          <w:right w:val="nil"/>
          <w:between w:val="nil"/>
        </w:pBdr>
        <w:spacing w:after="0" w:line="240" w:lineRule="auto"/>
        <w:ind w:left="480"/>
        <w:rPr>
          <w:rFonts w:ascii="Georgia" w:eastAsia="Georgia" w:hAnsi="Georgia" w:cs="Georgia"/>
          <w:color w:val="000000"/>
          <w:sz w:val="20"/>
          <w:szCs w:val="20"/>
        </w:rPr>
      </w:pPr>
    </w:p>
    <w:p w14:paraId="24BB85EA"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 xml:space="preserve">Struktureret observation af en konsultation (KV 2) </w:t>
      </w:r>
      <w:r>
        <w:rPr>
          <w:rFonts w:ascii="Georgia" w:eastAsia="Georgia" w:hAnsi="Georgia" w:cs="Georgia"/>
          <w:color w:val="000000"/>
          <w:sz w:val="20"/>
          <w:szCs w:val="20"/>
        </w:rPr>
        <w:t>Denne kompetencevurderingsmetode indebærer, at tutorlægen ved direkte observation af uddannelseslægens konsultationer observerer, vurderer og efterfølgende giver feedback i forhold til en række oplistede elementer og forhold ved konsultationen. Observationen kan foregå direkte eller via optaget video. Det udarbejdede skema anvendes som hjælpeværktøj til efterfølgende feedback. Endelig godkendelse af en given kompetence sker ved brug af struktureret vejledersamtale (KV 1) eller vejledersamtale med henblik på</w:t>
      </w:r>
      <w:r>
        <w:rPr>
          <w:rFonts w:ascii="Georgia" w:eastAsia="Georgia" w:hAnsi="Georgia" w:cs="Georgia"/>
          <w:color w:val="000000"/>
          <w:sz w:val="20"/>
          <w:szCs w:val="20"/>
        </w:rPr>
        <w:t xml:space="preserve"> vurdering af refleksionsevne (KV 5). Hjælpeskemaerne er tilpasset konteksten i de enkelte ansættelser.</w:t>
      </w:r>
    </w:p>
    <w:p w14:paraId="490D1DB7" w14:textId="77777777" w:rsidR="00734671" w:rsidRDefault="00734671">
      <w:pPr>
        <w:pBdr>
          <w:top w:val="nil"/>
          <w:left w:val="nil"/>
          <w:bottom w:val="nil"/>
          <w:right w:val="nil"/>
          <w:between w:val="nil"/>
        </w:pBdr>
        <w:spacing w:after="0" w:line="240" w:lineRule="auto"/>
        <w:ind w:left="480"/>
        <w:rPr>
          <w:rFonts w:ascii="Georgia" w:eastAsia="Georgia" w:hAnsi="Georgia" w:cs="Georgia"/>
          <w:color w:val="000000"/>
          <w:sz w:val="20"/>
          <w:szCs w:val="20"/>
        </w:rPr>
      </w:pPr>
    </w:p>
    <w:p w14:paraId="1739DD85"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360 graders feedback (KV 3)</w:t>
      </w:r>
      <w:r>
        <w:rPr>
          <w:rFonts w:ascii="Georgia" w:eastAsia="Georgia" w:hAnsi="Georgia" w:cs="Georgia"/>
          <w:color w:val="000000"/>
          <w:sz w:val="20"/>
          <w:szCs w:val="20"/>
        </w:rPr>
        <w:t xml:space="preserve"> Denne kompetencevurderingsmetode anvendes primært i forhold til mål for rollen som samarbejder og indebærer, at tutorlægen giver feedback til uddannelseslægen fra relevante informanter i forhold til det konkrete uddannelsesmål. Informanterne kan være lægekolleger, andre uddannelseslæger, sekretærer, sygeplejersker, laboranter eller andre i eller udenfor praksis, der kan belyse den pågældende kompetence hos uddannelseslægen. Det foregår ved at informanterne udfylder og afleverer et skema herom til tutorlæge</w:t>
      </w:r>
      <w:r>
        <w:rPr>
          <w:rFonts w:ascii="Georgia" w:eastAsia="Georgia" w:hAnsi="Georgia" w:cs="Georgia"/>
          <w:color w:val="000000"/>
          <w:sz w:val="20"/>
          <w:szCs w:val="20"/>
        </w:rPr>
        <w:t>n, hvorpå denne efterfølgende samler informationerne og videregiver disse i samlet og anonymiseret form til uddannelseslægen mhp. feedback til uddannelseslægen, som denne kan bruge til videre udvikling, og ultimativt godkendelse af det pågældende uddannelsesmål.</w:t>
      </w:r>
    </w:p>
    <w:p w14:paraId="21F405FE" w14:textId="77777777" w:rsidR="00734671" w:rsidRDefault="00734671">
      <w:pPr>
        <w:pBdr>
          <w:top w:val="nil"/>
          <w:left w:val="nil"/>
          <w:bottom w:val="nil"/>
          <w:right w:val="nil"/>
          <w:between w:val="nil"/>
        </w:pBdr>
        <w:spacing w:after="0" w:line="240" w:lineRule="auto"/>
        <w:ind w:left="480"/>
        <w:rPr>
          <w:rFonts w:ascii="Georgia" w:eastAsia="Georgia" w:hAnsi="Georgia" w:cs="Georgia"/>
          <w:color w:val="000000"/>
          <w:sz w:val="20"/>
          <w:szCs w:val="20"/>
        </w:rPr>
      </w:pPr>
    </w:p>
    <w:p w14:paraId="2996B079"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Struktureret observation af en procedure (KV 4</w:t>
      </w:r>
      <w:r>
        <w:rPr>
          <w:rFonts w:ascii="Georgia" w:eastAsia="Georgia" w:hAnsi="Georgia" w:cs="Georgia"/>
          <w:color w:val="000000"/>
          <w:sz w:val="20"/>
          <w:szCs w:val="20"/>
        </w:rPr>
        <w:t xml:space="preserve">) Denne kompetencevurderingsmetode indbefatter direkte observation af procedurer og/eller kliniske undersøgelser ud fra et skema, hvor tutorlægen i forhold til en række forhold anfører, om det pågældende element skal forbedres eller kan godkendes. Efterfølgende bidrager tutorlægen med konstruktiv og udviklende feedback til uddannelseslægen samt tager stilling til om det konkrete uddannelsesmål kan godkendes med det samme, eller om uddannelseslægen på baggrund af den givne feedback skal træne videre mhp. en </w:t>
      </w:r>
      <w:r>
        <w:rPr>
          <w:rFonts w:ascii="Georgia" w:eastAsia="Georgia" w:hAnsi="Georgia" w:cs="Georgia"/>
          <w:color w:val="000000"/>
          <w:sz w:val="20"/>
          <w:szCs w:val="20"/>
        </w:rPr>
        <w:t>senere ny bedømmelse.</w:t>
      </w:r>
    </w:p>
    <w:p w14:paraId="14FCEB93" w14:textId="77777777" w:rsidR="00734671" w:rsidRDefault="00734671">
      <w:pPr>
        <w:pBdr>
          <w:top w:val="nil"/>
          <w:left w:val="nil"/>
          <w:bottom w:val="nil"/>
          <w:right w:val="nil"/>
          <w:between w:val="nil"/>
        </w:pBdr>
        <w:spacing w:after="0" w:line="240" w:lineRule="auto"/>
        <w:ind w:left="480"/>
        <w:rPr>
          <w:rFonts w:ascii="Georgia" w:eastAsia="Georgia" w:hAnsi="Georgia" w:cs="Georgia"/>
          <w:b/>
          <w:bCs/>
          <w:color w:val="000000"/>
          <w:sz w:val="20"/>
          <w:szCs w:val="20"/>
        </w:rPr>
      </w:pPr>
    </w:p>
    <w:p w14:paraId="45E6232B"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Vejledersamtale med henblik på vurdering af refleksionsevne (KV 5</w:t>
      </w:r>
      <w:r>
        <w:rPr>
          <w:rFonts w:ascii="Georgia" w:eastAsia="Georgia" w:hAnsi="Georgia" w:cs="Georgia"/>
          <w:color w:val="000000"/>
          <w:sz w:val="20"/>
          <w:szCs w:val="20"/>
        </w:rPr>
        <w:t xml:space="preserve">) </w:t>
      </w:r>
    </w:p>
    <w:p w14:paraId="28E00E60"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rPr>
        <w:t xml:space="preserve">Denne kompetencevurderingsmetode stiler mod vurdering af kompetencer (mål eller delmål), hvor det er uddannelseslægens overvejelser og evne til refleksion i forhold til en given faglig udfordring, der er i fokus. </w:t>
      </w:r>
    </w:p>
    <w:p w14:paraId="369445FA"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rPr>
        <w:t xml:space="preserve">Metoden indbefatter i første fase en periode med refleksion og skriftlige optegnelser, hvor uddannelseslægen udarbejder tekst eller mindmap indeholdende overvejelser og refleksioner i forhold til det aktuelle </w:t>
      </w:r>
      <w:r>
        <w:rPr>
          <w:rFonts w:ascii="Georgia" w:eastAsia="Georgia" w:hAnsi="Georgia" w:cs="Georgia"/>
          <w:color w:val="000000"/>
          <w:sz w:val="20"/>
          <w:szCs w:val="20"/>
        </w:rPr>
        <w:lastRenderedPageBreak/>
        <w:t xml:space="preserve">uddannelsesmål. Til inspiration til uddannelseslægen er der i den konkrete metodebeskrivelse oplistet en række spørgsmål, som man kan tage udgangspunkt i. Der skal afsættes god tid til denne fase f.eks. 1- 2 uger. </w:t>
      </w:r>
    </w:p>
    <w:p w14:paraId="714D5E23"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rPr>
        <w:t xml:space="preserve">I anden fase foregår en struktureret vejledersamtale, hvor uddannelseslægen fremlægger sine skriftlige optegnelser og redegør for sine overvejelser og refleksioner, hvorefter tutorlæge og uddannelseslæge med udgangspunkt heri indgår i en dialog/diskussion under hvilken tutorlægen ud fra fastlagte kriterier skal tage stilling til, om uddannelseslægen i tilstrækkelig grad udviser evne til at reflektere over emnet og kan indgå i relevant dialog herom. </w:t>
      </w:r>
    </w:p>
    <w:p w14:paraId="40214825"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rPr>
        <w:t xml:space="preserve">Metode, fremgangsmåde og vurderingskriterier er nøje beskrevet. Der er ligeledes udarbejdet eksempler på mindmaps til inspiration, ligesom der på specialets hjemmeside </w:t>
      </w:r>
      <w:hyperlink r:id="rId19">
        <w:r w:rsidR="00734671">
          <w:rPr>
            <w:rFonts w:ascii="Georgia" w:eastAsia="Georgia" w:hAnsi="Georgia" w:cs="Georgia"/>
            <w:color w:val="467886"/>
            <w:sz w:val="20"/>
            <w:szCs w:val="20"/>
            <w:u w:val="single"/>
          </w:rPr>
          <w:t>www.dsam.dk</w:t>
        </w:r>
      </w:hyperlink>
      <w:r>
        <w:rPr>
          <w:rFonts w:ascii="Georgia" w:eastAsia="Georgia" w:hAnsi="Georgia" w:cs="Georgia"/>
          <w:color w:val="000000"/>
          <w:sz w:val="20"/>
          <w:szCs w:val="20"/>
        </w:rPr>
        <w:t xml:space="preserve"> findes en række inspirationsark med fokuserede spørgsmål, der er udarbejdet som hjælp til hver af de konkrete kompetencer, hvor KV5 skal bruges.  </w:t>
      </w:r>
    </w:p>
    <w:p w14:paraId="57D98EC7"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5047523E"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5B2AE838"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b/>
          <w:bCs/>
          <w:color w:val="000000"/>
          <w:sz w:val="20"/>
          <w:szCs w:val="20"/>
        </w:rPr>
        <w:t>Kompetencekort:</w:t>
      </w:r>
      <w:r>
        <w:rPr>
          <w:rFonts w:ascii="Georgia" w:eastAsia="Georgia" w:hAnsi="Georgia" w:cs="Georgia"/>
          <w:color w:val="000000"/>
          <w:sz w:val="20"/>
          <w:szCs w:val="20"/>
        </w:rPr>
        <w:t xml:space="preserve"> Der er udarbejdet en række kompetencekort mhp. systematisk vurdering af uddannelseslægens kompetencer. Kompetencekort er tænkt som støtteværktøjer til nogle af kompetencerne og skal benyttes sammen med den anbefalede kompetencevurdering for den pågældende kompetence. </w:t>
      </w:r>
    </w:p>
    <w:p w14:paraId="181B8211" w14:textId="77777777" w:rsidR="00734671" w:rsidRDefault="00956661">
      <w:pPr>
        <w:pBdr>
          <w:top w:val="nil"/>
          <w:left w:val="nil"/>
          <w:bottom w:val="nil"/>
          <w:right w:val="nil"/>
          <w:between w:val="nil"/>
        </w:pBdr>
        <w:spacing w:after="0" w:line="240" w:lineRule="auto"/>
        <w:rPr>
          <w:rFonts w:ascii="Georgia" w:eastAsia="Georgia" w:hAnsi="Georgia" w:cs="Georgia"/>
          <w:i/>
          <w:iCs/>
          <w:color w:val="000000"/>
          <w:sz w:val="20"/>
          <w:szCs w:val="20"/>
        </w:rPr>
      </w:pPr>
      <w:r>
        <w:rPr>
          <w:rFonts w:ascii="Georgia" w:eastAsia="Georgia" w:hAnsi="Georgia" w:cs="Georgia"/>
          <w:color w:val="000000"/>
          <w:sz w:val="20"/>
          <w:szCs w:val="20"/>
        </w:rPr>
        <w:t xml:space="preserve">Der findes kompetencekort både til nogle af kompetencerne, som godkendes i almen praksis og til nogle af kompetencerne på sygehusafdelingerne. Disse findes på uddannelseslaege.dk </w:t>
      </w:r>
      <w:r>
        <w:rPr>
          <w:rFonts w:ascii="Georgia" w:eastAsia="Georgia" w:hAnsi="Georgia" w:cs="Georgia"/>
          <w:i/>
          <w:iCs/>
          <w:color w:val="000000"/>
          <w:sz w:val="20"/>
          <w:szCs w:val="20"/>
        </w:rPr>
        <w:t>(link mangler)</w:t>
      </w:r>
      <w:r>
        <w:rPr>
          <w:rFonts w:ascii="Georgia" w:eastAsia="Georgia" w:hAnsi="Georgia" w:cs="Georgia"/>
          <w:color w:val="000000"/>
          <w:sz w:val="20"/>
          <w:szCs w:val="20"/>
        </w:rPr>
        <w:t xml:space="preserve"> og på specialets hjemmeside </w:t>
      </w:r>
      <w:hyperlink r:id="rId20">
        <w:r w:rsidR="00734671">
          <w:rPr>
            <w:rFonts w:ascii="Georgia" w:eastAsia="Georgia" w:hAnsi="Georgia" w:cs="Georgia"/>
            <w:color w:val="467886"/>
            <w:sz w:val="20"/>
            <w:szCs w:val="20"/>
            <w:u w:val="single"/>
          </w:rPr>
          <w:t>www.DSAM.dk</w:t>
        </w:r>
      </w:hyperlink>
      <w:r>
        <w:rPr>
          <w:rFonts w:ascii="Georgia" w:eastAsia="Georgia" w:hAnsi="Georgia" w:cs="Georgia"/>
          <w:color w:val="000000"/>
          <w:sz w:val="20"/>
          <w:szCs w:val="20"/>
        </w:rPr>
        <w:t xml:space="preserve"> </w:t>
      </w:r>
      <w:r>
        <w:rPr>
          <w:rFonts w:ascii="Georgia" w:eastAsia="Georgia" w:hAnsi="Georgia" w:cs="Georgia"/>
          <w:i/>
          <w:iCs/>
          <w:color w:val="000000"/>
          <w:sz w:val="20"/>
          <w:szCs w:val="20"/>
        </w:rPr>
        <w:t>(link mangler)</w:t>
      </w:r>
    </w:p>
    <w:p w14:paraId="725971DB"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6C71DACA"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66E3575D" w14:textId="77777777" w:rsidR="00734671" w:rsidRDefault="00956661">
      <w:pPr>
        <w:pStyle w:val="Overskrift2"/>
        <w:rPr>
          <w:rFonts w:ascii="Georgia" w:eastAsia="Georgia" w:hAnsi="Georgia" w:cs="Georgia"/>
        </w:rPr>
      </w:pPr>
      <w:bookmarkStart w:id="11" w:name="_heading=h.b0dereltvuwh" w:colFirst="0" w:colLast="0"/>
      <w:bookmarkEnd w:id="11"/>
      <w:r>
        <w:rPr>
          <w:rFonts w:ascii="Georgia" w:eastAsia="Georgia" w:hAnsi="Georgia" w:cs="Georgia"/>
        </w:rPr>
        <w:t>Almen praksis specifik del</w:t>
      </w:r>
    </w:p>
    <w:p w14:paraId="3A9B7EDA"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rPr>
        <w:t xml:space="preserve">Dette er uddannelsesprogrammet for fase 1 hoveduddannelseslæger i almen medicin i Lægehuset </w:t>
      </w:r>
      <w:r>
        <w:rPr>
          <w:rFonts w:ascii="Georgia" w:eastAsia="Georgia" w:hAnsi="Georgia" w:cs="Georgia"/>
          <w:color w:val="0070C0"/>
          <w:sz w:val="20"/>
          <w:szCs w:val="20"/>
        </w:rPr>
        <w:t>Lægerne Solrød Center I/S</w:t>
      </w:r>
      <w:r>
        <w:rPr>
          <w:rFonts w:ascii="Georgia" w:eastAsia="Georgia" w:hAnsi="Georgia" w:cs="Georgia"/>
          <w:color w:val="000000"/>
          <w:sz w:val="20"/>
          <w:szCs w:val="20"/>
        </w:rPr>
        <w:t xml:space="preserve">. </w:t>
      </w:r>
    </w:p>
    <w:p w14:paraId="7A5E3288"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0AC5743C" w14:textId="77777777" w:rsidR="00734671" w:rsidRDefault="00956661">
      <w:pPr>
        <w:pBdr>
          <w:top w:val="nil"/>
          <w:left w:val="nil"/>
          <w:bottom w:val="nil"/>
          <w:right w:val="nil"/>
          <w:between w:val="nil"/>
        </w:pBdr>
        <w:spacing w:after="0" w:line="240" w:lineRule="auto"/>
        <w:rPr>
          <w:rFonts w:ascii="Georgia" w:eastAsia="Georgia" w:hAnsi="Georgia" w:cs="Georgia"/>
          <w:color w:val="000000"/>
          <w:sz w:val="20"/>
          <w:szCs w:val="20"/>
        </w:rPr>
      </w:pPr>
      <w:r>
        <w:rPr>
          <w:rFonts w:ascii="Georgia" w:eastAsia="Georgia" w:hAnsi="Georgia" w:cs="Georgia"/>
          <w:color w:val="000000"/>
          <w:sz w:val="20"/>
          <w:szCs w:val="20"/>
        </w:rPr>
        <w:t xml:space="preserve">Uddannelsesprogrammet i Lægehuset </w:t>
      </w:r>
      <w:r>
        <w:rPr>
          <w:rFonts w:ascii="Georgia" w:eastAsia="Georgia" w:hAnsi="Georgia" w:cs="Georgia"/>
          <w:color w:val="0070C0"/>
          <w:sz w:val="20"/>
          <w:szCs w:val="20"/>
        </w:rPr>
        <w:t>Lægerne Solrød Center I/S</w:t>
      </w:r>
      <w:r>
        <w:rPr>
          <w:rFonts w:ascii="Georgia" w:eastAsia="Georgia" w:hAnsi="Georgia" w:cs="Georgia"/>
          <w:color w:val="000000"/>
          <w:sz w:val="20"/>
          <w:szCs w:val="20"/>
        </w:rPr>
        <w:t xml:space="preserve"> beskriver hvorledes, kompetencerne for fase 1 i den almen medicinske hoveduddannelse opnås i vores lægehuset. </w:t>
      </w:r>
    </w:p>
    <w:p w14:paraId="5408D9C4" w14:textId="77777777" w:rsidR="00734671" w:rsidRDefault="00734671">
      <w:pPr>
        <w:pBdr>
          <w:top w:val="nil"/>
          <w:left w:val="nil"/>
          <w:bottom w:val="nil"/>
          <w:right w:val="nil"/>
          <w:between w:val="nil"/>
        </w:pBdr>
        <w:spacing w:after="0" w:line="240" w:lineRule="auto"/>
        <w:rPr>
          <w:rFonts w:ascii="Georgia" w:eastAsia="Georgia" w:hAnsi="Georgia" w:cs="Georgia"/>
          <w:color w:val="000000"/>
          <w:sz w:val="20"/>
          <w:szCs w:val="20"/>
        </w:rPr>
      </w:pPr>
    </w:p>
    <w:p w14:paraId="72972857" w14:textId="77777777" w:rsidR="00734671" w:rsidRDefault="00956661">
      <w:pPr>
        <w:spacing w:after="0"/>
        <w:jc w:val="center"/>
        <w:rPr>
          <w:rFonts w:ascii="Calibri" w:eastAsia="Calibri" w:hAnsi="Calibri" w:cs="Calibri"/>
          <w:b/>
          <w:bCs/>
          <w:color w:val="0000FF"/>
          <w:sz w:val="24"/>
          <w:szCs w:val="24"/>
        </w:rPr>
      </w:pPr>
      <w:r>
        <w:rPr>
          <w:rFonts w:ascii="Calibri" w:eastAsia="Calibri" w:hAnsi="Calibri" w:cs="Calibri"/>
          <w:b/>
          <w:bCs/>
          <w:color w:val="0000FF"/>
          <w:sz w:val="24"/>
          <w:szCs w:val="24"/>
        </w:rPr>
        <w:t>Praksisbeskrivelse for Lægerne Solrød Center I/S</w:t>
      </w:r>
    </w:p>
    <w:p w14:paraId="2BF38047" w14:textId="77777777" w:rsidR="00734671" w:rsidRDefault="00956661">
      <w:pPr>
        <w:spacing w:after="0"/>
        <w:rPr>
          <w:rFonts w:ascii="Calibri" w:eastAsia="Calibri" w:hAnsi="Calibri" w:cs="Calibri"/>
          <w:color w:val="0000FF"/>
          <w:u w:val="single"/>
        </w:rPr>
      </w:pPr>
      <w:r>
        <w:rPr>
          <w:rFonts w:ascii="Calibri" w:eastAsia="Calibri" w:hAnsi="Calibri" w:cs="Calibri"/>
          <w:color w:val="0000FF"/>
          <w:u w:val="single"/>
        </w:rPr>
        <w:t>Om klinikken:</w:t>
      </w:r>
    </w:p>
    <w:p w14:paraId="378CE236" w14:textId="77777777" w:rsidR="00734671" w:rsidRDefault="00956661">
      <w:pPr>
        <w:spacing w:after="0"/>
        <w:rPr>
          <w:rFonts w:ascii="Calibri" w:eastAsia="Calibri" w:hAnsi="Calibri" w:cs="Calibri"/>
          <w:color w:val="0000FF"/>
        </w:rPr>
      </w:pPr>
      <w:r>
        <w:rPr>
          <w:rFonts w:ascii="Calibri" w:eastAsia="Calibri" w:hAnsi="Calibri" w:cs="Calibri"/>
          <w:color w:val="0000FF"/>
        </w:rPr>
        <w:t xml:space="preserve">Vi er et kompagniskab med 4 kapaciteter med 8500 patienter, der passes af 5 ejerlæger, 4 konsultationssygeplejersker, 1 SSA, 2 sekretærer og et medicinerhold der hjælper til med blodprøver. Patientgrundlaget er borgere i Solrød, men vi har også patienter, der bor i Havdrup, Karlslunde, Køge, Greve og Ll. Skensved. </w:t>
      </w:r>
    </w:p>
    <w:p w14:paraId="32CEF0DC" w14:textId="77777777" w:rsidR="00734671" w:rsidRDefault="00956661">
      <w:pPr>
        <w:spacing w:after="0"/>
        <w:rPr>
          <w:rFonts w:ascii="Calibri" w:eastAsia="Calibri" w:hAnsi="Calibri" w:cs="Calibri"/>
          <w:color w:val="0000FF"/>
        </w:rPr>
      </w:pPr>
      <w:r>
        <w:rPr>
          <w:rFonts w:ascii="Calibri" w:eastAsia="Calibri" w:hAnsi="Calibri" w:cs="Calibri"/>
          <w:color w:val="0000FF"/>
        </w:rPr>
        <w:t>Vi har gennem mange år haft glæde af uddannelseslæger, og patienterne er derfor vant til og glade for også at komme ind til en uddannelseslæge.</w:t>
      </w:r>
    </w:p>
    <w:p w14:paraId="47FAE716" w14:textId="77777777" w:rsidR="00734671" w:rsidRDefault="00734671">
      <w:pPr>
        <w:spacing w:after="0"/>
        <w:rPr>
          <w:rFonts w:ascii="Calibri" w:eastAsia="Calibri" w:hAnsi="Calibri" w:cs="Calibri"/>
          <w:color w:val="0000FF"/>
        </w:rPr>
      </w:pPr>
    </w:p>
    <w:p w14:paraId="7F80158C" w14:textId="77777777" w:rsidR="00734671" w:rsidRDefault="00956661">
      <w:pPr>
        <w:spacing w:after="0"/>
        <w:rPr>
          <w:rFonts w:ascii="Calibri" w:eastAsia="Calibri" w:hAnsi="Calibri" w:cs="Calibri"/>
          <w:color w:val="0000FF"/>
          <w:u w:val="single"/>
        </w:rPr>
      </w:pPr>
      <w:r>
        <w:rPr>
          <w:rFonts w:ascii="Calibri" w:eastAsia="Calibri" w:hAnsi="Calibri" w:cs="Calibri"/>
          <w:color w:val="0000FF"/>
          <w:u w:val="single"/>
        </w:rPr>
        <w:t>Åbningstider:</w:t>
      </w:r>
    </w:p>
    <w:p w14:paraId="6FC7A4E7" w14:textId="77777777" w:rsidR="00734671" w:rsidRDefault="00956661">
      <w:pPr>
        <w:tabs>
          <w:tab w:val="left" w:pos="3552"/>
        </w:tabs>
        <w:spacing w:after="0"/>
        <w:rPr>
          <w:rFonts w:ascii="Calibri" w:eastAsia="Calibri" w:hAnsi="Calibri" w:cs="Calibri"/>
          <w:color w:val="0000FF"/>
        </w:rPr>
      </w:pPr>
      <w:r>
        <w:rPr>
          <w:rFonts w:ascii="Calibri" w:eastAsia="Calibri" w:hAnsi="Calibri" w:cs="Calibri"/>
          <w:color w:val="0000FF"/>
        </w:rPr>
        <w:t>Man: 8-16</w:t>
      </w:r>
    </w:p>
    <w:p w14:paraId="590E144C" w14:textId="77777777" w:rsidR="00734671" w:rsidRDefault="00956661">
      <w:pPr>
        <w:tabs>
          <w:tab w:val="left" w:pos="3552"/>
        </w:tabs>
        <w:spacing w:after="0"/>
        <w:rPr>
          <w:rFonts w:ascii="Calibri" w:eastAsia="Calibri" w:hAnsi="Calibri" w:cs="Calibri"/>
          <w:color w:val="0000FF"/>
        </w:rPr>
      </w:pPr>
      <w:r>
        <w:rPr>
          <w:rFonts w:ascii="Calibri" w:eastAsia="Calibri" w:hAnsi="Calibri" w:cs="Calibri"/>
          <w:color w:val="0000FF"/>
        </w:rPr>
        <w:t xml:space="preserve">Tirs: 8-18 </w:t>
      </w:r>
    </w:p>
    <w:p w14:paraId="0C2D947C" w14:textId="77777777" w:rsidR="00734671" w:rsidRDefault="00956661">
      <w:pPr>
        <w:tabs>
          <w:tab w:val="left" w:pos="3552"/>
        </w:tabs>
        <w:spacing w:after="0"/>
        <w:rPr>
          <w:rFonts w:ascii="Calibri" w:eastAsia="Calibri" w:hAnsi="Calibri" w:cs="Calibri"/>
          <w:color w:val="0000FF"/>
        </w:rPr>
      </w:pPr>
      <w:r>
        <w:rPr>
          <w:rFonts w:ascii="Calibri" w:eastAsia="Calibri" w:hAnsi="Calibri" w:cs="Calibri"/>
          <w:color w:val="0000FF"/>
        </w:rPr>
        <w:t>Ons: 8-16</w:t>
      </w:r>
    </w:p>
    <w:p w14:paraId="4BA6099A" w14:textId="77777777" w:rsidR="00734671" w:rsidRDefault="00956661">
      <w:pPr>
        <w:tabs>
          <w:tab w:val="left" w:pos="3552"/>
        </w:tabs>
        <w:spacing w:after="0"/>
        <w:rPr>
          <w:rFonts w:ascii="Calibri" w:eastAsia="Calibri" w:hAnsi="Calibri" w:cs="Calibri"/>
          <w:color w:val="0000FF"/>
        </w:rPr>
      </w:pPr>
      <w:r>
        <w:rPr>
          <w:rFonts w:ascii="Calibri" w:eastAsia="Calibri" w:hAnsi="Calibri" w:cs="Calibri"/>
          <w:color w:val="0000FF"/>
        </w:rPr>
        <w:t>Tor: 8-16</w:t>
      </w:r>
    </w:p>
    <w:p w14:paraId="3BCB2765" w14:textId="77777777" w:rsidR="00734671" w:rsidRDefault="00956661">
      <w:pPr>
        <w:tabs>
          <w:tab w:val="left" w:pos="3552"/>
        </w:tabs>
        <w:spacing w:after="0"/>
        <w:rPr>
          <w:rFonts w:ascii="Calibri" w:eastAsia="Calibri" w:hAnsi="Calibri" w:cs="Calibri"/>
          <w:color w:val="0000FF"/>
        </w:rPr>
      </w:pPr>
      <w:r>
        <w:rPr>
          <w:rFonts w:ascii="Calibri" w:eastAsia="Calibri" w:hAnsi="Calibri" w:cs="Calibri"/>
          <w:color w:val="0000FF"/>
        </w:rPr>
        <w:t>Fre: 8-16</w:t>
      </w:r>
      <w:r>
        <w:rPr>
          <w:rFonts w:ascii="Calibri" w:eastAsia="Calibri" w:hAnsi="Calibri" w:cs="Calibri"/>
          <w:color w:val="0000FF"/>
        </w:rPr>
        <w:tab/>
      </w:r>
    </w:p>
    <w:p w14:paraId="7BB32E58" w14:textId="77777777" w:rsidR="00734671" w:rsidRDefault="00734671">
      <w:pPr>
        <w:spacing w:after="0"/>
        <w:rPr>
          <w:rFonts w:ascii="Calibri" w:eastAsia="Calibri" w:hAnsi="Calibri" w:cs="Calibri"/>
          <w:color w:val="0000FF"/>
          <w:u w:val="single"/>
        </w:rPr>
      </w:pPr>
    </w:p>
    <w:p w14:paraId="2405F250" w14:textId="77777777" w:rsidR="00734671" w:rsidRDefault="00956661">
      <w:pPr>
        <w:spacing w:after="0"/>
        <w:rPr>
          <w:rFonts w:ascii="Calibri" w:eastAsia="Calibri" w:hAnsi="Calibri" w:cs="Calibri"/>
          <w:color w:val="0000FF"/>
          <w:u w:val="single"/>
        </w:rPr>
      </w:pPr>
      <w:r>
        <w:rPr>
          <w:rFonts w:ascii="Calibri" w:eastAsia="Calibri" w:hAnsi="Calibri" w:cs="Calibri"/>
          <w:color w:val="0000FF"/>
          <w:u w:val="single"/>
        </w:rPr>
        <w:t>Uddannelseslægens arbejdsdag:</w:t>
      </w:r>
    </w:p>
    <w:p w14:paraId="132DA2C9" w14:textId="77777777" w:rsidR="00734671" w:rsidRDefault="00734671">
      <w:pPr>
        <w:spacing w:after="0"/>
        <w:rPr>
          <w:rFonts w:ascii="Calibri" w:eastAsia="Calibri" w:hAnsi="Calibri" w:cs="Calibri"/>
          <w:color w:val="0000FF"/>
        </w:rPr>
      </w:pPr>
    </w:p>
    <w:p w14:paraId="58CAA394" w14:textId="77777777" w:rsidR="00734671" w:rsidRDefault="00956661">
      <w:pPr>
        <w:spacing w:after="0"/>
        <w:rPr>
          <w:rFonts w:ascii="Calibri" w:eastAsia="Calibri" w:hAnsi="Calibri" w:cs="Calibri"/>
          <w:color w:val="0000FF"/>
        </w:rPr>
      </w:pPr>
      <w:r>
        <w:rPr>
          <w:rFonts w:ascii="Calibri" w:eastAsia="Calibri" w:hAnsi="Calibri" w:cs="Calibri"/>
          <w:color w:val="0000FF"/>
        </w:rPr>
        <w:t>Kl</w:t>
      </w:r>
      <w:r>
        <w:rPr>
          <w:rFonts w:ascii="Calibri" w:eastAsia="Calibri" w:hAnsi="Calibri" w:cs="Calibri"/>
          <w:color w:val="0000FF"/>
        </w:rPr>
        <w:t xml:space="preserve"> 8.00-8.20 Telefontid for læger. Uddannelseslæger i KBU har ikke telefontid.</w:t>
      </w:r>
    </w:p>
    <w:p w14:paraId="70F24532" w14:textId="77777777" w:rsidR="00734671" w:rsidRDefault="00956661">
      <w:pPr>
        <w:spacing w:after="0"/>
        <w:rPr>
          <w:rFonts w:ascii="Calibri" w:eastAsia="Calibri" w:hAnsi="Calibri" w:cs="Calibri"/>
          <w:color w:val="0000FF"/>
        </w:rPr>
      </w:pPr>
      <w:r>
        <w:rPr>
          <w:rFonts w:ascii="Calibri" w:eastAsia="Calibri" w:hAnsi="Calibri" w:cs="Calibri"/>
          <w:color w:val="0000FF"/>
        </w:rPr>
        <w:t>Kl 8.30-9.00 Videokonsultationer for faste læger, uddannelseslæger ser oftest patienter ved fremmøde.</w:t>
      </w:r>
    </w:p>
    <w:p w14:paraId="1955869A" w14:textId="77777777" w:rsidR="00734671" w:rsidRDefault="00956661">
      <w:pPr>
        <w:spacing w:after="0"/>
        <w:rPr>
          <w:rFonts w:ascii="Calibri" w:eastAsia="Calibri" w:hAnsi="Calibri" w:cs="Calibri"/>
          <w:color w:val="0000FF"/>
        </w:rPr>
      </w:pPr>
      <w:r>
        <w:rPr>
          <w:rFonts w:ascii="Calibri" w:eastAsia="Calibri" w:hAnsi="Calibri" w:cs="Calibri"/>
          <w:color w:val="0000FF"/>
        </w:rPr>
        <w:t>Kl 9.00-9.20 Kaffepause, hvor der udveksles praktiske og faglige problemstillinger. De sidste fem minutter er fælleskonference udelukkende for læger, hvor faglige problemstillinger kan diskuteres.</w:t>
      </w:r>
    </w:p>
    <w:p w14:paraId="011989F5" w14:textId="77777777" w:rsidR="00734671" w:rsidRDefault="00956661">
      <w:pPr>
        <w:spacing w:after="0"/>
        <w:rPr>
          <w:rFonts w:ascii="Calibri" w:eastAsia="Calibri" w:hAnsi="Calibri" w:cs="Calibri"/>
          <w:color w:val="0000FF"/>
        </w:rPr>
      </w:pPr>
      <w:r>
        <w:rPr>
          <w:rFonts w:ascii="Calibri" w:eastAsia="Calibri" w:hAnsi="Calibri" w:cs="Calibri"/>
          <w:color w:val="0000FF"/>
        </w:rPr>
        <w:lastRenderedPageBreak/>
        <w:t>Kl 9.20-10.00 Egne lægetider (kan ikke bookes af personale eller patienter)</w:t>
      </w:r>
    </w:p>
    <w:p w14:paraId="4BCE1E78" w14:textId="77777777" w:rsidR="00734671" w:rsidRDefault="00956661">
      <w:pPr>
        <w:spacing w:after="0"/>
        <w:rPr>
          <w:rFonts w:ascii="Calibri" w:eastAsia="Calibri" w:hAnsi="Calibri" w:cs="Calibri"/>
          <w:color w:val="0000FF"/>
        </w:rPr>
      </w:pPr>
      <w:r>
        <w:rPr>
          <w:rFonts w:ascii="Calibri" w:eastAsia="Calibri" w:hAnsi="Calibri" w:cs="Calibri"/>
          <w:color w:val="0000FF"/>
        </w:rPr>
        <w:t>Kl 10.00-11.00 Konsultationer efter tidsbestilling.</w:t>
      </w:r>
    </w:p>
    <w:p w14:paraId="3D73D0B7" w14:textId="77777777" w:rsidR="00734671" w:rsidRDefault="00956661">
      <w:pPr>
        <w:spacing w:after="0"/>
        <w:rPr>
          <w:rFonts w:ascii="Calibri" w:eastAsia="Calibri" w:hAnsi="Calibri" w:cs="Calibri"/>
          <w:color w:val="0000FF"/>
        </w:rPr>
      </w:pPr>
      <w:r>
        <w:rPr>
          <w:rFonts w:ascii="Calibri" w:eastAsia="Calibri" w:hAnsi="Calibri" w:cs="Calibri"/>
          <w:color w:val="0000FF"/>
        </w:rPr>
        <w:t xml:space="preserve">Kl 11.00-12.00 Akuttider som er beregnet på hurtige akutte problemstillinger. </w:t>
      </w:r>
    </w:p>
    <w:p w14:paraId="1F1AC9BC" w14:textId="77777777" w:rsidR="00734671" w:rsidRDefault="00956661">
      <w:pPr>
        <w:spacing w:after="0"/>
        <w:rPr>
          <w:rFonts w:ascii="Calibri" w:eastAsia="Calibri" w:hAnsi="Calibri" w:cs="Calibri"/>
          <w:color w:val="0000FF"/>
        </w:rPr>
      </w:pPr>
      <w:r>
        <w:rPr>
          <w:rFonts w:ascii="Calibri" w:eastAsia="Calibri" w:hAnsi="Calibri" w:cs="Calibri"/>
          <w:color w:val="0000FF"/>
        </w:rPr>
        <w:t>12.00-12.15 Opsamling</w:t>
      </w:r>
    </w:p>
    <w:p w14:paraId="61B9EF30" w14:textId="77777777" w:rsidR="00734671" w:rsidRDefault="00956661">
      <w:pPr>
        <w:spacing w:after="0"/>
        <w:rPr>
          <w:rFonts w:ascii="Calibri" w:eastAsia="Calibri" w:hAnsi="Calibri" w:cs="Calibri"/>
          <w:color w:val="0000FF"/>
        </w:rPr>
      </w:pPr>
      <w:r>
        <w:rPr>
          <w:rFonts w:ascii="Calibri" w:eastAsia="Calibri" w:hAnsi="Calibri" w:cs="Calibri"/>
          <w:color w:val="0000FF"/>
        </w:rPr>
        <w:t>12.15-12.45 Frokost. (Torsdage 12.15-13.15 hvor der er mulighed for bla. undervisning og personalemøde, men også hygge med kage og frisk frugt)</w:t>
      </w:r>
    </w:p>
    <w:p w14:paraId="3519DFA0" w14:textId="77777777" w:rsidR="00734671" w:rsidRDefault="00956661">
      <w:pPr>
        <w:spacing w:after="0"/>
        <w:rPr>
          <w:rFonts w:ascii="Calibri" w:eastAsia="Calibri" w:hAnsi="Calibri" w:cs="Calibri"/>
          <w:color w:val="0000FF"/>
        </w:rPr>
      </w:pPr>
      <w:r>
        <w:rPr>
          <w:rFonts w:ascii="Calibri" w:eastAsia="Calibri" w:hAnsi="Calibri" w:cs="Calibri"/>
          <w:color w:val="0000FF"/>
        </w:rPr>
        <w:t>12.45-14.45 Konsultationer efter tidsbestilling. (Akuttider mellem kl 13.00 og 13.30)</w:t>
      </w:r>
    </w:p>
    <w:p w14:paraId="3CA4D923" w14:textId="77777777" w:rsidR="00734671" w:rsidRDefault="00956661">
      <w:pPr>
        <w:spacing w:after="0"/>
        <w:rPr>
          <w:rFonts w:ascii="Calibri" w:eastAsia="Calibri" w:hAnsi="Calibri" w:cs="Calibri"/>
          <w:color w:val="0000FF"/>
        </w:rPr>
      </w:pPr>
      <w:r>
        <w:rPr>
          <w:rFonts w:ascii="Calibri" w:eastAsia="Calibri" w:hAnsi="Calibri" w:cs="Calibri"/>
          <w:color w:val="0000FF"/>
        </w:rPr>
        <w:t>14.45-15.15 Supervision</w:t>
      </w:r>
    </w:p>
    <w:p w14:paraId="1B2AEFA8" w14:textId="77777777" w:rsidR="00734671" w:rsidRDefault="00956661">
      <w:pPr>
        <w:spacing w:after="0"/>
        <w:rPr>
          <w:rFonts w:ascii="Calibri" w:eastAsia="Calibri" w:hAnsi="Calibri" w:cs="Calibri"/>
          <w:color w:val="0000FF"/>
        </w:rPr>
      </w:pPr>
      <w:r>
        <w:rPr>
          <w:rFonts w:ascii="Calibri" w:eastAsia="Calibri" w:hAnsi="Calibri" w:cs="Calibri"/>
          <w:color w:val="0000FF"/>
        </w:rPr>
        <w:t>15.15-15.45 Konsultationer efter tidsbestilling</w:t>
      </w:r>
    </w:p>
    <w:p w14:paraId="5938AEA3" w14:textId="77777777" w:rsidR="00734671" w:rsidRDefault="00956661">
      <w:pPr>
        <w:spacing w:after="0"/>
        <w:rPr>
          <w:rFonts w:ascii="Calibri" w:eastAsia="Calibri" w:hAnsi="Calibri" w:cs="Calibri"/>
          <w:color w:val="0000FF"/>
        </w:rPr>
      </w:pPr>
      <w:r>
        <w:rPr>
          <w:rFonts w:ascii="Calibri" w:eastAsia="Calibri" w:hAnsi="Calibri" w:cs="Calibri"/>
          <w:color w:val="0000FF"/>
        </w:rPr>
        <w:t>15.45-16 Opsamling</w:t>
      </w:r>
    </w:p>
    <w:p w14:paraId="6E907C4D" w14:textId="77777777" w:rsidR="00734671" w:rsidRDefault="00734671">
      <w:pPr>
        <w:spacing w:after="0"/>
        <w:rPr>
          <w:rFonts w:ascii="Calibri" w:eastAsia="Calibri" w:hAnsi="Calibri" w:cs="Calibri"/>
          <w:color w:val="0000FF"/>
        </w:rPr>
      </w:pPr>
    </w:p>
    <w:p w14:paraId="37FD950D" w14:textId="77777777" w:rsidR="00734671" w:rsidRDefault="00956661">
      <w:pPr>
        <w:spacing w:after="0"/>
        <w:rPr>
          <w:rFonts w:ascii="Calibri" w:eastAsia="Calibri" w:hAnsi="Calibri" w:cs="Calibri"/>
          <w:color w:val="0000FF"/>
        </w:rPr>
      </w:pPr>
      <w:r>
        <w:rPr>
          <w:rFonts w:ascii="Calibri" w:eastAsia="Calibri" w:hAnsi="Calibri" w:cs="Calibri"/>
          <w:color w:val="0000FF"/>
        </w:rPr>
        <w:t>14.45-16.00 Administration og supervision af uddannelseslæger og akutte patienter.  Én læge har “lukkevagten” og ser de akutte patienter sidst på dagen. Det er også denne som personalet som udgangspunkt henvender sig til ved problemstillinger, som skal løses i løbet af dagen. Lægen har ligeledes ansvaret for at der handles på evt. kritiske laboratoriesvar og korrespondancer. Det forventes at uddannelseslæger i fase 3 deltager i disse arbejdsopgaver på lige fod med de faste læger.</w:t>
      </w:r>
    </w:p>
    <w:p w14:paraId="164BEFF6" w14:textId="77777777" w:rsidR="00734671" w:rsidRDefault="00734671">
      <w:pPr>
        <w:spacing w:after="0"/>
        <w:rPr>
          <w:rFonts w:ascii="Calibri" w:eastAsia="Calibri" w:hAnsi="Calibri" w:cs="Calibri"/>
          <w:color w:val="0000FF"/>
        </w:rPr>
      </w:pPr>
    </w:p>
    <w:p w14:paraId="7A417AD8" w14:textId="77777777" w:rsidR="00734671" w:rsidRDefault="00956661">
      <w:pPr>
        <w:spacing w:after="0"/>
        <w:rPr>
          <w:rFonts w:ascii="Calibri" w:eastAsia="Calibri" w:hAnsi="Calibri" w:cs="Calibri"/>
          <w:color w:val="0000FF"/>
        </w:rPr>
      </w:pPr>
      <w:r>
        <w:rPr>
          <w:rFonts w:ascii="Calibri" w:eastAsia="Calibri" w:hAnsi="Calibri" w:cs="Calibri"/>
          <w:color w:val="0000FF"/>
        </w:rPr>
        <w:t>Tirsdage:</w:t>
      </w:r>
    </w:p>
    <w:p w14:paraId="3D129F70" w14:textId="77777777" w:rsidR="00734671" w:rsidRDefault="00956661">
      <w:pPr>
        <w:spacing w:after="0"/>
        <w:rPr>
          <w:rFonts w:ascii="Calibri" w:eastAsia="Calibri" w:hAnsi="Calibri" w:cs="Calibri"/>
          <w:color w:val="0000FF"/>
        </w:rPr>
      </w:pPr>
      <w:r>
        <w:rPr>
          <w:rFonts w:ascii="Calibri" w:eastAsia="Calibri" w:hAnsi="Calibri" w:cs="Calibri"/>
          <w:color w:val="0000FF"/>
        </w:rPr>
        <w:t>På tirsdage er der aftenåbent. De faste læger møder og går forskudt.</w:t>
      </w:r>
    </w:p>
    <w:p w14:paraId="0E7B65FB" w14:textId="77777777" w:rsidR="00734671" w:rsidRDefault="00956661">
      <w:pPr>
        <w:spacing w:after="0"/>
        <w:rPr>
          <w:rFonts w:ascii="Calibri" w:eastAsia="Calibri" w:hAnsi="Calibri" w:cs="Calibri"/>
          <w:color w:val="0000FF"/>
        </w:rPr>
      </w:pPr>
      <w:r>
        <w:rPr>
          <w:rFonts w:ascii="Calibri" w:eastAsia="Calibri" w:hAnsi="Calibri" w:cs="Calibri"/>
          <w:color w:val="0000FF"/>
        </w:rPr>
        <w:t>Som uddannelseslæge er det ikke et krav, at du har aftenkonsultation.</w:t>
      </w:r>
    </w:p>
    <w:p w14:paraId="2F03FCF1" w14:textId="77777777" w:rsidR="00734671" w:rsidRDefault="00734671">
      <w:pPr>
        <w:spacing w:after="0"/>
        <w:rPr>
          <w:rFonts w:ascii="Calibri" w:eastAsia="Calibri" w:hAnsi="Calibri" w:cs="Calibri"/>
          <w:color w:val="0000FF"/>
        </w:rPr>
      </w:pPr>
    </w:p>
    <w:p w14:paraId="470B6A37" w14:textId="77777777" w:rsidR="00734671" w:rsidRDefault="00956661">
      <w:pPr>
        <w:spacing w:after="0"/>
        <w:rPr>
          <w:rFonts w:ascii="Calibri" w:eastAsia="Calibri" w:hAnsi="Calibri" w:cs="Calibri"/>
          <w:color w:val="0000FF"/>
        </w:rPr>
      </w:pPr>
      <w:r>
        <w:rPr>
          <w:rFonts w:ascii="Calibri" w:eastAsia="Calibri" w:hAnsi="Calibri" w:cs="Calibri"/>
          <w:color w:val="0000FF"/>
        </w:rPr>
        <w:t>Fredage:</w:t>
      </w:r>
    </w:p>
    <w:p w14:paraId="1BF69075" w14:textId="77777777" w:rsidR="00734671" w:rsidRDefault="00956661">
      <w:pPr>
        <w:spacing w:after="0"/>
        <w:rPr>
          <w:rFonts w:ascii="Calibri" w:eastAsia="Calibri" w:hAnsi="Calibri" w:cs="Calibri"/>
          <w:color w:val="0000FF"/>
        </w:rPr>
      </w:pPr>
      <w:r>
        <w:rPr>
          <w:rFonts w:ascii="Calibri" w:eastAsia="Calibri" w:hAnsi="Calibri" w:cs="Calibri"/>
          <w:color w:val="0000FF"/>
        </w:rPr>
        <w:t>En af ejerlægerne har “lukkevagten”. Det forventes at uddannelseslæger i fase 3 deltager i denne arbejdsopgave på lige fod med de faste læger.</w:t>
      </w:r>
    </w:p>
    <w:p w14:paraId="5D108F20" w14:textId="77777777" w:rsidR="00734671" w:rsidRDefault="00734671">
      <w:pPr>
        <w:spacing w:after="0"/>
        <w:rPr>
          <w:rFonts w:ascii="Calibri" w:eastAsia="Calibri" w:hAnsi="Calibri" w:cs="Calibri"/>
          <w:color w:val="0000FF"/>
        </w:rPr>
      </w:pPr>
    </w:p>
    <w:p w14:paraId="5F4FA86C" w14:textId="77777777" w:rsidR="00734671" w:rsidRDefault="00734671">
      <w:pPr>
        <w:spacing w:after="0"/>
        <w:rPr>
          <w:rFonts w:ascii="Calibri" w:eastAsia="Calibri" w:hAnsi="Calibri" w:cs="Calibri"/>
          <w:color w:val="0000FF"/>
        </w:rPr>
      </w:pPr>
    </w:p>
    <w:p w14:paraId="0DFD235C" w14:textId="77777777" w:rsidR="00734671" w:rsidRDefault="00956661">
      <w:pPr>
        <w:spacing w:after="0"/>
        <w:rPr>
          <w:rFonts w:ascii="Calibri" w:eastAsia="Calibri" w:hAnsi="Calibri" w:cs="Calibri"/>
          <w:color w:val="0000FF"/>
          <w:u w:val="single"/>
        </w:rPr>
      </w:pPr>
      <w:r>
        <w:rPr>
          <w:rFonts w:ascii="Calibri" w:eastAsia="Calibri" w:hAnsi="Calibri" w:cs="Calibri"/>
          <w:color w:val="0000FF"/>
          <w:u w:val="single"/>
        </w:rPr>
        <w:t>Intro i klinikken:</w:t>
      </w:r>
    </w:p>
    <w:p w14:paraId="43423805" w14:textId="77777777" w:rsidR="00734671" w:rsidRDefault="00956661">
      <w:pPr>
        <w:spacing w:after="0"/>
        <w:rPr>
          <w:rFonts w:ascii="Calibri" w:eastAsia="Calibri" w:hAnsi="Calibri" w:cs="Calibri"/>
          <w:color w:val="0000FF"/>
        </w:rPr>
      </w:pPr>
      <w:r>
        <w:rPr>
          <w:rFonts w:ascii="Calibri" w:eastAsia="Calibri" w:hAnsi="Calibri" w:cs="Calibri"/>
          <w:color w:val="0000FF"/>
        </w:rPr>
        <w:t xml:space="preserve">Der vil blive lagt et fast program for din første uge i praksis med grundig introduktion til klinikkens arbejdsgange. I introduktionsugen er der afsat god tid med din tutorlæge til introduktion og supervision, samt planlægning af 1. vejledersamtale, som er skemalagt 2 uger inde i forløbet.  </w:t>
      </w:r>
    </w:p>
    <w:p w14:paraId="5E6BE91D" w14:textId="77777777" w:rsidR="00734671" w:rsidRDefault="00734671">
      <w:pPr>
        <w:spacing w:after="0"/>
        <w:rPr>
          <w:rFonts w:ascii="Calibri" w:eastAsia="Calibri" w:hAnsi="Calibri" w:cs="Calibri"/>
          <w:color w:val="0000FF"/>
          <w:u w:val="single"/>
        </w:rPr>
      </w:pPr>
    </w:p>
    <w:p w14:paraId="6CDADA72" w14:textId="77777777" w:rsidR="00734671" w:rsidRDefault="00734671">
      <w:pPr>
        <w:spacing w:after="0"/>
        <w:rPr>
          <w:rFonts w:ascii="Calibri" w:eastAsia="Calibri" w:hAnsi="Calibri" w:cs="Calibri"/>
          <w:color w:val="0000FF"/>
          <w:u w:val="single"/>
        </w:rPr>
      </w:pPr>
    </w:p>
    <w:p w14:paraId="22FB2A3F" w14:textId="77777777" w:rsidR="00734671" w:rsidRDefault="00734671">
      <w:pPr>
        <w:spacing w:after="0"/>
        <w:rPr>
          <w:rFonts w:ascii="Calibri" w:eastAsia="Calibri" w:hAnsi="Calibri" w:cs="Calibri"/>
          <w:color w:val="0000FF"/>
        </w:rPr>
      </w:pPr>
    </w:p>
    <w:p w14:paraId="18907CD8" w14:textId="77777777" w:rsidR="00734671" w:rsidRDefault="00956661">
      <w:pPr>
        <w:spacing w:after="0"/>
        <w:rPr>
          <w:rFonts w:ascii="Calibri" w:eastAsia="Calibri" w:hAnsi="Calibri" w:cs="Calibri"/>
          <w:color w:val="0000FF"/>
          <w:u w:val="single"/>
        </w:rPr>
      </w:pPr>
      <w:r>
        <w:rPr>
          <w:rFonts w:ascii="Calibri" w:eastAsia="Calibri" w:hAnsi="Calibri" w:cs="Calibri"/>
          <w:color w:val="0000FF"/>
          <w:u w:val="single"/>
        </w:rPr>
        <w:t>Uddannelsesforhold i praksis:</w:t>
      </w:r>
    </w:p>
    <w:p w14:paraId="7A1228A8" w14:textId="77777777" w:rsidR="00734671" w:rsidRDefault="00956661">
      <w:pPr>
        <w:spacing w:after="0"/>
        <w:rPr>
          <w:rFonts w:ascii="Calibri" w:eastAsia="Calibri" w:hAnsi="Calibri" w:cs="Calibri"/>
          <w:color w:val="0000FF"/>
        </w:rPr>
      </w:pPr>
      <w:r>
        <w:rPr>
          <w:rFonts w:ascii="Calibri" w:eastAsia="Calibri" w:hAnsi="Calibri" w:cs="Calibri"/>
          <w:color w:val="0000FF"/>
        </w:rPr>
        <w:t xml:space="preserve">Den daglige vejledning og supervision vil på skift blive varetaget af alle 5 læger i praksis. </w:t>
      </w:r>
    </w:p>
    <w:p w14:paraId="25AEAC18" w14:textId="77777777" w:rsidR="00734671" w:rsidRDefault="00956661">
      <w:pPr>
        <w:spacing w:after="0"/>
        <w:rPr>
          <w:rFonts w:ascii="Calibri" w:eastAsia="Calibri" w:hAnsi="Calibri" w:cs="Calibri"/>
          <w:color w:val="0000FF"/>
        </w:rPr>
      </w:pPr>
      <w:r>
        <w:rPr>
          <w:rFonts w:ascii="Calibri" w:eastAsia="Calibri" w:hAnsi="Calibri" w:cs="Calibri"/>
          <w:color w:val="0000FF"/>
        </w:rPr>
        <w:t>Supervisionen vil være fastlagt i dagsprogrammet 30 min. mandag til fredag. Der er altid mulighed for ad hoc supervision ved behov. I tilfælde af der både er fase 3 læge og læger på lavere uddannelsesniveauer i huset, forventes det at fase 3 lægen også superviserer de yngre læger på lige fod med de faste læger.</w:t>
      </w:r>
    </w:p>
    <w:p w14:paraId="390CE052" w14:textId="77777777" w:rsidR="00734671" w:rsidRDefault="00734671">
      <w:pPr>
        <w:spacing w:after="0"/>
        <w:rPr>
          <w:rFonts w:ascii="Calibri" w:eastAsia="Calibri" w:hAnsi="Calibri" w:cs="Calibri"/>
          <w:color w:val="0000FF"/>
        </w:rPr>
      </w:pPr>
    </w:p>
    <w:p w14:paraId="3E068E32" w14:textId="77777777" w:rsidR="00734671" w:rsidRDefault="00956661">
      <w:pPr>
        <w:spacing w:after="0"/>
        <w:rPr>
          <w:rFonts w:ascii="Calibri" w:eastAsia="Calibri" w:hAnsi="Calibri" w:cs="Calibri"/>
          <w:color w:val="0000FF"/>
          <w:u w:val="single"/>
        </w:rPr>
      </w:pPr>
      <w:r>
        <w:rPr>
          <w:rFonts w:ascii="Calibri" w:eastAsia="Calibri" w:hAnsi="Calibri" w:cs="Calibri"/>
          <w:color w:val="0000FF"/>
          <w:u w:val="single"/>
        </w:rPr>
        <w:t xml:space="preserve">Vores forventninger til uddannelseslægen: </w:t>
      </w:r>
    </w:p>
    <w:p w14:paraId="1C89D6ED" w14:textId="77777777" w:rsidR="00734671" w:rsidRDefault="00734671">
      <w:pPr>
        <w:spacing w:after="0"/>
        <w:rPr>
          <w:rFonts w:ascii="Calibri" w:eastAsia="Calibri" w:hAnsi="Calibri" w:cs="Calibri"/>
          <w:color w:val="0000FF"/>
          <w:u w:val="single"/>
        </w:rPr>
      </w:pPr>
    </w:p>
    <w:p w14:paraId="6F0715DD" w14:textId="77777777" w:rsidR="00734671" w:rsidRDefault="00956661">
      <w:pPr>
        <w:spacing w:after="0"/>
        <w:rPr>
          <w:rFonts w:ascii="Calibri" w:eastAsia="Calibri" w:hAnsi="Calibri" w:cs="Calibri"/>
          <w:color w:val="0000FF"/>
        </w:rPr>
      </w:pPr>
      <w:r>
        <w:rPr>
          <w:rFonts w:ascii="Calibri" w:eastAsia="Calibri" w:hAnsi="Calibri" w:cs="Calibri"/>
          <w:color w:val="0000FF"/>
        </w:rPr>
        <w:t>Vi forventer at uddannelseslægen bidrager positivt, er engageret, opsøger viden og stiller spørgsmål.</w:t>
      </w:r>
    </w:p>
    <w:p w14:paraId="7DDEC255" w14:textId="77777777" w:rsidR="00734671" w:rsidRDefault="00956661">
      <w:pPr>
        <w:spacing w:after="0"/>
        <w:rPr>
          <w:rFonts w:ascii="Calibri" w:eastAsia="Calibri" w:hAnsi="Calibri" w:cs="Calibri"/>
          <w:color w:val="0000FF"/>
        </w:rPr>
      </w:pPr>
      <w:r>
        <w:rPr>
          <w:rFonts w:ascii="Calibri" w:eastAsia="Calibri" w:hAnsi="Calibri" w:cs="Calibri"/>
          <w:color w:val="0000FF"/>
        </w:rPr>
        <w:t>Det er vores mål at have et positivt og behageligt arbejdsmiljø, hvor vi udviser respekt for hinanden, dette gælder både personale og patienter.</w:t>
      </w:r>
    </w:p>
    <w:p w14:paraId="65D22B3E" w14:textId="77777777" w:rsidR="00734671" w:rsidRDefault="00956661">
      <w:pPr>
        <w:spacing w:after="0"/>
        <w:rPr>
          <w:rFonts w:ascii="Calibri" w:eastAsia="Calibri" w:hAnsi="Calibri" w:cs="Calibri"/>
          <w:color w:val="0000FF"/>
        </w:rPr>
      </w:pPr>
      <w:r>
        <w:rPr>
          <w:rFonts w:ascii="Calibri" w:eastAsia="Calibri" w:hAnsi="Calibri" w:cs="Calibri"/>
          <w:color w:val="0000FF"/>
        </w:rPr>
        <w:t>Vi tilstræber at være fleksible og favne et højt fagligt niveau. Vi håber på det bedste mulige uddannelsesophold med løbende dialog og gensidig feedback.</w:t>
      </w:r>
    </w:p>
    <w:p w14:paraId="4AD1C6CF" w14:textId="77777777" w:rsidR="00734671" w:rsidRDefault="00734671">
      <w:pPr>
        <w:spacing w:after="0"/>
        <w:rPr>
          <w:rFonts w:ascii="Calibri" w:eastAsia="Calibri" w:hAnsi="Calibri" w:cs="Calibri"/>
          <w:color w:val="0000FF"/>
        </w:rPr>
      </w:pPr>
    </w:p>
    <w:p w14:paraId="6CC4D281" w14:textId="77777777" w:rsidR="00734671" w:rsidRDefault="00734671">
      <w:pPr>
        <w:spacing w:after="0"/>
        <w:rPr>
          <w:rFonts w:ascii="Calibri" w:eastAsia="Calibri" w:hAnsi="Calibri" w:cs="Calibri"/>
          <w:color w:val="0000FF"/>
          <w:u w:val="single"/>
        </w:rPr>
      </w:pPr>
    </w:p>
    <w:p w14:paraId="55CCA0DD" w14:textId="77777777" w:rsidR="00734671" w:rsidRDefault="00956661">
      <w:pPr>
        <w:spacing w:after="0"/>
        <w:rPr>
          <w:rFonts w:ascii="Calibri" w:eastAsia="Calibri" w:hAnsi="Calibri" w:cs="Calibri"/>
          <w:color w:val="0000FF"/>
          <w:u w:val="single"/>
        </w:rPr>
      </w:pPr>
      <w:r>
        <w:rPr>
          <w:rFonts w:ascii="Calibri" w:eastAsia="Calibri" w:hAnsi="Calibri" w:cs="Calibri"/>
          <w:color w:val="0000FF"/>
          <w:u w:val="single"/>
        </w:rPr>
        <w:t>Ferie og fravær:</w:t>
      </w:r>
    </w:p>
    <w:p w14:paraId="26441DD2" w14:textId="77777777" w:rsidR="00734671" w:rsidRDefault="00956661">
      <w:pPr>
        <w:spacing w:after="0"/>
        <w:rPr>
          <w:rFonts w:ascii="Calibri" w:eastAsia="Calibri" w:hAnsi="Calibri" w:cs="Calibri"/>
          <w:color w:val="0000FF"/>
        </w:rPr>
      </w:pPr>
      <w:r>
        <w:rPr>
          <w:rFonts w:ascii="Calibri" w:eastAsia="Calibri" w:hAnsi="Calibri" w:cs="Calibri"/>
          <w:color w:val="0000FF"/>
        </w:rPr>
        <w:t>Vi tilstræber at have ferieplaner på plads i god tid, og ser gerne sommerferieønsker inden 1/2 og for vinter inden 1/7. Vi forventer at planlagt frihed meldes minimum 4 uger i forvejen.</w:t>
      </w:r>
    </w:p>
    <w:p w14:paraId="1E38CB78" w14:textId="77777777" w:rsidR="00734671" w:rsidRDefault="00734671">
      <w:pPr>
        <w:spacing w:after="0"/>
        <w:rPr>
          <w:rFonts w:ascii="Calibri" w:eastAsia="Calibri" w:hAnsi="Calibri" w:cs="Calibri"/>
          <w:i/>
          <w:iCs/>
          <w:color w:val="0000FF"/>
        </w:rPr>
      </w:pPr>
    </w:p>
    <w:p w14:paraId="03E28DB1" w14:textId="77777777" w:rsidR="00734671" w:rsidRDefault="00956661">
      <w:pPr>
        <w:spacing w:after="0"/>
        <w:rPr>
          <w:rFonts w:ascii="Calibri" w:eastAsia="Calibri" w:hAnsi="Calibri" w:cs="Calibri"/>
          <w:color w:val="0000FF"/>
          <w:u w:val="single"/>
        </w:rPr>
      </w:pPr>
      <w:r>
        <w:rPr>
          <w:rFonts w:ascii="Calibri" w:eastAsia="Calibri" w:hAnsi="Calibri" w:cs="Calibri"/>
          <w:color w:val="0000FF"/>
          <w:u w:val="single"/>
        </w:rPr>
        <w:t>Øvrige info om klinikken:</w:t>
      </w:r>
    </w:p>
    <w:p w14:paraId="256283A3" w14:textId="77777777" w:rsidR="00734671" w:rsidRDefault="00956661">
      <w:pPr>
        <w:spacing w:after="0"/>
        <w:rPr>
          <w:rFonts w:ascii="Calibri" w:eastAsia="Calibri" w:hAnsi="Calibri" w:cs="Calibri"/>
          <w:color w:val="0000FF"/>
        </w:rPr>
      </w:pPr>
      <w:r>
        <w:rPr>
          <w:rFonts w:ascii="Calibri" w:eastAsia="Calibri" w:hAnsi="Calibri" w:cs="Calibri"/>
          <w:color w:val="0000FF"/>
        </w:rPr>
        <w:t xml:space="preserve">Praksis er fleksible i forhold til arbejdstid, vi prioriterer dog at der mødes kl 8.  </w:t>
      </w:r>
    </w:p>
    <w:p w14:paraId="4F60D0DE" w14:textId="77777777" w:rsidR="00734671" w:rsidRDefault="00734671">
      <w:pPr>
        <w:spacing w:after="0"/>
        <w:rPr>
          <w:rFonts w:ascii="Calibri" w:eastAsia="Calibri" w:hAnsi="Calibri" w:cs="Calibri"/>
          <w:i/>
          <w:iCs/>
        </w:rPr>
      </w:pPr>
    </w:p>
    <w:p w14:paraId="5039A785" w14:textId="77777777" w:rsidR="00734671" w:rsidRDefault="00734671">
      <w:pPr>
        <w:pBdr>
          <w:top w:val="nil"/>
          <w:left w:val="nil"/>
          <w:bottom w:val="nil"/>
          <w:right w:val="nil"/>
          <w:between w:val="nil"/>
        </w:pBdr>
        <w:spacing w:after="0" w:line="240" w:lineRule="auto"/>
        <w:rPr>
          <w:rFonts w:ascii="Georgia" w:eastAsia="Georgia" w:hAnsi="Georgia" w:cs="Georgia"/>
          <w:color w:val="70AD47"/>
          <w:sz w:val="20"/>
          <w:szCs w:val="20"/>
        </w:rPr>
      </w:pPr>
    </w:p>
    <w:p w14:paraId="4EDC6F1C" w14:textId="77777777" w:rsidR="00734671" w:rsidRDefault="00734671">
      <w:pPr>
        <w:pBdr>
          <w:top w:val="nil"/>
          <w:left w:val="nil"/>
          <w:bottom w:val="nil"/>
          <w:right w:val="nil"/>
          <w:between w:val="nil"/>
        </w:pBdr>
        <w:spacing w:after="0" w:line="240" w:lineRule="auto"/>
        <w:rPr>
          <w:rFonts w:ascii="Georgia" w:eastAsia="Georgia" w:hAnsi="Georgia" w:cs="Georgia"/>
          <w:color w:val="000000"/>
          <w:highlight w:val="yellow"/>
        </w:rPr>
      </w:pPr>
    </w:p>
    <w:p w14:paraId="799F5E2F" w14:textId="77777777" w:rsidR="00734671" w:rsidRDefault="00956661">
      <w:pPr>
        <w:pStyle w:val="Overskrift2"/>
      </w:pPr>
      <w:bookmarkStart w:id="12" w:name="_heading=h.f0g722czgqg3" w:colFirst="0" w:colLast="0"/>
      <w:bookmarkEnd w:id="12"/>
      <w:r>
        <w:t>2.1. Inden opstart</w:t>
      </w:r>
    </w:p>
    <w:p w14:paraId="71ED292E" w14:textId="77777777" w:rsidR="00734671" w:rsidRDefault="00956661">
      <w:pPr>
        <w:rPr>
          <w:rFonts w:ascii="Georgia" w:eastAsia="Georgia" w:hAnsi="Georgia" w:cs="Georgia"/>
          <w:color w:val="70AD47"/>
        </w:rPr>
      </w:pPr>
      <w:r>
        <w:rPr>
          <w:rFonts w:ascii="Georgia" w:eastAsia="Georgia" w:hAnsi="Georgia" w:cs="Georgia"/>
          <w:color w:val="70AD47"/>
        </w:rPr>
        <w:t>Lægehuset tager, et par mdr</w:t>
      </w:r>
      <w:r>
        <w:rPr>
          <w:rFonts w:ascii="Georgia" w:eastAsia="Georgia" w:hAnsi="Georgia" w:cs="Georgia"/>
          <w:color w:val="70AD47"/>
        </w:rPr>
        <w:t xml:space="preserve"> før planlagt opstart, kontakt til uddannelseslægen, mhp. at aftale et ”kaffe-møde”, hvor uddannelseslægen og praksis kan mødes. Til dette møde aftales også arbejdstider og din opstart i lægehuset. </w:t>
      </w:r>
    </w:p>
    <w:p w14:paraId="3251D082" w14:textId="77777777" w:rsidR="00734671" w:rsidRDefault="00956661">
      <w:pPr>
        <w:rPr>
          <w:rFonts w:ascii="Georgia" w:eastAsia="Georgia" w:hAnsi="Georgia" w:cs="Georgia"/>
          <w:color w:val="0070C0"/>
        </w:rPr>
      </w:pPr>
      <w:r>
        <w:rPr>
          <w:rFonts w:ascii="Georgia" w:eastAsia="Georgia" w:hAnsi="Georgia" w:cs="Georgia"/>
          <w:color w:val="70AD47"/>
        </w:rPr>
        <w:t xml:space="preserve">Kontakt e-mail til lægehuset: </w:t>
      </w:r>
      <w:r>
        <w:rPr>
          <w:rFonts w:ascii="Georgia" w:eastAsia="Georgia" w:hAnsi="Georgia" w:cs="Georgia"/>
          <w:color w:val="0070C0"/>
        </w:rPr>
        <w:t>sek@laegernesolroedcenter.dk</w:t>
      </w:r>
    </w:p>
    <w:p w14:paraId="07B8DC61" w14:textId="77777777" w:rsidR="00734671" w:rsidRDefault="00956661">
      <w:pPr>
        <w:pStyle w:val="Overskrift2"/>
      </w:pPr>
      <w:bookmarkStart w:id="13" w:name="_heading=h.t6hx4fu7mdey" w:colFirst="0" w:colLast="0"/>
      <w:bookmarkEnd w:id="13"/>
      <w:r>
        <w:t>2.2. Introduktion og oplæring</w:t>
      </w:r>
    </w:p>
    <w:p w14:paraId="2BE4F8E8" w14:textId="77777777" w:rsidR="00734671" w:rsidRPr="004A2D81" w:rsidRDefault="00956661">
      <w:pPr>
        <w:spacing w:after="0" w:line="652" w:lineRule="auto"/>
        <w:rPr>
          <w:rFonts w:ascii="Arial" w:eastAsia="Arial" w:hAnsi="Arial" w:cs="Arial"/>
          <w:color w:val="0070C0"/>
          <w:sz w:val="32"/>
          <w:szCs w:val="32"/>
        </w:rPr>
      </w:pPr>
      <w:r w:rsidRPr="004A2D81">
        <w:rPr>
          <w:rFonts w:ascii="Arial" w:eastAsia="Arial" w:hAnsi="Arial" w:cs="Arial"/>
          <w:color w:val="0070C0"/>
          <w:sz w:val="32"/>
          <w:szCs w:val="32"/>
        </w:rPr>
        <w:t>Din første uge i praksis</w:t>
      </w:r>
    </w:p>
    <w:p w14:paraId="0A2DA56A" w14:textId="77777777" w:rsidR="00734671" w:rsidRDefault="00956661">
      <w:pPr>
        <w:pStyle w:val="Overskrift2"/>
        <w:keepNext w:val="0"/>
        <w:keepLines w:val="0"/>
        <w:spacing w:before="0" w:after="0"/>
        <w:rPr>
          <w:rFonts w:ascii="Arial" w:eastAsia="Arial" w:hAnsi="Arial" w:cs="Arial"/>
          <w:color w:val="0070C0"/>
        </w:rPr>
      </w:pPr>
      <w:bookmarkStart w:id="14" w:name="_heading=h.4l2a75d6s0mn" w:colFirst="0" w:colLast="0"/>
      <w:bookmarkEnd w:id="14"/>
      <w:r>
        <w:rPr>
          <w:rFonts w:ascii="Arial" w:eastAsia="Arial" w:hAnsi="Arial" w:cs="Arial"/>
          <w:color w:val="0070C0"/>
        </w:rPr>
        <w:t>Første dag</w:t>
      </w:r>
    </w:p>
    <w:p w14:paraId="142F91C7" w14:textId="77777777" w:rsidR="00734671" w:rsidRDefault="00956661">
      <w:pPr>
        <w:spacing w:after="0" w:line="276" w:lineRule="auto"/>
        <w:rPr>
          <w:rFonts w:ascii="Arial" w:eastAsia="Arial" w:hAnsi="Arial" w:cs="Arial"/>
          <w:color w:val="0070C0"/>
        </w:rPr>
      </w:pPr>
      <w:r>
        <w:rPr>
          <w:rFonts w:ascii="Arial" w:eastAsia="Arial" w:hAnsi="Arial" w:cs="Arial"/>
          <w:color w:val="0070C0"/>
        </w:rPr>
        <w:t>Første dag møder du klokken 9 til morgenmøde. Derefter har tutorlægen afsat tid til at præsentere dig for personalet og rundvisning i huset. Du orienteres om telefonsystemet, remedier og “papirgangen” i huset.</w:t>
      </w:r>
    </w:p>
    <w:p w14:paraId="7FF83098" w14:textId="77777777" w:rsidR="00734671" w:rsidRDefault="00956661">
      <w:pPr>
        <w:spacing w:after="0" w:line="276" w:lineRule="auto"/>
        <w:rPr>
          <w:rFonts w:ascii="Arial" w:eastAsia="Arial" w:hAnsi="Arial" w:cs="Arial"/>
          <w:color w:val="0070C0"/>
        </w:rPr>
      </w:pPr>
      <w:r>
        <w:rPr>
          <w:rFonts w:ascii="Arial" w:eastAsia="Arial" w:hAnsi="Arial" w:cs="Arial"/>
          <w:color w:val="0070C0"/>
        </w:rPr>
        <w:t>Efterfølgende er du med som “føl” hos tutorlæge.</w:t>
      </w:r>
    </w:p>
    <w:p w14:paraId="6F6D24FC" w14:textId="77777777" w:rsidR="00734671" w:rsidRDefault="00956661">
      <w:pPr>
        <w:spacing w:after="0" w:line="276" w:lineRule="auto"/>
        <w:rPr>
          <w:rFonts w:ascii="Arial" w:eastAsia="Arial" w:hAnsi="Arial" w:cs="Arial"/>
          <w:color w:val="0070C0"/>
        </w:rPr>
      </w:pPr>
      <w:r>
        <w:rPr>
          <w:rFonts w:ascii="Arial" w:eastAsia="Arial" w:hAnsi="Arial" w:cs="Arial"/>
          <w:color w:val="0070C0"/>
        </w:rPr>
        <w:t>Du bliver sat ind i journalsystemet og får lov til at sidde og øve dig på det.</w:t>
      </w:r>
    </w:p>
    <w:p w14:paraId="4930DBCC" w14:textId="77777777" w:rsidR="00734671" w:rsidRDefault="00956661">
      <w:pPr>
        <w:spacing w:after="0" w:line="276" w:lineRule="auto"/>
        <w:rPr>
          <w:rFonts w:ascii="Arial" w:eastAsia="Arial" w:hAnsi="Arial" w:cs="Arial"/>
          <w:color w:val="0070C0"/>
        </w:rPr>
      </w:pPr>
      <w:r>
        <w:rPr>
          <w:rFonts w:ascii="Arial" w:eastAsia="Arial" w:hAnsi="Arial" w:cs="Arial"/>
          <w:color w:val="0070C0"/>
        </w:rPr>
        <w:t>Når du har fået nogenlunde styr på computeren, kan du begynde at få nogle nemme patienter med f.eks. ondt i halsen eller lign.</w:t>
      </w:r>
    </w:p>
    <w:p w14:paraId="726CEB83" w14:textId="77777777" w:rsidR="00734671" w:rsidRDefault="00956661">
      <w:pPr>
        <w:pStyle w:val="Overskrift2"/>
        <w:keepNext w:val="0"/>
        <w:keepLines w:val="0"/>
        <w:spacing w:before="0" w:after="0"/>
        <w:rPr>
          <w:rFonts w:ascii="Arial" w:eastAsia="Arial" w:hAnsi="Arial" w:cs="Arial"/>
          <w:color w:val="0070C0"/>
        </w:rPr>
      </w:pPr>
      <w:bookmarkStart w:id="15" w:name="_heading=h.ldij5i97bu7r" w:colFirst="0" w:colLast="0"/>
      <w:bookmarkEnd w:id="15"/>
      <w:r>
        <w:rPr>
          <w:rFonts w:ascii="Arial" w:eastAsia="Arial" w:hAnsi="Arial" w:cs="Arial"/>
          <w:color w:val="0070C0"/>
        </w:rPr>
        <w:t>Anden dag</w:t>
      </w:r>
    </w:p>
    <w:p w14:paraId="5793E897" w14:textId="77777777" w:rsidR="00734671" w:rsidRDefault="00956661">
      <w:pPr>
        <w:spacing w:after="0" w:line="276" w:lineRule="auto"/>
        <w:rPr>
          <w:rFonts w:ascii="Arial" w:eastAsia="Arial" w:hAnsi="Arial" w:cs="Arial"/>
          <w:color w:val="0070C0"/>
        </w:rPr>
      </w:pPr>
      <w:r>
        <w:rPr>
          <w:rFonts w:ascii="Arial" w:eastAsia="Arial" w:hAnsi="Arial" w:cs="Arial"/>
          <w:color w:val="0070C0"/>
        </w:rPr>
        <w:t>Du starter dagen med sygeplejersken, hvor du vil få information om sygeplejerskernes arbejdsopgaver og vist arbejdsgange i laboratoriet, bestilling af prøver etc.</w:t>
      </w:r>
    </w:p>
    <w:p w14:paraId="604EC730" w14:textId="77777777" w:rsidR="00734671" w:rsidRDefault="00956661">
      <w:pPr>
        <w:spacing w:after="0" w:line="276" w:lineRule="auto"/>
        <w:rPr>
          <w:rFonts w:ascii="Arial" w:eastAsia="Arial" w:hAnsi="Arial" w:cs="Arial"/>
          <w:color w:val="0070C0"/>
        </w:rPr>
      </w:pPr>
      <w:r>
        <w:rPr>
          <w:rFonts w:ascii="Arial" w:eastAsia="Arial" w:hAnsi="Arial" w:cs="Arial"/>
          <w:color w:val="0070C0"/>
        </w:rPr>
        <w:t>Efterfølgende er du med hos tutorlægen, og senere vil du have nogle ukomplicerede konsultationer. Når dagen er omme, vil de patienter du har haft blive gennemgået med tutorlægen.</w:t>
      </w:r>
    </w:p>
    <w:p w14:paraId="493C7093" w14:textId="77777777" w:rsidR="00734671" w:rsidRDefault="00956661">
      <w:pPr>
        <w:pStyle w:val="Overskrift2"/>
        <w:keepNext w:val="0"/>
        <w:keepLines w:val="0"/>
        <w:spacing w:before="0" w:after="0"/>
        <w:rPr>
          <w:rFonts w:ascii="Arial" w:eastAsia="Arial" w:hAnsi="Arial" w:cs="Arial"/>
          <w:color w:val="0070C0"/>
        </w:rPr>
      </w:pPr>
      <w:bookmarkStart w:id="16" w:name="_heading=h.16grpel1xjhp" w:colFirst="0" w:colLast="0"/>
      <w:bookmarkEnd w:id="16"/>
      <w:r>
        <w:rPr>
          <w:rFonts w:ascii="Arial" w:eastAsia="Arial" w:hAnsi="Arial" w:cs="Arial"/>
          <w:color w:val="0070C0"/>
        </w:rPr>
        <w:t>Tredje dag</w:t>
      </w:r>
    </w:p>
    <w:p w14:paraId="2EB7A613" w14:textId="77777777" w:rsidR="00734671" w:rsidRDefault="00956661">
      <w:pPr>
        <w:spacing w:after="0" w:line="276" w:lineRule="auto"/>
        <w:rPr>
          <w:rFonts w:ascii="Arial" w:eastAsia="Arial" w:hAnsi="Arial" w:cs="Arial"/>
          <w:color w:val="0070C0"/>
        </w:rPr>
      </w:pPr>
      <w:r>
        <w:rPr>
          <w:rFonts w:ascii="Arial" w:eastAsia="Arial" w:hAnsi="Arial" w:cs="Arial"/>
          <w:color w:val="0070C0"/>
        </w:rPr>
        <w:t>Fra om morgenen har du tid med sekretæren, som introducerer dig til sekretariatsfunktioner og arbejdsgange.</w:t>
      </w:r>
    </w:p>
    <w:p w14:paraId="566AE53E" w14:textId="77777777" w:rsidR="00734671" w:rsidRDefault="00956661">
      <w:pPr>
        <w:spacing w:after="0" w:line="276" w:lineRule="auto"/>
        <w:rPr>
          <w:rFonts w:ascii="Arial" w:eastAsia="Arial" w:hAnsi="Arial" w:cs="Arial"/>
          <w:color w:val="0070C0"/>
        </w:rPr>
      </w:pPr>
      <w:r>
        <w:rPr>
          <w:rFonts w:ascii="Arial" w:eastAsia="Arial" w:hAnsi="Arial" w:cs="Arial"/>
          <w:color w:val="0070C0"/>
        </w:rPr>
        <w:t>Patientkonsultationer i roligt tempo med 2-3 patienter i timen. Du kan ved mindste tvivlsspørgsmål konferere med en af de faste læger.</w:t>
      </w:r>
    </w:p>
    <w:p w14:paraId="5DE95A28" w14:textId="77777777" w:rsidR="00734671" w:rsidRDefault="00956661">
      <w:pPr>
        <w:spacing w:after="0" w:line="276" w:lineRule="auto"/>
        <w:rPr>
          <w:rFonts w:ascii="Arial" w:eastAsia="Arial" w:hAnsi="Arial" w:cs="Arial"/>
          <w:color w:val="0070C0"/>
        </w:rPr>
      </w:pPr>
      <w:r>
        <w:rPr>
          <w:rFonts w:ascii="Arial" w:eastAsia="Arial" w:hAnsi="Arial" w:cs="Arial"/>
          <w:color w:val="0070C0"/>
        </w:rPr>
        <w:t>Om eftermiddagen er der sat tid af med din tutorlæge til en “før introduktionssamtale”, hvor i sammen gennemgår uddannelsesforløbet fremadrettet og skitserer hovedpunkter i uddannelsesplanen.</w:t>
      </w:r>
    </w:p>
    <w:p w14:paraId="5C349A2E" w14:textId="77777777" w:rsidR="00734671" w:rsidRDefault="00956661">
      <w:pPr>
        <w:spacing w:after="0" w:line="276" w:lineRule="auto"/>
        <w:rPr>
          <w:rFonts w:ascii="Arial" w:eastAsia="Arial" w:hAnsi="Arial" w:cs="Arial"/>
          <w:color w:val="0070C0"/>
        </w:rPr>
      </w:pPr>
      <w:r>
        <w:rPr>
          <w:rFonts w:ascii="Arial" w:eastAsia="Arial" w:hAnsi="Arial" w:cs="Arial"/>
          <w:color w:val="0070C0"/>
        </w:rPr>
        <w:lastRenderedPageBreak/>
        <w:t>Det forventes, at du til introduktionssamtalen, som er skemalagt efter 2 uger, har udfærdiget en uddannelsesplan for opholdet.</w:t>
      </w:r>
    </w:p>
    <w:p w14:paraId="690BB4E5" w14:textId="77777777" w:rsidR="00734671" w:rsidRDefault="00956661">
      <w:pPr>
        <w:pStyle w:val="Overskrift2"/>
        <w:keepNext w:val="0"/>
        <w:keepLines w:val="0"/>
        <w:spacing w:before="0" w:after="0"/>
        <w:rPr>
          <w:rFonts w:ascii="Arial" w:eastAsia="Arial" w:hAnsi="Arial" w:cs="Arial"/>
          <w:color w:val="0070C0"/>
        </w:rPr>
      </w:pPr>
      <w:bookmarkStart w:id="17" w:name="_heading=h.hlofoznlsad0" w:colFirst="0" w:colLast="0"/>
      <w:bookmarkEnd w:id="17"/>
      <w:r>
        <w:rPr>
          <w:rFonts w:ascii="Arial" w:eastAsia="Arial" w:hAnsi="Arial" w:cs="Arial"/>
          <w:color w:val="0070C0"/>
        </w:rPr>
        <w:t>Fjerde og femte dag</w:t>
      </w:r>
    </w:p>
    <w:p w14:paraId="01279B66" w14:textId="77777777" w:rsidR="00734671" w:rsidRDefault="00956661">
      <w:pPr>
        <w:spacing w:after="0" w:line="276" w:lineRule="auto"/>
        <w:rPr>
          <w:rFonts w:ascii="Arial" w:eastAsia="Arial" w:hAnsi="Arial" w:cs="Arial"/>
          <w:color w:val="0070C0"/>
        </w:rPr>
      </w:pPr>
      <w:r>
        <w:rPr>
          <w:rFonts w:ascii="Arial" w:eastAsia="Arial" w:hAnsi="Arial" w:cs="Arial"/>
          <w:color w:val="0070C0"/>
        </w:rPr>
        <w:t>Patientkonsultationer i roligt tempo, som afstemmes efter kompetencer og erfaring.</w:t>
      </w:r>
    </w:p>
    <w:p w14:paraId="6781423D" w14:textId="77777777" w:rsidR="00734671" w:rsidRDefault="00956661">
      <w:pPr>
        <w:spacing w:after="0" w:line="276" w:lineRule="auto"/>
        <w:rPr>
          <w:rFonts w:ascii="Arial" w:eastAsia="Arial" w:hAnsi="Arial" w:cs="Arial"/>
          <w:color w:val="0070C0"/>
        </w:rPr>
      </w:pPr>
      <w:r>
        <w:rPr>
          <w:rFonts w:ascii="Arial" w:eastAsia="Arial" w:hAnsi="Arial" w:cs="Arial"/>
          <w:color w:val="0070C0"/>
        </w:rPr>
        <w:t>Patienter visiteres for KBU-læger af sekretærer og øvrige læger. For intro-læger vil du i løbet af de første par uger af dit ophold blive introduceret til telefonvisitationen, så du fremadrettet kan varetage din egen telefonlinje.  For at du kan få opfyldt dine kompetencer beder vi dig ajourføre din “uddannelseslægetavle” i personalerummet med fokusområder, så sekretærer og læger er opmærksomme på, at du får set de “korrekte” patienter.</w:t>
      </w:r>
    </w:p>
    <w:p w14:paraId="64D7021D" w14:textId="77777777" w:rsidR="00734671" w:rsidRDefault="00956661">
      <w:pPr>
        <w:spacing w:after="0" w:line="276" w:lineRule="auto"/>
        <w:rPr>
          <w:rFonts w:ascii="Arial" w:eastAsia="Arial" w:hAnsi="Arial" w:cs="Arial"/>
          <w:color w:val="0070C0"/>
        </w:rPr>
      </w:pPr>
      <w:r>
        <w:rPr>
          <w:rFonts w:ascii="Arial" w:eastAsia="Arial" w:hAnsi="Arial" w:cs="Arial"/>
          <w:color w:val="0070C0"/>
        </w:rPr>
        <w:t xml:space="preserve"> </w:t>
      </w:r>
    </w:p>
    <w:p w14:paraId="277903AE" w14:textId="77777777" w:rsidR="00734671" w:rsidRDefault="00956661">
      <w:pPr>
        <w:spacing w:after="0" w:line="276" w:lineRule="auto"/>
        <w:rPr>
          <w:rFonts w:ascii="Arial" w:eastAsia="Arial" w:hAnsi="Arial" w:cs="Arial"/>
          <w:color w:val="0070C0"/>
        </w:rPr>
      </w:pPr>
      <w:r>
        <w:rPr>
          <w:rFonts w:ascii="Arial" w:eastAsia="Arial" w:hAnsi="Arial" w:cs="Arial"/>
          <w:color w:val="0070C0"/>
        </w:rPr>
        <w:t xml:space="preserve">Ovenstående introduktionsprogram kan evt. tilpasses i forhold til den enkelte læges tidligere kliniske erfaring og kendskab til journalsystemet. </w:t>
      </w:r>
    </w:p>
    <w:p w14:paraId="688EE853" w14:textId="77777777" w:rsidR="00734671" w:rsidRDefault="00956661">
      <w:pPr>
        <w:spacing w:after="0" w:line="276" w:lineRule="auto"/>
        <w:rPr>
          <w:rFonts w:ascii="Arial" w:eastAsia="Arial" w:hAnsi="Arial" w:cs="Arial"/>
          <w:color w:val="0070C0"/>
        </w:rPr>
      </w:pPr>
      <w:r>
        <w:rPr>
          <w:rFonts w:ascii="Arial" w:eastAsia="Arial" w:hAnsi="Arial" w:cs="Arial"/>
          <w:color w:val="0070C0"/>
        </w:rPr>
        <w:t xml:space="preserve"> </w:t>
      </w:r>
    </w:p>
    <w:p w14:paraId="4D73A83F" w14:textId="77777777" w:rsidR="00734671" w:rsidRDefault="00956661">
      <w:pPr>
        <w:spacing w:after="0" w:line="276" w:lineRule="auto"/>
        <w:rPr>
          <w:rFonts w:ascii="Arial" w:eastAsia="Arial" w:hAnsi="Arial" w:cs="Arial"/>
          <w:color w:val="0070C0"/>
        </w:rPr>
      </w:pPr>
      <w:r>
        <w:rPr>
          <w:rFonts w:ascii="Arial" w:eastAsia="Arial" w:hAnsi="Arial" w:cs="Arial"/>
          <w:color w:val="0070C0"/>
        </w:rPr>
        <w:t>Vi glæder os til dit ophold her.</w:t>
      </w:r>
    </w:p>
    <w:p w14:paraId="690A4889" w14:textId="77777777" w:rsidR="00734671" w:rsidRDefault="00956661">
      <w:pPr>
        <w:spacing w:after="0" w:line="276" w:lineRule="auto"/>
        <w:rPr>
          <w:rFonts w:ascii="Arial" w:eastAsia="Arial" w:hAnsi="Arial" w:cs="Arial"/>
          <w:color w:val="0070C0"/>
        </w:rPr>
      </w:pPr>
      <w:r>
        <w:rPr>
          <w:rFonts w:ascii="Arial" w:eastAsia="Arial" w:hAnsi="Arial" w:cs="Arial"/>
          <w:color w:val="0070C0"/>
        </w:rPr>
        <w:t xml:space="preserve"> </w:t>
      </w:r>
    </w:p>
    <w:p w14:paraId="4A8D8CD5" w14:textId="77777777" w:rsidR="00734671" w:rsidRDefault="00734671">
      <w:pPr>
        <w:pBdr>
          <w:top w:val="nil"/>
          <w:left w:val="nil"/>
          <w:bottom w:val="nil"/>
          <w:right w:val="nil"/>
          <w:between w:val="nil"/>
        </w:pBdr>
        <w:spacing w:after="0" w:line="240" w:lineRule="auto"/>
        <w:rPr>
          <w:rFonts w:ascii="Georgia" w:eastAsia="Georgia" w:hAnsi="Georgia" w:cs="Georgia"/>
          <w:color w:val="0070C0"/>
        </w:rPr>
      </w:pPr>
    </w:p>
    <w:p w14:paraId="336091C9" w14:textId="77777777" w:rsidR="00734671" w:rsidRDefault="00734671">
      <w:pPr>
        <w:rPr>
          <w:rFonts w:ascii="Georgia" w:eastAsia="Georgia" w:hAnsi="Georgia" w:cs="Georgia"/>
          <w:color w:val="0070C0"/>
        </w:rPr>
      </w:pPr>
    </w:p>
    <w:p w14:paraId="1AC58DA9" w14:textId="77777777" w:rsidR="00734671" w:rsidRDefault="00956661">
      <w:pPr>
        <w:pStyle w:val="Overskrift2"/>
      </w:pPr>
      <w:bookmarkStart w:id="18" w:name="_heading=h.l8z5mz4j1caq" w:colFirst="0" w:colLast="0"/>
      <w:bookmarkEnd w:id="18"/>
      <w:r>
        <w:t>2.3. Uddannelsesvejledning</w:t>
      </w:r>
    </w:p>
    <w:p w14:paraId="27D8445E" w14:textId="77777777" w:rsidR="00734671" w:rsidRDefault="00956661">
      <w:pPr>
        <w:pBdr>
          <w:top w:val="nil"/>
          <w:left w:val="nil"/>
          <w:bottom w:val="nil"/>
          <w:right w:val="nil"/>
          <w:between w:val="nil"/>
        </w:pBdr>
        <w:spacing w:after="0" w:line="240" w:lineRule="auto"/>
        <w:rPr>
          <w:rFonts w:ascii="Georgia" w:eastAsia="Georgia" w:hAnsi="Georgia" w:cs="Georgia"/>
          <w:b/>
          <w:bCs/>
          <w:smallCaps/>
          <w:color w:val="0F4761"/>
          <w:sz w:val="20"/>
          <w:szCs w:val="20"/>
        </w:rPr>
      </w:pPr>
      <w:r>
        <w:rPr>
          <w:rFonts w:ascii="Georgia" w:eastAsia="Georgia" w:hAnsi="Georgia" w:cs="Georgia"/>
          <w:b/>
          <w:bCs/>
          <w:smallCaps/>
          <w:color w:val="0F4761"/>
          <w:sz w:val="20"/>
          <w:szCs w:val="20"/>
        </w:rPr>
        <w:t>Tutorlæge</w:t>
      </w:r>
    </w:p>
    <w:p w14:paraId="2EC397ED" w14:textId="77777777" w:rsidR="00734671" w:rsidRDefault="00956661">
      <w:pPr>
        <w:pBdr>
          <w:top w:val="nil"/>
          <w:left w:val="nil"/>
          <w:bottom w:val="nil"/>
          <w:right w:val="nil"/>
          <w:between w:val="nil"/>
        </w:pBdr>
        <w:spacing w:after="0" w:line="240" w:lineRule="auto"/>
        <w:rPr>
          <w:rFonts w:ascii="Georgia" w:eastAsia="Georgia" w:hAnsi="Georgia" w:cs="Georgia"/>
          <w:color w:val="00B050"/>
        </w:rPr>
      </w:pPr>
      <w:r>
        <w:rPr>
          <w:rFonts w:ascii="Georgia" w:eastAsia="Georgia" w:hAnsi="Georgia" w:cs="Georgia"/>
          <w:color w:val="000000"/>
        </w:rPr>
        <w:t xml:space="preserve">Du får tildelt en tutorlæge (hovedvejleder), denne skal være speciallæge i almen medicin og er ansvarlig for at der afholdes de aftalte vejledersamtaler, at der bliver fulgt op på uddannelsesplanen og at der er den nødvendige progression i kompetencer – dvs. at der løbende udføres kompetencevurderinger af uddannelseslægen. </w:t>
      </w:r>
    </w:p>
    <w:p w14:paraId="20A82768" w14:textId="77777777" w:rsidR="00734671" w:rsidRDefault="00734671">
      <w:pPr>
        <w:pBdr>
          <w:top w:val="nil"/>
          <w:left w:val="nil"/>
          <w:bottom w:val="nil"/>
          <w:right w:val="nil"/>
          <w:between w:val="nil"/>
        </w:pBdr>
        <w:spacing w:after="0" w:line="240" w:lineRule="auto"/>
        <w:rPr>
          <w:rFonts w:ascii="Georgia" w:eastAsia="Georgia" w:hAnsi="Georgia" w:cs="Georgia"/>
          <w:color w:val="00B050"/>
        </w:rPr>
      </w:pPr>
    </w:p>
    <w:p w14:paraId="6DFC7F1E" w14:textId="77777777" w:rsidR="00734671" w:rsidRDefault="00956661">
      <w:pPr>
        <w:pBdr>
          <w:top w:val="nil"/>
          <w:left w:val="nil"/>
          <w:bottom w:val="nil"/>
          <w:right w:val="nil"/>
          <w:between w:val="nil"/>
        </w:pBdr>
        <w:spacing w:after="0" w:line="240" w:lineRule="auto"/>
        <w:rPr>
          <w:rFonts w:ascii="Georgia" w:eastAsia="Georgia" w:hAnsi="Georgia" w:cs="Georgia"/>
          <w:b/>
          <w:bCs/>
          <w:smallCaps/>
          <w:color w:val="0F4761"/>
          <w:sz w:val="20"/>
          <w:szCs w:val="20"/>
        </w:rPr>
      </w:pPr>
      <w:r>
        <w:rPr>
          <w:rFonts w:ascii="Georgia" w:eastAsia="Georgia" w:hAnsi="Georgia" w:cs="Georgia"/>
          <w:b/>
          <w:bCs/>
          <w:smallCaps/>
          <w:color w:val="0F4761"/>
          <w:sz w:val="20"/>
          <w:szCs w:val="20"/>
        </w:rPr>
        <w:t>Daglig vejleder</w:t>
      </w:r>
    </w:p>
    <w:p w14:paraId="0AA5A6E6"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Din daglige vejleder kan godt være en anden end din tutorlæge. Den kan være at Lægehuset har flere uddannet tutorlæger, som på skift varetager den daglige supervision af uddannelseslægerne i lægehuset. Hvis der er flere, som varetager den daglige supervision af uddannelseslægerne i lægehuset, så afholdes der månedlige vejledermøder blandt disse vejledere, så det sikres, at tutorlægen for den enkelte uddannelseslægen hele tiden er opdateret på den enkelte uddannelseslæges progression i hans/hendes uddannelse</w:t>
      </w:r>
      <w:r>
        <w:rPr>
          <w:rFonts w:ascii="Georgia" w:eastAsia="Georgia" w:hAnsi="Georgia" w:cs="Georgia"/>
          <w:color w:val="000000"/>
        </w:rPr>
        <w:t xml:space="preserve">. </w:t>
      </w:r>
    </w:p>
    <w:p w14:paraId="100088EB"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7F915E28" w14:textId="77777777" w:rsidR="00734671" w:rsidRDefault="00956661">
      <w:pPr>
        <w:pBdr>
          <w:top w:val="nil"/>
          <w:left w:val="nil"/>
          <w:bottom w:val="nil"/>
          <w:right w:val="nil"/>
          <w:between w:val="nil"/>
        </w:pBdr>
        <w:spacing w:after="0" w:line="240" w:lineRule="auto"/>
        <w:rPr>
          <w:rFonts w:ascii="Georgia" w:eastAsia="Georgia" w:hAnsi="Georgia" w:cs="Georgia"/>
          <w:b/>
          <w:bCs/>
          <w:smallCaps/>
          <w:color w:val="0F4761"/>
          <w:sz w:val="20"/>
          <w:szCs w:val="20"/>
        </w:rPr>
      </w:pPr>
      <w:r>
        <w:rPr>
          <w:rFonts w:ascii="Georgia" w:eastAsia="Georgia" w:hAnsi="Georgia" w:cs="Georgia"/>
          <w:b/>
          <w:bCs/>
          <w:smallCaps/>
          <w:color w:val="0F4761"/>
          <w:sz w:val="20"/>
          <w:szCs w:val="20"/>
        </w:rPr>
        <w:t>Vejleder samtaler</w:t>
      </w:r>
    </w:p>
    <w:p w14:paraId="06D62CFB" w14:textId="77777777" w:rsidR="00734671" w:rsidRDefault="00956661">
      <w:pPr>
        <w:rPr>
          <w:rFonts w:ascii="Georgia" w:eastAsia="Georgia" w:hAnsi="Georgia" w:cs="Georgia"/>
        </w:rPr>
      </w:pPr>
      <w:r>
        <w:rPr>
          <w:rFonts w:ascii="Georgia" w:eastAsia="Georgia" w:hAnsi="Georgia" w:cs="Georgia"/>
        </w:rPr>
        <w:t xml:space="preserve">En samtale, hvor der foregår vurdering af case-præsentationer, feedback på observationer og gennemgang af kompetencer. Det er strukturerede, aftalte samtaler med hovedvejlederen. Der vil være som minimum intro-, justerings- og afsluttende samtale. Introsamtale foregår inden for de første to uger. </w:t>
      </w:r>
    </w:p>
    <w:p w14:paraId="618843D1" w14:textId="77777777" w:rsidR="00734671" w:rsidRDefault="00956661">
      <w:pPr>
        <w:pBdr>
          <w:top w:val="nil"/>
          <w:left w:val="nil"/>
          <w:bottom w:val="nil"/>
          <w:right w:val="nil"/>
          <w:between w:val="nil"/>
        </w:pBdr>
        <w:spacing w:after="0" w:line="240" w:lineRule="auto"/>
        <w:rPr>
          <w:rFonts w:ascii="Georgia" w:eastAsia="Georgia" w:hAnsi="Georgia" w:cs="Georgia"/>
          <w:b/>
          <w:bCs/>
          <w:smallCaps/>
          <w:color w:val="156082"/>
          <w:sz w:val="20"/>
          <w:szCs w:val="20"/>
        </w:rPr>
      </w:pPr>
      <w:r>
        <w:rPr>
          <w:rFonts w:ascii="Georgia" w:eastAsia="Georgia" w:hAnsi="Georgia" w:cs="Georgia"/>
          <w:b/>
          <w:bCs/>
          <w:smallCaps/>
          <w:color w:val="0F4761"/>
          <w:sz w:val="20"/>
          <w:szCs w:val="20"/>
        </w:rPr>
        <w:t>Uddannelsesplan</w:t>
      </w:r>
    </w:p>
    <w:p w14:paraId="439E9054"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Uddannelseslægen skal udarbejde en individuel uddannelsesplan for sin uddannelse for hver fase af uddannelsen. Dette er obligatorisk for alle uddannelseselementer. </w:t>
      </w:r>
    </w:p>
    <w:p w14:paraId="3513B378"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4FD8CAF9"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Uddannelsesplanen udarbejdes i samarbejde med hovedvejleder indenfor den første måned af ansættelsen. Planen skal tage udgangspunkt i uddannelseslægens aktuelle kompetencer og fastlægge planen for, hvordan uddannelseslægen skal tilegne sig de relevante kompetencer i henhold til uddannelsesprogrammet. Uddannelsesplanen skal indeholde aftaler om, hvordan de enkelte kompetencer planlægges opnået. Den er en plan på rækkefølge, hvornår og hvordan de forskellige kompetencer opnås. Der kan også aftales særlige ind</w:t>
      </w:r>
      <w:r>
        <w:rPr>
          <w:rFonts w:ascii="Georgia" w:eastAsia="Georgia" w:hAnsi="Georgia" w:cs="Georgia"/>
          <w:color w:val="000000"/>
        </w:rPr>
        <w:t xml:space="preserve">satsområder, som ikke er indeholdt i uddannelsesprogrammet, men som har særlig betydning eller interesse for uddannelseslægen. </w:t>
      </w:r>
    </w:p>
    <w:p w14:paraId="4AEF9E21"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lastRenderedPageBreak/>
        <w:t>Uddannelsesplanen bør være konkret og løbende justeres, så de obligatoriske kompetencer kan opnås i løbet af uddannelsen i lægehuset.</w:t>
      </w:r>
    </w:p>
    <w:p w14:paraId="65923280"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Det anbefales at skema fra DSAM </w:t>
      </w:r>
      <w:hyperlink r:id="rId21">
        <w:r w:rsidR="00734671">
          <w:rPr>
            <w:rFonts w:ascii="Georgia" w:eastAsia="Georgia" w:hAnsi="Georgia" w:cs="Georgia"/>
            <w:color w:val="467886"/>
            <w:u w:val="single"/>
          </w:rPr>
          <w:t>https://www.dsam.dk/uddannelse/tutorlaege/skemaer-til-vejledningssamtaler</w:t>
        </w:r>
      </w:hyperlink>
      <w:r>
        <w:rPr>
          <w:rFonts w:ascii="Georgia" w:eastAsia="Georgia" w:hAnsi="Georgia" w:cs="Georgia"/>
          <w:color w:val="000000"/>
        </w:rPr>
        <w:t xml:space="preserve"> anvendes. Det anbefales, at den individuelle uddannelsesplan gemmes på uddannelseslæge.dk, ligesom skemaer for midtvejssamtaler og slutevaluering. </w:t>
      </w:r>
    </w:p>
    <w:p w14:paraId="34A84286"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360CE958" w14:textId="77777777" w:rsidR="00734671" w:rsidRDefault="00956661">
      <w:pPr>
        <w:pStyle w:val="Overskrift2"/>
      </w:pPr>
      <w:bookmarkStart w:id="19" w:name="_heading=h.q0z19eoa0i2i" w:colFirst="0" w:colLast="0"/>
      <w:bookmarkEnd w:id="19"/>
      <w:r>
        <w:t>2.4. Kompetencevurdering</w:t>
      </w:r>
    </w:p>
    <w:p w14:paraId="2860A691"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1EE2DB19" w14:textId="77777777" w:rsidR="00734671" w:rsidRDefault="00956661">
      <w:pPr>
        <w:pBdr>
          <w:top w:val="nil"/>
          <w:left w:val="nil"/>
          <w:bottom w:val="nil"/>
          <w:right w:val="nil"/>
          <w:between w:val="nil"/>
        </w:pBdr>
        <w:spacing w:after="0" w:line="240" w:lineRule="auto"/>
        <w:rPr>
          <w:rFonts w:ascii="Georgia" w:eastAsia="Georgia" w:hAnsi="Georgia" w:cs="Georgia"/>
          <w:b/>
          <w:bCs/>
          <w:smallCaps/>
          <w:color w:val="156082"/>
          <w:sz w:val="20"/>
          <w:szCs w:val="20"/>
        </w:rPr>
      </w:pPr>
      <w:r>
        <w:rPr>
          <w:rFonts w:ascii="Georgia" w:eastAsia="Georgia" w:hAnsi="Georgia" w:cs="Georgia"/>
          <w:b/>
          <w:bCs/>
          <w:smallCaps/>
          <w:color w:val="0F4761"/>
          <w:sz w:val="20"/>
          <w:szCs w:val="20"/>
        </w:rPr>
        <w:t>Kompetencevurdering</w:t>
      </w:r>
    </w:p>
    <w:p w14:paraId="7FFC206D" w14:textId="77777777" w:rsidR="00734671" w:rsidRDefault="00956661">
      <w:r>
        <w:t xml:space="preserve">For hvert læringsmål i </w:t>
      </w:r>
      <w:hyperlink r:id="rId22">
        <w:r w:rsidR="00734671">
          <w:rPr>
            <w:color w:val="467886"/>
            <w:u w:val="single"/>
          </w:rPr>
          <w:t>målbeskrivelsen</w:t>
        </w:r>
      </w:hyperlink>
      <w:r>
        <w:t xml:space="preserve"> er der beskrevet en vurderingsmetode. Alle tutorlæger har været på kursus i de kompetencevurderingsskemaer, der benyttes for hoveduddannelsen i almen medicin. Evalueringsmetoderne og tilhørende kompetencevurderingsskemaer er obligatoriske og skal benyttes ved kompetencevurderingen af et uddannelsesmål.</w:t>
      </w:r>
    </w:p>
    <w:p w14:paraId="0674E758" w14:textId="77777777" w:rsidR="00734671" w:rsidRDefault="00956661">
      <w:pPr>
        <w:rPr>
          <w:color w:val="1C4587"/>
        </w:rPr>
      </w:pPr>
      <w:r>
        <w:t xml:space="preserve">Præcisering i forhold til uddannelsesmål for </w:t>
      </w:r>
      <w:r>
        <w:rPr>
          <w:color w:val="1C4587"/>
        </w:rPr>
        <w:t>Lægerne Solrød Center I/S</w:t>
      </w:r>
    </w:p>
    <w:p w14:paraId="4DDBC41B" w14:textId="77777777" w:rsidR="00734671" w:rsidRDefault="00734671">
      <w:pPr>
        <w:rPr>
          <w:color w:val="70AD47"/>
        </w:rPr>
      </w:pPr>
    </w:p>
    <w:tbl>
      <w:tblPr>
        <w:tblStyle w:val="a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583"/>
        <w:gridCol w:w="3804"/>
        <w:gridCol w:w="3543"/>
      </w:tblGrid>
      <w:tr w:rsidR="00734671" w14:paraId="1D4433C1" w14:textId="77777777">
        <w:trPr>
          <w:trHeight w:val="258"/>
        </w:trPr>
        <w:tc>
          <w:tcPr>
            <w:tcW w:w="704" w:type="dxa"/>
            <w:tcBorders>
              <w:top w:val="single" w:sz="4" w:space="0" w:color="000000"/>
              <w:left w:val="single" w:sz="4" w:space="0" w:color="000000"/>
              <w:bottom w:val="single" w:sz="4" w:space="0" w:color="000000"/>
              <w:right w:val="single" w:sz="4" w:space="0" w:color="000000"/>
            </w:tcBorders>
          </w:tcPr>
          <w:p w14:paraId="02FF0EF0" w14:textId="77777777" w:rsidR="00734671" w:rsidRDefault="00956661">
            <w:pPr>
              <w:spacing w:line="269" w:lineRule="auto"/>
              <w:ind w:right="-20"/>
              <w:jc w:val="center"/>
              <w:rPr>
                <w:b/>
                <w:bCs/>
                <w:sz w:val="24"/>
                <w:szCs w:val="24"/>
              </w:rPr>
            </w:pPr>
            <w:r>
              <w:rPr>
                <w:b/>
                <w:bCs/>
                <w:sz w:val="24"/>
                <w:szCs w:val="24"/>
              </w:rPr>
              <w:t>NR</w:t>
            </w:r>
          </w:p>
        </w:tc>
        <w:tc>
          <w:tcPr>
            <w:tcW w:w="1583" w:type="dxa"/>
            <w:tcBorders>
              <w:top w:val="single" w:sz="4" w:space="0" w:color="000000"/>
              <w:left w:val="single" w:sz="4" w:space="0" w:color="000000"/>
              <w:bottom w:val="single" w:sz="4" w:space="0" w:color="000000"/>
              <w:right w:val="single" w:sz="4" w:space="0" w:color="000000"/>
            </w:tcBorders>
            <w:vAlign w:val="center"/>
          </w:tcPr>
          <w:p w14:paraId="0DECB979" w14:textId="77777777" w:rsidR="00734671" w:rsidRDefault="00956661">
            <w:pPr>
              <w:spacing w:line="269" w:lineRule="auto"/>
              <w:ind w:right="-20"/>
              <w:jc w:val="center"/>
              <w:rPr>
                <w:sz w:val="24"/>
                <w:szCs w:val="24"/>
              </w:rPr>
            </w:pPr>
            <w:r>
              <w:rPr>
                <w:b/>
                <w:bCs/>
                <w:sz w:val="24"/>
                <w:szCs w:val="24"/>
              </w:rPr>
              <w:t>Kompetence</w:t>
            </w:r>
          </w:p>
        </w:tc>
        <w:tc>
          <w:tcPr>
            <w:tcW w:w="3804" w:type="dxa"/>
            <w:tcBorders>
              <w:top w:val="single" w:sz="4" w:space="0" w:color="000000"/>
              <w:left w:val="single" w:sz="4" w:space="0" w:color="000000"/>
              <w:bottom w:val="single" w:sz="4" w:space="0" w:color="000000"/>
              <w:right w:val="single" w:sz="4" w:space="0" w:color="000000"/>
            </w:tcBorders>
            <w:vAlign w:val="center"/>
          </w:tcPr>
          <w:p w14:paraId="4D9417D9" w14:textId="77777777" w:rsidR="00734671" w:rsidRDefault="00956661">
            <w:pPr>
              <w:spacing w:line="269" w:lineRule="auto"/>
              <w:ind w:left="741" w:right="718"/>
              <w:rPr>
                <w:b/>
                <w:bCs/>
                <w:sz w:val="24"/>
                <w:szCs w:val="24"/>
              </w:rPr>
            </w:pPr>
            <w:r>
              <w:rPr>
                <w:b/>
                <w:bCs/>
                <w:sz w:val="24"/>
                <w:szCs w:val="24"/>
              </w:rPr>
              <w:t>Uddannelsesaktivitet</w:t>
            </w:r>
          </w:p>
        </w:tc>
        <w:tc>
          <w:tcPr>
            <w:tcW w:w="3543" w:type="dxa"/>
            <w:tcBorders>
              <w:top w:val="single" w:sz="4" w:space="0" w:color="000000"/>
              <w:left w:val="single" w:sz="4" w:space="0" w:color="000000"/>
              <w:bottom w:val="single" w:sz="4" w:space="0" w:color="000000"/>
              <w:right w:val="single" w:sz="4" w:space="0" w:color="000000"/>
            </w:tcBorders>
          </w:tcPr>
          <w:p w14:paraId="4563B5DA" w14:textId="77777777" w:rsidR="00734671" w:rsidRDefault="00956661">
            <w:pPr>
              <w:spacing w:line="269" w:lineRule="auto"/>
              <w:ind w:left="741" w:right="718"/>
              <w:jc w:val="center"/>
              <w:rPr>
                <w:b/>
                <w:bCs/>
                <w:sz w:val="24"/>
                <w:szCs w:val="24"/>
              </w:rPr>
            </w:pPr>
            <w:r>
              <w:rPr>
                <w:b/>
                <w:bCs/>
                <w:sz w:val="24"/>
                <w:szCs w:val="24"/>
              </w:rPr>
              <w:t>Vurdering</w:t>
            </w:r>
          </w:p>
        </w:tc>
      </w:tr>
      <w:tr w:rsidR="00734671" w14:paraId="3F4B0970" w14:textId="77777777">
        <w:tc>
          <w:tcPr>
            <w:tcW w:w="704" w:type="dxa"/>
            <w:tcBorders>
              <w:top w:val="single" w:sz="4" w:space="0" w:color="000000"/>
              <w:left w:val="single" w:sz="4" w:space="0" w:color="000000"/>
              <w:bottom w:val="single" w:sz="4" w:space="0" w:color="000000"/>
              <w:right w:val="single" w:sz="4" w:space="0" w:color="000000"/>
            </w:tcBorders>
          </w:tcPr>
          <w:p w14:paraId="5C82387F" w14:textId="77777777" w:rsidR="00734671" w:rsidRDefault="00956661">
            <w:pPr>
              <w:spacing w:before="15"/>
            </w:pPr>
            <w:r>
              <w:t>101</w:t>
            </w:r>
          </w:p>
        </w:tc>
        <w:tc>
          <w:tcPr>
            <w:tcW w:w="1583" w:type="dxa"/>
            <w:tcBorders>
              <w:top w:val="single" w:sz="4" w:space="0" w:color="000000"/>
              <w:left w:val="single" w:sz="4" w:space="0" w:color="000000"/>
              <w:bottom w:val="single" w:sz="4" w:space="0" w:color="000000"/>
              <w:right w:val="single" w:sz="4" w:space="0" w:color="000000"/>
            </w:tcBorders>
          </w:tcPr>
          <w:p w14:paraId="0ABE419F" w14:textId="77777777" w:rsidR="00734671" w:rsidRDefault="00956661">
            <w:pPr>
              <w:spacing w:before="15"/>
            </w:pPr>
            <w:r>
              <w:t>Risikovurdering og primær forebyggelse [D*]</w:t>
            </w:r>
          </w:p>
        </w:tc>
        <w:tc>
          <w:tcPr>
            <w:tcW w:w="3804" w:type="dxa"/>
            <w:tcBorders>
              <w:top w:val="single" w:sz="4" w:space="0" w:color="000000"/>
              <w:left w:val="single" w:sz="4" w:space="0" w:color="000000"/>
              <w:bottom w:val="single" w:sz="4" w:space="0" w:color="000000"/>
              <w:right w:val="single" w:sz="4" w:space="0" w:color="000000"/>
            </w:tcBorders>
          </w:tcPr>
          <w:p w14:paraId="3FE8304D" w14:textId="77777777" w:rsidR="00734671" w:rsidRDefault="00956661">
            <w:pPr>
              <w:rPr>
                <w:color w:val="70AD47"/>
              </w:rPr>
            </w:pPr>
            <w:r>
              <w:rPr>
                <w:color w:val="70AD47"/>
              </w:rPr>
              <w:t xml:space="preserve">Min 2 konsultationer om helbredstjek. </w:t>
            </w:r>
          </w:p>
          <w:p w14:paraId="4991D503" w14:textId="77777777" w:rsidR="00734671" w:rsidRDefault="00956661">
            <w:r>
              <w:rPr>
                <w:color w:val="70AD47"/>
              </w:rPr>
              <w:t xml:space="preserve">Min 4 årskontrol konsultationer, f.eks DM, KOL, hjertesvigt, myksødem. </w:t>
            </w:r>
          </w:p>
        </w:tc>
        <w:tc>
          <w:tcPr>
            <w:tcW w:w="3543" w:type="dxa"/>
            <w:tcBorders>
              <w:top w:val="single" w:sz="4" w:space="0" w:color="000000"/>
              <w:left w:val="single" w:sz="4" w:space="0" w:color="000000"/>
              <w:bottom w:val="single" w:sz="4" w:space="0" w:color="000000"/>
              <w:right w:val="single" w:sz="4" w:space="0" w:color="000000"/>
            </w:tcBorders>
          </w:tcPr>
          <w:p w14:paraId="7AA5A229" w14:textId="77777777" w:rsidR="00734671" w:rsidRDefault="00956661">
            <w:r>
              <w:t>Struktureret observation af en konsultation (KV 2), minimum 2 gange. Vejledersamtale med henblik på vurdering af refleksionsevne (KV 5)</w:t>
            </w:r>
          </w:p>
        </w:tc>
      </w:tr>
      <w:tr w:rsidR="00734671" w14:paraId="2ED7C900" w14:textId="77777777">
        <w:tc>
          <w:tcPr>
            <w:tcW w:w="704" w:type="dxa"/>
            <w:tcBorders>
              <w:top w:val="single" w:sz="4" w:space="0" w:color="000000"/>
              <w:left w:val="single" w:sz="4" w:space="0" w:color="000000"/>
              <w:bottom w:val="single" w:sz="4" w:space="0" w:color="000000"/>
              <w:right w:val="single" w:sz="4" w:space="0" w:color="000000"/>
            </w:tcBorders>
          </w:tcPr>
          <w:p w14:paraId="3CB5E1FB" w14:textId="77777777" w:rsidR="00734671" w:rsidRDefault="00956661">
            <w:pPr>
              <w:spacing w:before="13"/>
            </w:pPr>
            <w:r>
              <w:t>102</w:t>
            </w:r>
          </w:p>
        </w:tc>
        <w:tc>
          <w:tcPr>
            <w:tcW w:w="1583" w:type="dxa"/>
            <w:tcBorders>
              <w:top w:val="single" w:sz="4" w:space="0" w:color="000000"/>
              <w:left w:val="single" w:sz="4" w:space="0" w:color="000000"/>
              <w:bottom w:val="single" w:sz="4" w:space="0" w:color="000000"/>
              <w:right w:val="single" w:sz="4" w:space="0" w:color="000000"/>
            </w:tcBorders>
          </w:tcPr>
          <w:p w14:paraId="28AB4149" w14:textId="77777777" w:rsidR="00734671" w:rsidRDefault="00956661">
            <w:pPr>
              <w:spacing w:before="13"/>
            </w:pPr>
            <w:r>
              <w:t>Patienten med nyopstået sygdom 1 [C-D]</w:t>
            </w:r>
          </w:p>
          <w:p w14:paraId="4CF464F6" w14:textId="77777777" w:rsidR="00734671" w:rsidRDefault="00734671">
            <w:pPr>
              <w:ind w:left="102" w:right="-20"/>
            </w:pPr>
          </w:p>
        </w:tc>
        <w:tc>
          <w:tcPr>
            <w:tcW w:w="3804" w:type="dxa"/>
            <w:tcBorders>
              <w:top w:val="single" w:sz="4" w:space="0" w:color="000000"/>
              <w:left w:val="single" w:sz="4" w:space="0" w:color="000000"/>
              <w:bottom w:val="single" w:sz="4" w:space="0" w:color="000000"/>
              <w:right w:val="single" w:sz="4" w:space="0" w:color="000000"/>
            </w:tcBorders>
          </w:tcPr>
          <w:p w14:paraId="56D20A3B" w14:textId="77777777" w:rsidR="00734671" w:rsidRDefault="00956661">
            <w:pPr>
              <w:rPr>
                <w:color w:val="70AD47"/>
              </w:rPr>
            </w:pPr>
            <w:r>
              <w:rPr>
                <w:color w:val="70AD47"/>
              </w:rPr>
              <w:t>Håndtering af akutte patienter i praksis, herunder brystsmerter, åndenød, neurologisk symptomer, feber og DM1</w:t>
            </w:r>
          </w:p>
        </w:tc>
        <w:tc>
          <w:tcPr>
            <w:tcW w:w="3543" w:type="dxa"/>
            <w:tcBorders>
              <w:top w:val="single" w:sz="4" w:space="0" w:color="000000"/>
              <w:left w:val="single" w:sz="4" w:space="0" w:color="000000"/>
              <w:bottom w:val="single" w:sz="4" w:space="0" w:color="000000"/>
              <w:right w:val="single" w:sz="4" w:space="0" w:color="000000"/>
            </w:tcBorders>
          </w:tcPr>
          <w:p w14:paraId="52DF639B" w14:textId="77777777" w:rsidR="00734671" w:rsidRDefault="00956661">
            <w:r>
              <w:t>Kompetencekort 102</w:t>
            </w:r>
          </w:p>
          <w:p w14:paraId="5EFD19E8" w14:textId="77777777" w:rsidR="00734671" w:rsidRDefault="00956661">
            <w:r>
              <w:t>Struktureret vejledersamtale/casebaseret diskussion (KV 1)</w:t>
            </w:r>
          </w:p>
        </w:tc>
      </w:tr>
      <w:tr w:rsidR="00734671" w14:paraId="554DDD62" w14:textId="77777777">
        <w:tc>
          <w:tcPr>
            <w:tcW w:w="704" w:type="dxa"/>
            <w:tcBorders>
              <w:top w:val="single" w:sz="4" w:space="0" w:color="000000"/>
              <w:left w:val="single" w:sz="4" w:space="0" w:color="000000"/>
              <w:bottom w:val="single" w:sz="4" w:space="0" w:color="000000"/>
              <w:right w:val="single" w:sz="4" w:space="0" w:color="000000"/>
            </w:tcBorders>
          </w:tcPr>
          <w:p w14:paraId="2746D82C" w14:textId="77777777" w:rsidR="00734671" w:rsidRDefault="00956661">
            <w:pPr>
              <w:ind w:right="-20"/>
            </w:pPr>
            <w:r>
              <w:t>103</w:t>
            </w:r>
          </w:p>
        </w:tc>
        <w:tc>
          <w:tcPr>
            <w:tcW w:w="1583" w:type="dxa"/>
            <w:tcBorders>
              <w:top w:val="single" w:sz="4" w:space="0" w:color="000000"/>
              <w:left w:val="single" w:sz="4" w:space="0" w:color="000000"/>
              <w:bottom w:val="single" w:sz="4" w:space="0" w:color="000000"/>
              <w:right w:val="single" w:sz="4" w:space="0" w:color="000000"/>
            </w:tcBorders>
          </w:tcPr>
          <w:p w14:paraId="63DFDB49" w14:textId="77777777" w:rsidR="00734671" w:rsidRDefault="00956661">
            <w:pPr>
              <w:ind w:right="-20"/>
            </w:pPr>
            <w:r>
              <w:t>Patienten med kronisk medicinsk sygdom [C*]</w:t>
            </w:r>
          </w:p>
        </w:tc>
        <w:tc>
          <w:tcPr>
            <w:tcW w:w="3804" w:type="dxa"/>
            <w:tcBorders>
              <w:top w:val="single" w:sz="4" w:space="0" w:color="000000"/>
              <w:left w:val="single" w:sz="4" w:space="0" w:color="000000"/>
              <w:bottom w:val="single" w:sz="4" w:space="0" w:color="000000"/>
              <w:right w:val="single" w:sz="4" w:space="0" w:color="000000"/>
            </w:tcBorders>
          </w:tcPr>
          <w:p w14:paraId="1DEC6E6A" w14:textId="77777777" w:rsidR="00734671" w:rsidRDefault="00956661">
            <w:r>
              <w:rPr>
                <w:color w:val="70AD47"/>
              </w:rPr>
              <w:t xml:space="preserve">De første konsultationer med patienter med nydiagnotiseret kronisk sygdom, planlægge forløb mm. </w:t>
            </w:r>
          </w:p>
        </w:tc>
        <w:tc>
          <w:tcPr>
            <w:tcW w:w="3543" w:type="dxa"/>
            <w:tcBorders>
              <w:top w:val="single" w:sz="4" w:space="0" w:color="000000"/>
              <w:left w:val="single" w:sz="4" w:space="0" w:color="000000"/>
              <w:bottom w:val="single" w:sz="4" w:space="0" w:color="000000"/>
              <w:right w:val="single" w:sz="4" w:space="0" w:color="000000"/>
            </w:tcBorders>
          </w:tcPr>
          <w:p w14:paraId="1254ABC2" w14:textId="77777777" w:rsidR="00734671" w:rsidRDefault="00956661">
            <w:r>
              <w:t>Struktureret vejledersamtale/casebaseret diskussion (KV 1)</w:t>
            </w:r>
          </w:p>
        </w:tc>
      </w:tr>
      <w:tr w:rsidR="00734671" w14:paraId="0C1BB559" w14:textId="77777777">
        <w:tc>
          <w:tcPr>
            <w:tcW w:w="704" w:type="dxa"/>
            <w:tcBorders>
              <w:top w:val="single" w:sz="4" w:space="0" w:color="000000"/>
              <w:left w:val="single" w:sz="4" w:space="0" w:color="000000"/>
              <w:bottom w:val="single" w:sz="4" w:space="0" w:color="000000"/>
              <w:right w:val="single" w:sz="4" w:space="0" w:color="000000"/>
            </w:tcBorders>
          </w:tcPr>
          <w:p w14:paraId="2732E360" w14:textId="77777777" w:rsidR="00734671" w:rsidRDefault="00956661">
            <w:pPr>
              <w:spacing w:before="16"/>
            </w:pPr>
            <w:r>
              <w:t>104</w:t>
            </w:r>
          </w:p>
        </w:tc>
        <w:tc>
          <w:tcPr>
            <w:tcW w:w="1583" w:type="dxa"/>
            <w:tcBorders>
              <w:top w:val="single" w:sz="4" w:space="0" w:color="000000"/>
              <w:left w:val="single" w:sz="4" w:space="0" w:color="000000"/>
              <w:bottom w:val="single" w:sz="4" w:space="0" w:color="000000"/>
              <w:right w:val="single" w:sz="4" w:space="0" w:color="000000"/>
            </w:tcBorders>
          </w:tcPr>
          <w:p w14:paraId="6649AD7E" w14:textId="77777777" w:rsidR="00734671" w:rsidRDefault="00956661">
            <w:pPr>
              <w:spacing w:before="16"/>
            </w:pPr>
            <w:r>
              <w:t>Patienten med mistænkt alvorlig sygdom 1 [C*]</w:t>
            </w:r>
          </w:p>
        </w:tc>
        <w:tc>
          <w:tcPr>
            <w:tcW w:w="3804" w:type="dxa"/>
            <w:tcBorders>
              <w:top w:val="single" w:sz="4" w:space="0" w:color="000000"/>
              <w:left w:val="single" w:sz="4" w:space="0" w:color="000000"/>
              <w:bottom w:val="single" w:sz="4" w:space="0" w:color="000000"/>
              <w:right w:val="single" w:sz="4" w:space="0" w:color="000000"/>
            </w:tcBorders>
          </w:tcPr>
          <w:p w14:paraId="3391AFE3" w14:textId="77777777" w:rsidR="00734671" w:rsidRDefault="00956661">
            <w:r>
              <w:rPr>
                <w:color w:val="70AD47"/>
              </w:rPr>
              <w:t xml:space="preserve">Kunne gennem konsultation og lave forløb for patienter med mistænkt alvorlig sygdom, min 2 forløb </w:t>
            </w:r>
          </w:p>
        </w:tc>
        <w:tc>
          <w:tcPr>
            <w:tcW w:w="3543" w:type="dxa"/>
            <w:tcBorders>
              <w:top w:val="single" w:sz="4" w:space="0" w:color="000000"/>
              <w:left w:val="single" w:sz="4" w:space="0" w:color="000000"/>
              <w:bottom w:val="single" w:sz="4" w:space="0" w:color="000000"/>
              <w:right w:val="single" w:sz="4" w:space="0" w:color="000000"/>
            </w:tcBorders>
          </w:tcPr>
          <w:p w14:paraId="77156DA1" w14:textId="77777777" w:rsidR="00734671" w:rsidRDefault="00956661">
            <w:r>
              <w:t>Struktureret vejledersamtale/casebaseret diskussion (KV 1)</w:t>
            </w:r>
          </w:p>
        </w:tc>
      </w:tr>
      <w:tr w:rsidR="00734671" w14:paraId="4C0FB47A" w14:textId="77777777">
        <w:tc>
          <w:tcPr>
            <w:tcW w:w="704" w:type="dxa"/>
            <w:tcBorders>
              <w:top w:val="single" w:sz="4" w:space="0" w:color="000000"/>
              <w:left w:val="single" w:sz="4" w:space="0" w:color="000000"/>
              <w:bottom w:val="single" w:sz="4" w:space="0" w:color="000000"/>
              <w:right w:val="single" w:sz="4" w:space="0" w:color="000000"/>
            </w:tcBorders>
          </w:tcPr>
          <w:p w14:paraId="1E08D48D" w14:textId="77777777" w:rsidR="00734671" w:rsidRDefault="00956661">
            <w:pPr>
              <w:spacing w:before="13"/>
            </w:pPr>
            <w:r>
              <w:t>105</w:t>
            </w:r>
          </w:p>
        </w:tc>
        <w:tc>
          <w:tcPr>
            <w:tcW w:w="1583" w:type="dxa"/>
            <w:tcBorders>
              <w:top w:val="single" w:sz="4" w:space="0" w:color="000000"/>
              <w:left w:val="single" w:sz="4" w:space="0" w:color="000000"/>
              <w:bottom w:val="single" w:sz="4" w:space="0" w:color="000000"/>
              <w:right w:val="single" w:sz="4" w:space="0" w:color="000000"/>
            </w:tcBorders>
          </w:tcPr>
          <w:p w14:paraId="53CEE80F" w14:textId="77777777" w:rsidR="00734671" w:rsidRDefault="00956661">
            <w:pPr>
              <w:spacing w:before="13"/>
            </w:pPr>
            <w:r>
              <w:t>Patienten med smerter i bevægeapparatet 1 [C-D]</w:t>
            </w:r>
          </w:p>
        </w:tc>
        <w:tc>
          <w:tcPr>
            <w:tcW w:w="3804" w:type="dxa"/>
            <w:tcBorders>
              <w:top w:val="single" w:sz="4" w:space="0" w:color="000000"/>
              <w:left w:val="single" w:sz="4" w:space="0" w:color="000000"/>
              <w:bottom w:val="single" w:sz="4" w:space="0" w:color="000000"/>
              <w:right w:val="single" w:sz="4" w:space="0" w:color="000000"/>
            </w:tcBorders>
          </w:tcPr>
          <w:p w14:paraId="43A96230" w14:textId="77777777" w:rsidR="00734671" w:rsidRDefault="00956661">
            <w:pPr>
              <w:rPr>
                <w:color w:val="70AD47"/>
              </w:rPr>
            </w:pPr>
            <w:r>
              <w:rPr>
                <w:color w:val="70AD47"/>
              </w:rPr>
              <w:t>Min 4 selvstændige forløb for ryg patienter før en patient til KV4</w:t>
            </w:r>
          </w:p>
          <w:p w14:paraId="5428A400" w14:textId="77777777" w:rsidR="00734671" w:rsidRDefault="00956661">
            <w:r>
              <w:rPr>
                <w:color w:val="70AD47"/>
              </w:rPr>
              <w:t>Håndtere bevæge app patienter</w:t>
            </w:r>
          </w:p>
        </w:tc>
        <w:tc>
          <w:tcPr>
            <w:tcW w:w="3543" w:type="dxa"/>
            <w:tcBorders>
              <w:top w:val="single" w:sz="4" w:space="0" w:color="000000"/>
              <w:left w:val="single" w:sz="4" w:space="0" w:color="000000"/>
              <w:bottom w:val="single" w:sz="4" w:space="0" w:color="000000"/>
              <w:right w:val="single" w:sz="4" w:space="0" w:color="000000"/>
            </w:tcBorders>
          </w:tcPr>
          <w:p w14:paraId="362888AA" w14:textId="77777777" w:rsidR="00734671" w:rsidRDefault="00956661">
            <w:r>
              <w:t>Struktureret observation af procedure (KV4). (Rygundersøgelse) Struktureret vejledersamtale/casebaseret diskussion (KV 1)</w:t>
            </w:r>
          </w:p>
        </w:tc>
      </w:tr>
      <w:tr w:rsidR="00734671" w14:paraId="64CD9C43" w14:textId="77777777">
        <w:tc>
          <w:tcPr>
            <w:tcW w:w="704" w:type="dxa"/>
            <w:tcBorders>
              <w:top w:val="single" w:sz="4" w:space="0" w:color="000000"/>
              <w:left w:val="single" w:sz="4" w:space="0" w:color="000000"/>
              <w:bottom w:val="single" w:sz="4" w:space="0" w:color="000000"/>
              <w:right w:val="single" w:sz="4" w:space="0" w:color="000000"/>
            </w:tcBorders>
          </w:tcPr>
          <w:p w14:paraId="118B9A8B" w14:textId="77777777" w:rsidR="00734671" w:rsidRDefault="00956661">
            <w:pPr>
              <w:ind w:right="-20"/>
            </w:pPr>
            <w:r>
              <w:t>106</w:t>
            </w:r>
          </w:p>
        </w:tc>
        <w:tc>
          <w:tcPr>
            <w:tcW w:w="1583" w:type="dxa"/>
            <w:tcBorders>
              <w:top w:val="single" w:sz="4" w:space="0" w:color="000000"/>
              <w:left w:val="single" w:sz="4" w:space="0" w:color="000000"/>
              <w:bottom w:val="single" w:sz="4" w:space="0" w:color="000000"/>
              <w:right w:val="single" w:sz="4" w:space="0" w:color="000000"/>
            </w:tcBorders>
          </w:tcPr>
          <w:p w14:paraId="33B48164" w14:textId="77777777" w:rsidR="00734671" w:rsidRDefault="00956661">
            <w:pPr>
              <w:ind w:right="-20"/>
            </w:pPr>
            <w:r>
              <w:t>Det akut syge barn [C*]</w:t>
            </w:r>
          </w:p>
        </w:tc>
        <w:tc>
          <w:tcPr>
            <w:tcW w:w="3804" w:type="dxa"/>
            <w:tcBorders>
              <w:top w:val="single" w:sz="4" w:space="0" w:color="000000"/>
              <w:left w:val="single" w:sz="4" w:space="0" w:color="000000"/>
              <w:bottom w:val="single" w:sz="4" w:space="0" w:color="000000"/>
              <w:right w:val="single" w:sz="4" w:space="0" w:color="000000"/>
            </w:tcBorders>
          </w:tcPr>
          <w:p w14:paraId="2ED4AA54" w14:textId="77777777" w:rsidR="00734671" w:rsidRDefault="00956661">
            <w:pPr>
              <w:rPr>
                <w:color w:val="3A7D22"/>
              </w:rPr>
            </w:pPr>
            <w:r>
              <w:rPr>
                <w:color w:val="70AD47"/>
              </w:rPr>
              <w:t>Konsultationer med akut syge børn, herunder også børn &lt; 2 år</w:t>
            </w:r>
          </w:p>
        </w:tc>
        <w:tc>
          <w:tcPr>
            <w:tcW w:w="3543" w:type="dxa"/>
            <w:tcBorders>
              <w:top w:val="single" w:sz="4" w:space="0" w:color="000000"/>
              <w:left w:val="single" w:sz="4" w:space="0" w:color="000000"/>
              <w:bottom w:val="single" w:sz="4" w:space="0" w:color="000000"/>
              <w:right w:val="single" w:sz="4" w:space="0" w:color="000000"/>
            </w:tcBorders>
          </w:tcPr>
          <w:p w14:paraId="2F97198E" w14:textId="77777777" w:rsidR="00734671" w:rsidRDefault="00956661">
            <w:r>
              <w:t>Struktureret observation af en konsultation (KV 2).</w:t>
            </w:r>
          </w:p>
          <w:p w14:paraId="52BC2989" w14:textId="77777777" w:rsidR="00734671" w:rsidRDefault="00956661">
            <w:r>
              <w:t xml:space="preserve">Struktureret observation af procedure (kompetencekort 106, </w:t>
            </w:r>
            <w:r>
              <w:lastRenderedPageBreak/>
              <w:t xml:space="preserve">undersøgelse af barn under 2 år med feber). </w:t>
            </w:r>
          </w:p>
          <w:p w14:paraId="17925B84" w14:textId="77777777" w:rsidR="00734671" w:rsidRDefault="00956661">
            <w:r>
              <w:t>Struktureret vejledersamtale/casebaseret diskussion (KV 1)</w:t>
            </w:r>
          </w:p>
        </w:tc>
      </w:tr>
      <w:tr w:rsidR="00734671" w14:paraId="75241892" w14:textId="77777777">
        <w:tc>
          <w:tcPr>
            <w:tcW w:w="704" w:type="dxa"/>
            <w:tcBorders>
              <w:top w:val="single" w:sz="4" w:space="0" w:color="000000"/>
              <w:left w:val="single" w:sz="4" w:space="0" w:color="000000"/>
              <w:bottom w:val="single" w:sz="4" w:space="0" w:color="000000"/>
              <w:right w:val="single" w:sz="4" w:space="0" w:color="000000"/>
            </w:tcBorders>
          </w:tcPr>
          <w:p w14:paraId="3EF090DB" w14:textId="77777777" w:rsidR="00734671" w:rsidRDefault="00956661">
            <w:pPr>
              <w:ind w:right="-20"/>
            </w:pPr>
            <w:r>
              <w:lastRenderedPageBreak/>
              <w:t>107</w:t>
            </w:r>
          </w:p>
        </w:tc>
        <w:tc>
          <w:tcPr>
            <w:tcW w:w="1583" w:type="dxa"/>
            <w:tcBorders>
              <w:top w:val="single" w:sz="4" w:space="0" w:color="000000"/>
              <w:left w:val="single" w:sz="4" w:space="0" w:color="000000"/>
              <w:bottom w:val="single" w:sz="4" w:space="0" w:color="000000"/>
              <w:right w:val="single" w:sz="4" w:space="0" w:color="000000"/>
            </w:tcBorders>
          </w:tcPr>
          <w:p w14:paraId="2DF1E538" w14:textId="77777777" w:rsidR="00734671" w:rsidRDefault="00956661">
            <w:pPr>
              <w:ind w:right="-20"/>
            </w:pPr>
            <w:r>
              <w:t>Barnet med gener fra bevægeapparatet [C*]</w:t>
            </w:r>
          </w:p>
        </w:tc>
        <w:tc>
          <w:tcPr>
            <w:tcW w:w="3804" w:type="dxa"/>
            <w:tcBorders>
              <w:top w:val="single" w:sz="4" w:space="0" w:color="000000"/>
              <w:left w:val="single" w:sz="4" w:space="0" w:color="000000"/>
              <w:bottom w:val="single" w:sz="4" w:space="0" w:color="000000"/>
              <w:right w:val="single" w:sz="4" w:space="0" w:color="000000"/>
            </w:tcBorders>
          </w:tcPr>
          <w:p w14:paraId="33F37002" w14:textId="77777777" w:rsidR="00734671" w:rsidRDefault="00956661">
            <w:r>
              <w:rPr>
                <w:color w:val="70AD47"/>
              </w:rPr>
              <w:t>Konsultationer børn med symptomer fra bevægeapparatet</w:t>
            </w:r>
          </w:p>
        </w:tc>
        <w:tc>
          <w:tcPr>
            <w:tcW w:w="3543" w:type="dxa"/>
            <w:tcBorders>
              <w:top w:val="single" w:sz="4" w:space="0" w:color="000000"/>
              <w:left w:val="single" w:sz="4" w:space="0" w:color="000000"/>
              <w:bottom w:val="single" w:sz="4" w:space="0" w:color="000000"/>
              <w:right w:val="single" w:sz="4" w:space="0" w:color="000000"/>
            </w:tcBorders>
          </w:tcPr>
          <w:p w14:paraId="1D1CCE53" w14:textId="77777777" w:rsidR="00734671" w:rsidRDefault="00956661">
            <w:r>
              <w:t>Struktureret vejledersamtale/casebaseret diskussion (KV 1)</w:t>
            </w:r>
          </w:p>
        </w:tc>
      </w:tr>
      <w:tr w:rsidR="00734671" w14:paraId="17B08B9F" w14:textId="77777777">
        <w:tc>
          <w:tcPr>
            <w:tcW w:w="704" w:type="dxa"/>
            <w:tcBorders>
              <w:top w:val="single" w:sz="4" w:space="0" w:color="000000"/>
              <w:left w:val="single" w:sz="4" w:space="0" w:color="000000"/>
              <w:bottom w:val="single" w:sz="4" w:space="0" w:color="000000"/>
              <w:right w:val="single" w:sz="4" w:space="0" w:color="000000"/>
            </w:tcBorders>
          </w:tcPr>
          <w:p w14:paraId="04CF91C1" w14:textId="77777777" w:rsidR="00734671" w:rsidRDefault="00956661">
            <w:pPr>
              <w:ind w:right="-20"/>
            </w:pPr>
            <w:r>
              <w:t>108</w:t>
            </w:r>
          </w:p>
        </w:tc>
        <w:tc>
          <w:tcPr>
            <w:tcW w:w="1583" w:type="dxa"/>
            <w:tcBorders>
              <w:top w:val="single" w:sz="4" w:space="0" w:color="000000"/>
              <w:left w:val="single" w:sz="4" w:space="0" w:color="000000"/>
              <w:bottom w:val="single" w:sz="4" w:space="0" w:color="000000"/>
              <w:right w:val="single" w:sz="4" w:space="0" w:color="000000"/>
            </w:tcBorders>
          </w:tcPr>
          <w:p w14:paraId="2A173E34" w14:textId="77777777" w:rsidR="00734671" w:rsidRDefault="00956661">
            <w:pPr>
              <w:ind w:left="102" w:right="-20"/>
            </w:pPr>
            <w:r>
              <w:t>Barnet under 3 måneder [C*]</w:t>
            </w:r>
          </w:p>
        </w:tc>
        <w:tc>
          <w:tcPr>
            <w:tcW w:w="3804" w:type="dxa"/>
            <w:tcBorders>
              <w:top w:val="single" w:sz="4" w:space="0" w:color="000000"/>
              <w:left w:val="single" w:sz="4" w:space="0" w:color="000000"/>
              <w:bottom w:val="single" w:sz="4" w:space="0" w:color="000000"/>
              <w:right w:val="single" w:sz="4" w:space="0" w:color="000000"/>
            </w:tcBorders>
          </w:tcPr>
          <w:p w14:paraId="58BA275B" w14:textId="77777777" w:rsidR="00734671" w:rsidRDefault="00956661">
            <w:pPr>
              <w:rPr>
                <w:color w:val="0000FF"/>
              </w:rPr>
            </w:pPr>
            <w:r>
              <w:rPr>
                <w:color w:val="0000FF"/>
              </w:rPr>
              <w:t>Konsultationer med akut syge børn &lt; 3 mdr + BU 5 uger</w:t>
            </w:r>
          </w:p>
        </w:tc>
        <w:tc>
          <w:tcPr>
            <w:tcW w:w="3543" w:type="dxa"/>
            <w:tcBorders>
              <w:top w:val="single" w:sz="4" w:space="0" w:color="000000"/>
              <w:left w:val="single" w:sz="4" w:space="0" w:color="000000"/>
              <w:bottom w:val="single" w:sz="4" w:space="0" w:color="000000"/>
              <w:right w:val="single" w:sz="4" w:space="0" w:color="000000"/>
            </w:tcBorders>
          </w:tcPr>
          <w:p w14:paraId="7884BF6C" w14:textId="77777777" w:rsidR="00734671" w:rsidRDefault="00956661">
            <w:r>
              <w:t>Struktureret vejledersamtale/casebaseret diskussion (KV 1)</w:t>
            </w:r>
          </w:p>
        </w:tc>
      </w:tr>
      <w:tr w:rsidR="00734671" w14:paraId="3323FE35" w14:textId="77777777">
        <w:tc>
          <w:tcPr>
            <w:tcW w:w="704" w:type="dxa"/>
            <w:tcBorders>
              <w:top w:val="single" w:sz="4" w:space="0" w:color="000000"/>
              <w:left w:val="single" w:sz="4" w:space="0" w:color="000000"/>
              <w:bottom w:val="single" w:sz="4" w:space="0" w:color="000000"/>
              <w:right w:val="single" w:sz="4" w:space="0" w:color="000000"/>
            </w:tcBorders>
          </w:tcPr>
          <w:p w14:paraId="6AE91020" w14:textId="77777777" w:rsidR="00734671" w:rsidRDefault="00956661">
            <w:pPr>
              <w:ind w:right="-20"/>
            </w:pPr>
            <w:r>
              <w:t>109</w:t>
            </w:r>
          </w:p>
        </w:tc>
        <w:tc>
          <w:tcPr>
            <w:tcW w:w="1583" w:type="dxa"/>
            <w:tcBorders>
              <w:top w:val="single" w:sz="4" w:space="0" w:color="000000"/>
              <w:left w:val="single" w:sz="4" w:space="0" w:color="000000"/>
              <w:bottom w:val="single" w:sz="4" w:space="0" w:color="000000"/>
              <w:right w:val="single" w:sz="4" w:space="0" w:color="000000"/>
            </w:tcBorders>
          </w:tcPr>
          <w:p w14:paraId="0A1C92C4" w14:textId="77777777" w:rsidR="00734671" w:rsidRDefault="00956661">
            <w:pPr>
              <w:ind w:left="102" w:right="-20"/>
            </w:pPr>
            <w:r>
              <w:t>Patienten med psykiske symptomer 1 [C*]</w:t>
            </w:r>
          </w:p>
        </w:tc>
        <w:tc>
          <w:tcPr>
            <w:tcW w:w="3804" w:type="dxa"/>
            <w:tcBorders>
              <w:top w:val="single" w:sz="4" w:space="0" w:color="000000"/>
              <w:left w:val="single" w:sz="4" w:space="0" w:color="000000"/>
              <w:bottom w:val="single" w:sz="4" w:space="0" w:color="000000"/>
              <w:right w:val="single" w:sz="4" w:space="0" w:color="000000"/>
            </w:tcBorders>
          </w:tcPr>
          <w:p w14:paraId="05371557" w14:textId="77777777" w:rsidR="00734671" w:rsidRDefault="00956661">
            <w:pPr>
              <w:rPr>
                <w:color w:val="3A7D22"/>
              </w:rPr>
            </w:pPr>
            <w:r>
              <w:rPr>
                <w:color w:val="70AD47"/>
              </w:rPr>
              <w:t>Konsultationer med patienter med psykiske symptomer, diagnose, behandling, forløb</w:t>
            </w:r>
          </w:p>
        </w:tc>
        <w:tc>
          <w:tcPr>
            <w:tcW w:w="3543" w:type="dxa"/>
            <w:tcBorders>
              <w:top w:val="single" w:sz="4" w:space="0" w:color="000000"/>
              <w:left w:val="single" w:sz="4" w:space="0" w:color="000000"/>
              <w:bottom w:val="single" w:sz="4" w:space="0" w:color="000000"/>
              <w:right w:val="single" w:sz="4" w:space="0" w:color="000000"/>
            </w:tcBorders>
          </w:tcPr>
          <w:p w14:paraId="2D3A5D8F" w14:textId="77777777" w:rsidR="00734671" w:rsidRDefault="00956661">
            <w:r>
              <w:t>Struktureret vejledersamtale/casebaseret diskussion (KV 1)</w:t>
            </w:r>
          </w:p>
        </w:tc>
      </w:tr>
      <w:tr w:rsidR="00734671" w14:paraId="424F0737" w14:textId="77777777">
        <w:tc>
          <w:tcPr>
            <w:tcW w:w="704" w:type="dxa"/>
            <w:tcBorders>
              <w:top w:val="single" w:sz="4" w:space="0" w:color="000000"/>
              <w:left w:val="single" w:sz="4" w:space="0" w:color="000000"/>
              <w:bottom w:val="single" w:sz="4" w:space="0" w:color="000000"/>
              <w:right w:val="single" w:sz="4" w:space="0" w:color="000000"/>
            </w:tcBorders>
          </w:tcPr>
          <w:p w14:paraId="06DC0722" w14:textId="77777777" w:rsidR="00734671" w:rsidRDefault="00956661">
            <w:pPr>
              <w:ind w:right="-20"/>
            </w:pPr>
            <w:r>
              <w:t>110</w:t>
            </w:r>
          </w:p>
        </w:tc>
        <w:tc>
          <w:tcPr>
            <w:tcW w:w="1583" w:type="dxa"/>
            <w:tcBorders>
              <w:top w:val="single" w:sz="4" w:space="0" w:color="000000"/>
              <w:left w:val="single" w:sz="4" w:space="0" w:color="000000"/>
              <w:bottom w:val="single" w:sz="4" w:space="0" w:color="000000"/>
              <w:right w:val="single" w:sz="4" w:space="0" w:color="000000"/>
            </w:tcBorders>
          </w:tcPr>
          <w:p w14:paraId="420A4897" w14:textId="77777777" w:rsidR="00734671" w:rsidRDefault="00956661">
            <w:pPr>
              <w:ind w:left="102" w:right="-20"/>
            </w:pPr>
            <w:r>
              <w:t>Patienten med øjengener [C-D]</w:t>
            </w:r>
          </w:p>
        </w:tc>
        <w:tc>
          <w:tcPr>
            <w:tcW w:w="3804" w:type="dxa"/>
            <w:tcBorders>
              <w:top w:val="single" w:sz="4" w:space="0" w:color="000000"/>
              <w:left w:val="single" w:sz="4" w:space="0" w:color="000000"/>
              <w:bottom w:val="single" w:sz="4" w:space="0" w:color="000000"/>
              <w:right w:val="single" w:sz="4" w:space="0" w:color="000000"/>
            </w:tcBorders>
          </w:tcPr>
          <w:p w14:paraId="1F8FAD43" w14:textId="77777777" w:rsidR="00734671" w:rsidRDefault="00956661">
            <w:pPr>
              <w:rPr>
                <w:color w:val="0000FF"/>
              </w:rPr>
            </w:pPr>
            <w:r>
              <w:rPr>
                <w:color w:val="0000FF"/>
              </w:rPr>
              <w:t xml:space="preserve">Se patienter med øjengener </w:t>
            </w:r>
          </w:p>
        </w:tc>
        <w:tc>
          <w:tcPr>
            <w:tcW w:w="3543" w:type="dxa"/>
            <w:tcBorders>
              <w:top w:val="single" w:sz="4" w:space="0" w:color="000000"/>
              <w:left w:val="single" w:sz="4" w:space="0" w:color="000000"/>
              <w:bottom w:val="single" w:sz="4" w:space="0" w:color="000000"/>
              <w:right w:val="single" w:sz="4" w:space="0" w:color="000000"/>
            </w:tcBorders>
          </w:tcPr>
          <w:p w14:paraId="65F6A619" w14:textId="77777777" w:rsidR="00734671" w:rsidRDefault="00956661">
            <w:r>
              <w:t>Struktureret vejledersamtale/casebaseret diskussion (KV 1)</w:t>
            </w:r>
          </w:p>
        </w:tc>
      </w:tr>
      <w:tr w:rsidR="00734671" w14:paraId="768FB229" w14:textId="77777777">
        <w:tc>
          <w:tcPr>
            <w:tcW w:w="704" w:type="dxa"/>
            <w:tcBorders>
              <w:top w:val="single" w:sz="4" w:space="0" w:color="000000"/>
              <w:left w:val="single" w:sz="4" w:space="0" w:color="000000"/>
              <w:bottom w:val="single" w:sz="4" w:space="0" w:color="000000"/>
              <w:right w:val="single" w:sz="4" w:space="0" w:color="000000"/>
            </w:tcBorders>
          </w:tcPr>
          <w:p w14:paraId="6CD4A5AA" w14:textId="77777777" w:rsidR="00734671" w:rsidRDefault="00956661">
            <w:pPr>
              <w:ind w:right="-20"/>
            </w:pPr>
            <w:r>
              <w:t>111</w:t>
            </w:r>
          </w:p>
        </w:tc>
        <w:tc>
          <w:tcPr>
            <w:tcW w:w="1583" w:type="dxa"/>
            <w:tcBorders>
              <w:top w:val="single" w:sz="4" w:space="0" w:color="000000"/>
              <w:left w:val="single" w:sz="4" w:space="0" w:color="000000"/>
              <w:bottom w:val="single" w:sz="4" w:space="0" w:color="000000"/>
              <w:right w:val="single" w:sz="4" w:space="0" w:color="000000"/>
            </w:tcBorders>
          </w:tcPr>
          <w:p w14:paraId="34E45F0C" w14:textId="77777777" w:rsidR="00734671" w:rsidRDefault="00956661">
            <w:pPr>
              <w:ind w:left="102" w:right="-20"/>
            </w:pPr>
            <w:r>
              <w:t>Patienten med symptomer fra huden. [C-D]</w:t>
            </w:r>
          </w:p>
        </w:tc>
        <w:tc>
          <w:tcPr>
            <w:tcW w:w="3804" w:type="dxa"/>
            <w:tcBorders>
              <w:top w:val="single" w:sz="4" w:space="0" w:color="000000"/>
              <w:left w:val="single" w:sz="4" w:space="0" w:color="000000"/>
              <w:bottom w:val="single" w:sz="4" w:space="0" w:color="000000"/>
              <w:right w:val="single" w:sz="4" w:space="0" w:color="000000"/>
            </w:tcBorders>
          </w:tcPr>
          <w:p w14:paraId="381F259A" w14:textId="77777777" w:rsidR="00734671" w:rsidRDefault="00956661">
            <w:pPr>
              <w:rPr>
                <w:color w:val="3A7D22"/>
              </w:rPr>
            </w:pPr>
            <w:r>
              <w:rPr>
                <w:color w:val="70AD47"/>
              </w:rPr>
              <w:t>Se patienter med hudsymptomer + evt 1 uddannelsesdag hos lokal hudlæge</w:t>
            </w:r>
          </w:p>
        </w:tc>
        <w:tc>
          <w:tcPr>
            <w:tcW w:w="3543" w:type="dxa"/>
            <w:tcBorders>
              <w:top w:val="single" w:sz="4" w:space="0" w:color="000000"/>
              <w:left w:val="single" w:sz="4" w:space="0" w:color="000000"/>
              <w:bottom w:val="single" w:sz="4" w:space="0" w:color="000000"/>
              <w:right w:val="single" w:sz="4" w:space="0" w:color="000000"/>
            </w:tcBorders>
          </w:tcPr>
          <w:p w14:paraId="1DF26169" w14:textId="77777777" w:rsidR="00734671" w:rsidRDefault="00956661">
            <w:r>
              <w:t>Struktureret vejledersamtale/casebaseret diskussion (KV 1)</w:t>
            </w:r>
          </w:p>
        </w:tc>
      </w:tr>
      <w:tr w:rsidR="00734671" w14:paraId="47375794" w14:textId="77777777">
        <w:tc>
          <w:tcPr>
            <w:tcW w:w="704" w:type="dxa"/>
            <w:tcBorders>
              <w:top w:val="single" w:sz="4" w:space="0" w:color="000000"/>
              <w:left w:val="single" w:sz="4" w:space="0" w:color="000000"/>
              <w:bottom w:val="single" w:sz="4" w:space="0" w:color="000000"/>
              <w:right w:val="single" w:sz="4" w:space="0" w:color="000000"/>
            </w:tcBorders>
          </w:tcPr>
          <w:p w14:paraId="01B2D7DE" w14:textId="77777777" w:rsidR="00734671" w:rsidRDefault="00956661">
            <w:pPr>
              <w:ind w:right="-20"/>
            </w:pPr>
            <w:r>
              <w:t>112</w:t>
            </w:r>
          </w:p>
        </w:tc>
        <w:tc>
          <w:tcPr>
            <w:tcW w:w="1583" w:type="dxa"/>
            <w:tcBorders>
              <w:top w:val="single" w:sz="4" w:space="0" w:color="000000"/>
              <w:left w:val="single" w:sz="4" w:space="0" w:color="000000"/>
              <w:bottom w:val="single" w:sz="4" w:space="0" w:color="000000"/>
              <w:right w:val="single" w:sz="4" w:space="0" w:color="000000"/>
            </w:tcBorders>
          </w:tcPr>
          <w:p w14:paraId="4510149F" w14:textId="77777777" w:rsidR="00734671" w:rsidRDefault="00956661">
            <w:pPr>
              <w:ind w:left="102" w:right="-20"/>
            </w:pPr>
            <w:r>
              <w:t>Patienten med symptomer fra øre, næse eller hals. [C-D]</w:t>
            </w:r>
          </w:p>
        </w:tc>
        <w:tc>
          <w:tcPr>
            <w:tcW w:w="3804" w:type="dxa"/>
            <w:tcBorders>
              <w:top w:val="single" w:sz="4" w:space="0" w:color="000000"/>
              <w:left w:val="single" w:sz="4" w:space="0" w:color="000000"/>
              <w:bottom w:val="single" w:sz="4" w:space="0" w:color="000000"/>
              <w:right w:val="single" w:sz="4" w:space="0" w:color="000000"/>
            </w:tcBorders>
          </w:tcPr>
          <w:p w14:paraId="14F401B7" w14:textId="77777777" w:rsidR="00734671" w:rsidRDefault="00956661">
            <w:pPr>
              <w:rPr>
                <w:color w:val="3A7D22"/>
              </w:rPr>
            </w:pPr>
            <w:r>
              <w:rPr>
                <w:color w:val="70AD47"/>
              </w:rPr>
              <w:t>Se patienter med symptomer fra ØNH + evt 1 uddannelsesdag hos lokal ØNH</w:t>
            </w:r>
          </w:p>
        </w:tc>
        <w:tc>
          <w:tcPr>
            <w:tcW w:w="3543" w:type="dxa"/>
            <w:tcBorders>
              <w:top w:val="single" w:sz="4" w:space="0" w:color="000000"/>
              <w:left w:val="single" w:sz="4" w:space="0" w:color="000000"/>
              <w:bottom w:val="single" w:sz="4" w:space="0" w:color="000000"/>
              <w:right w:val="single" w:sz="4" w:space="0" w:color="000000"/>
            </w:tcBorders>
          </w:tcPr>
          <w:p w14:paraId="6FF28DD0" w14:textId="77777777" w:rsidR="00734671" w:rsidRDefault="00956661">
            <w:r>
              <w:t>Struktureret vejledersamtale/casebaseret diskussion (KV 1)</w:t>
            </w:r>
          </w:p>
        </w:tc>
      </w:tr>
      <w:tr w:rsidR="00734671" w14:paraId="7B2F064A" w14:textId="77777777">
        <w:tc>
          <w:tcPr>
            <w:tcW w:w="704" w:type="dxa"/>
            <w:tcBorders>
              <w:top w:val="single" w:sz="4" w:space="0" w:color="000000"/>
              <w:left w:val="single" w:sz="4" w:space="0" w:color="000000"/>
              <w:bottom w:val="single" w:sz="4" w:space="0" w:color="000000"/>
              <w:right w:val="single" w:sz="4" w:space="0" w:color="000000"/>
            </w:tcBorders>
          </w:tcPr>
          <w:p w14:paraId="31279BB6" w14:textId="77777777" w:rsidR="00734671" w:rsidRDefault="00956661">
            <w:pPr>
              <w:ind w:right="-20"/>
            </w:pPr>
            <w:r>
              <w:t>113</w:t>
            </w:r>
          </w:p>
        </w:tc>
        <w:tc>
          <w:tcPr>
            <w:tcW w:w="1583" w:type="dxa"/>
            <w:tcBorders>
              <w:top w:val="single" w:sz="4" w:space="0" w:color="000000"/>
              <w:left w:val="single" w:sz="4" w:space="0" w:color="000000"/>
              <w:bottom w:val="single" w:sz="4" w:space="0" w:color="000000"/>
              <w:right w:val="single" w:sz="4" w:space="0" w:color="000000"/>
            </w:tcBorders>
          </w:tcPr>
          <w:p w14:paraId="578D71E1" w14:textId="77777777" w:rsidR="00734671" w:rsidRDefault="00956661">
            <w:pPr>
              <w:ind w:left="102" w:right="-20"/>
            </w:pPr>
            <w:r>
              <w:t>Patienten med allergiske symptomer [C*]</w:t>
            </w:r>
          </w:p>
        </w:tc>
        <w:tc>
          <w:tcPr>
            <w:tcW w:w="3804" w:type="dxa"/>
            <w:tcBorders>
              <w:top w:val="single" w:sz="4" w:space="0" w:color="000000"/>
              <w:left w:val="single" w:sz="4" w:space="0" w:color="000000"/>
              <w:bottom w:val="single" w:sz="4" w:space="0" w:color="000000"/>
              <w:right w:val="single" w:sz="4" w:space="0" w:color="000000"/>
            </w:tcBorders>
          </w:tcPr>
          <w:p w14:paraId="685699A1" w14:textId="77777777" w:rsidR="00734671" w:rsidRDefault="00956661">
            <w:pPr>
              <w:rPr>
                <w:color w:val="3A7D22"/>
              </w:rPr>
            </w:pPr>
            <w:r>
              <w:rPr>
                <w:color w:val="70AD47"/>
              </w:rPr>
              <w:t xml:space="preserve">Konsultation med obs allergi patienter, </w:t>
            </w:r>
          </w:p>
        </w:tc>
        <w:tc>
          <w:tcPr>
            <w:tcW w:w="3543" w:type="dxa"/>
            <w:tcBorders>
              <w:top w:val="single" w:sz="4" w:space="0" w:color="000000"/>
              <w:left w:val="single" w:sz="4" w:space="0" w:color="000000"/>
              <w:bottom w:val="single" w:sz="4" w:space="0" w:color="000000"/>
              <w:right w:val="single" w:sz="4" w:space="0" w:color="000000"/>
            </w:tcBorders>
          </w:tcPr>
          <w:p w14:paraId="5D50ADF9" w14:textId="77777777" w:rsidR="00734671" w:rsidRDefault="00956661">
            <w:r>
              <w:t>Struktureret vejledersamtale/casebaseret diskussion (KV 1)</w:t>
            </w:r>
          </w:p>
        </w:tc>
      </w:tr>
      <w:tr w:rsidR="00734671" w14:paraId="3953DF23" w14:textId="77777777">
        <w:tc>
          <w:tcPr>
            <w:tcW w:w="704" w:type="dxa"/>
            <w:tcBorders>
              <w:top w:val="single" w:sz="4" w:space="0" w:color="000000"/>
              <w:left w:val="single" w:sz="4" w:space="0" w:color="000000"/>
              <w:bottom w:val="single" w:sz="4" w:space="0" w:color="000000"/>
              <w:right w:val="single" w:sz="4" w:space="0" w:color="000000"/>
            </w:tcBorders>
          </w:tcPr>
          <w:p w14:paraId="5611471B" w14:textId="77777777" w:rsidR="00734671" w:rsidRDefault="00956661">
            <w:pPr>
              <w:ind w:right="-20"/>
            </w:pPr>
            <w:r>
              <w:t>114</w:t>
            </w:r>
          </w:p>
        </w:tc>
        <w:tc>
          <w:tcPr>
            <w:tcW w:w="1583" w:type="dxa"/>
            <w:tcBorders>
              <w:top w:val="single" w:sz="4" w:space="0" w:color="000000"/>
              <w:left w:val="single" w:sz="4" w:space="0" w:color="000000"/>
              <w:bottom w:val="single" w:sz="4" w:space="0" w:color="000000"/>
              <w:right w:val="single" w:sz="4" w:space="0" w:color="000000"/>
            </w:tcBorders>
          </w:tcPr>
          <w:p w14:paraId="6FE1CB2B" w14:textId="77777777" w:rsidR="00734671" w:rsidRDefault="00956661">
            <w:pPr>
              <w:ind w:left="102" w:right="-20"/>
            </w:pPr>
            <w:r>
              <w:t>Den gynækologiske patient i praksis 1 [C-D]</w:t>
            </w:r>
          </w:p>
        </w:tc>
        <w:tc>
          <w:tcPr>
            <w:tcW w:w="3804" w:type="dxa"/>
            <w:tcBorders>
              <w:top w:val="single" w:sz="4" w:space="0" w:color="000000"/>
              <w:left w:val="single" w:sz="4" w:space="0" w:color="000000"/>
              <w:bottom w:val="single" w:sz="4" w:space="0" w:color="000000"/>
              <w:right w:val="single" w:sz="4" w:space="0" w:color="000000"/>
            </w:tcBorders>
          </w:tcPr>
          <w:p w14:paraId="443C3432" w14:textId="77777777" w:rsidR="00734671" w:rsidRDefault="00956661">
            <w:pPr>
              <w:rPr>
                <w:color w:val="70AD47"/>
              </w:rPr>
            </w:pPr>
            <w:r>
              <w:rPr>
                <w:color w:val="70AD47"/>
              </w:rPr>
              <w:t>Konsultation med pt om gynækologi, herunder div podninger, smear</w:t>
            </w:r>
            <w:r>
              <w:rPr>
                <w:color w:val="70AD47"/>
              </w:rPr>
              <w:t>, - men også prævention, abort, sterilisation og infertilitet</w:t>
            </w:r>
          </w:p>
          <w:p w14:paraId="54AB3A81" w14:textId="77777777" w:rsidR="00734671" w:rsidRDefault="00734671">
            <w:pPr>
              <w:rPr>
                <w:color w:val="0070C0"/>
              </w:rPr>
            </w:pPr>
          </w:p>
        </w:tc>
        <w:tc>
          <w:tcPr>
            <w:tcW w:w="3543" w:type="dxa"/>
            <w:tcBorders>
              <w:top w:val="single" w:sz="4" w:space="0" w:color="000000"/>
              <w:left w:val="single" w:sz="4" w:space="0" w:color="000000"/>
              <w:bottom w:val="single" w:sz="4" w:space="0" w:color="000000"/>
              <w:right w:val="single" w:sz="4" w:space="0" w:color="000000"/>
            </w:tcBorders>
          </w:tcPr>
          <w:p w14:paraId="47F0469F" w14:textId="77777777" w:rsidR="00734671" w:rsidRDefault="00956661">
            <w:r>
              <w:t>Struktureret observation af en procedure (gynækologisk undersøgelse) (KV4)</w:t>
            </w:r>
          </w:p>
          <w:p w14:paraId="67D220D8" w14:textId="77777777" w:rsidR="00734671" w:rsidRDefault="00734671"/>
          <w:p w14:paraId="0342EB92" w14:textId="77777777" w:rsidR="00734671" w:rsidRDefault="00956661">
            <w:r>
              <w:t>Struktureret vejledersamtale/casebaseret diskussion (KV 1)</w:t>
            </w:r>
          </w:p>
        </w:tc>
      </w:tr>
      <w:tr w:rsidR="00734671" w14:paraId="26814DDA" w14:textId="77777777">
        <w:tc>
          <w:tcPr>
            <w:tcW w:w="704" w:type="dxa"/>
            <w:tcBorders>
              <w:top w:val="single" w:sz="4" w:space="0" w:color="000000"/>
              <w:left w:val="single" w:sz="4" w:space="0" w:color="000000"/>
              <w:bottom w:val="single" w:sz="4" w:space="0" w:color="000000"/>
              <w:right w:val="single" w:sz="4" w:space="0" w:color="000000"/>
            </w:tcBorders>
          </w:tcPr>
          <w:p w14:paraId="61A403CD" w14:textId="77777777" w:rsidR="00734671" w:rsidRDefault="00956661">
            <w:pPr>
              <w:ind w:right="-20"/>
            </w:pPr>
            <w:r>
              <w:t>115</w:t>
            </w:r>
          </w:p>
        </w:tc>
        <w:tc>
          <w:tcPr>
            <w:tcW w:w="1583" w:type="dxa"/>
            <w:tcBorders>
              <w:top w:val="single" w:sz="4" w:space="0" w:color="000000"/>
              <w:left w:val="single" w:sz="4" w:space="0" w:color="000000"/>
              <w:bottom w:val="single" w:sz="4" w:space="0" w:color="000000"/>
              <w:right w:val="single" w:sz="4" w:space="0" w:color="000000"/>
            </w:tcBorders>
          </w:tcPr>
          <w:p w14:paraId="6C32C841" w14:textId="77777777" w:rsidR="00734671" w:rsidRDefault="00956661">
            <w:pPr>
              <w:ind w:left="102" w:right="-20"/>
            </w:pPr>
            <w:r>
              <w:t>Graviditet, fødsel og puerperium 1[C-D]</w:t>
            </w:r>
          </w:p>
        </w:tc>
        <w:tc>
          <w:tcPr>
            <w:tcW w:w="3804" w:type="dxa"/>
            <w:tcBorders>
              <w:top w:val="single" w:sz="4" w:space="0" w:color="000000"/>
              <w:left w:val="single" w:sz="4" w:space="0" w:color="000000"/>
              <w:bottom w:val="single" w:sz="4" w:space="0" w:color="000000"/>
              <w:right w:val="single" w:sz="4" w:space="0" w:color="000000"/>
            </w:tcBorders>
          </w:tcPr>
          <w:p w14:paraId="73395E52" w14:textId="77777777" w:rsidR="00734671" w:rsidRDefault="00956661">
            <w:pPr>
              <w:rPr>
                <w:color w:val="0000FF"/>
              </w:rPr>
            </w:pPr>
            <w:r>
              <w:rPr>
                <w:color w:val="3A7D22"/>
              </w:rPr>
              <w:t>Graviditetsundersøgelser 1+2+3+</w:t>
            </w:r>
            <w:r>
              <w:rPr>
                <w:color w:val="0000FF"/>
              </w:rPr>
              <w:t>4</w:t>
            </w:r>
          </w:p>
        </w:tc>
        <w:tc>
          <w:tcPr>
            <w:tcW w:w="3543" w:type="dxa"/>
            <w:tcBorders>
              <w:top w:val="single" w:sz="4" w:space="0" w:color="000000"/>
              <w:left w:val="single" w:sz="4" w:space="0" w:color="000000"/>
              <w:bottom w:val="single" w:sz="4" w:space="0" w:color="000000"/>
              <w:right w:val="single" w:sz="4" w:space="0" w:color="000000"/>
            </w:tcBorders>
          </w:tcPr>
          <w:p w14:paraId="7AE4619A" w14:textId="77777777" w:rsidR="00734671" w:rsidRDefault="00956661">
            <w:r>
              <w:t>Struktureret vejledersamtale/casebaseret diskussion (KV 1)</w:t>
            </w:r>
          </w:p>
        </w:tc>
      </w:tr>
      <w:tr w:rsidR="00734671" w14:paraId="11F61112" w14:textId="77777777">
        <w:tc>
          <w:tcPr>
            <w:tcW w:w="704" w:type="dxa"/>
            <w:tcBorders>
              <w:top w:val="single" w:sz="4" w:space="0" w:color="000000"/>
              <w:left w:val="single" w:sz="4" w:space="0" w:color="000000"/>
              <w:bottom w:val="single" w:sz="4" w:space="0" w:color="000000"/>
              <w:right w:val="single" w:sz="4" w:space="0" w:color="000000"/>
            </w:tcBorders>
          </w:tcPr>
          <w:p w14:paraId="4994763E" w14:textId="77777777" w:rsidR="00734671" w:rsidRDefault="00956661">
            <w:pPr>
              <w:ind w:right="-20"/>
            </w:pPr>
            <w:r>
              <w:lastRenderedPageBreak/>
              <w:t>116</w:t>
            </w:r>
          </w:p>
        </w:tc>
        <w:tc>
          <w:tcPr>
            <w:tcW w:w="1583" w:type="dxa"/>
            <w:tcBorders>
              <w:top w:val="single" w:sz="4" w:space="0" w:color="000000"/>
              <w:left w:val="single" w:sz="4" w:space="0" w:color="000000"/>
              <w:bottom w:val="single" w:sz="4" w:space="0" w:color="000000"/>
              <w:right w:val="single" w:sz="4" w:space="0" w:color="000000"/>
            </w:tcBorders>
          </w:tcPr>
          <w:p w14:paraId="5F88FE64" w14:textId="77777777" w:rsidR="00734671" w:rsidRDefault="00956661">
            <w:pPr>
              <w:ind w:left="102" w:right="-20"/>
            </w:pPr>
            <w:r>
              <w:t>Kommunikation og personcentreret metode 1.[C-D]</w:t>
            </w:r>
          </w:p>
        </w:tc>
        <w:tc>
          <w:tcPr>
            <w:tcW w:w="3804" w:type="dxa"/>
            <w:tcBorders>
              <w:top w:val="single" w:sz="4" w:space="0" w:color="000000"/>
              <w:left w:val="single" w:sz="4" w:space="0" w:color="000000"/>
              <w:bottom w:val="single" w:sz="4" w:space="0" w:color="000000"/>
              <w:right w:val="single" w:sz="4" w:space="0" w:color="000000"/>
            </w:tcBorders>
          </w:tcPr>
          <w:p w14:paraId="25942250" w14:textId="77777777" w:rsidR="00734671" w:rsidRDefault="00956661">
            <w:pPr>
              <w:rPr>
                <w:color w:val="70AD47"/>
              </w:rPr>
            </w:pPr>
            <w:r>
              <w:rPr>
                <w:color w:val="70AD47"/>
              </w:rPr>
              <w:t xml:space="preserve">Konsultation med direkte supervision eller videooptagelser til supervision. </w:t>
            </w:r>
          </w:p>
          <w:p w14:paraId="3EF524B0" w14:textId="77777777" w:rsidR="00734671" w:rsidRDefault="00734671">
            <w:pPr>
              <w:rPr>
                <w:color w:val="3A7D22"/>
              </w:rPr>
            </w:pPr>
          </w:p>
        </w:tc>
        <w:tc>
          <w:tcPr>
            <w:tcW w:w="3543" w:type="dxa"/>
            <w:tcBorders>
              <w:top w:val="single" w:sz="4" w:space="0" w:color="000000"/>
              <w:left w:val="single" w:sz="4" w:space="0" w:color="000000"/>
              <w:bottom w:val="single" w:sz="4" w:space="0" w:color="000000"/>
              <w:right w:val="single" w:sz="4" w:space="0" w:color="000000"/>
            </w:tcBorders>
          </w:tcPr>
          <w:p w14:paraId="5D8D54AB" w14:textId="77777777" w:rsidR="00734671" w:rsidRDefault="00956661">
            <w:r>
              <w:t>KV2 min 4 gange Vejledersamtale med henblik på vurdering af refleksionsevne (KV 5)</w:t>
            </w:r>
          </w:p>
        </w:tc>
      </w:tr>
      <w:tr w:rsidR="00734671" w14:paraId="55A95EE4" w14:textId="77777777">
        <w:tc>
          <w:tcPr>
            <w:tcW w:w="704" w:type="dxa"/>
            <w:tcBorders>
              <w:top w:val="single" w:sz="4" w:space="0" w:color="000000"/>
              <w:left w:val="single" w:sz="4" w:space="0" w:color="000000"/>
              <w:bottom w:val="single" w:sz="4" w:space="0" w:color="000000"/>
              <w:right w:val="single" w:sz="4" w:space="0" w:color="000000"/>
            </w:tcBorders>
          </w:tcPr>
          <w:p w14:paraId="27F99710" w14:textId="77777777" w:rsidR="00734671" w:rsidRDefault="00956661">
            <w:pPr>
              <w:ind w:right="-20"/>
            </w:pPr>
            <w:r>
              <w:t>117</w:t>
            </w:r>
          </w:p>
        </w:tc>
        <w:tc>
          <w:tcPr>
            <w:tcW w:w="1583" w:type="dxa"/>
            <w:tcBorders>
              <w:top w:val="single" w:sz="4" w:space="0" w:color="000000"/>
              <w:left w:val="single" w:sz="4" w:space="0" w:color="000000"/>
              <w:bottom w:val="single" w:sz="4" w:space="0" w:color="000000"/>
              <w:right w:val="single" w:sz="4" w:space="0" w:color="000000"/>
            </w:tcBorders>
          </w:tcPr>
          <w:p w14:paraId="2D250B25" w14:textId="77777777" w:rsidR="00734671" w:rsidRDefault="00956661">
            <w:pPr>
              <w:ind w:left="102" w:right="-20"/>
            </w:pPr>
            <w:r>
              <w:t>Eksternt samarbejde</w:t>
            </w:r>
          </w:p>
        </w:tc>
        <w:tc>
          <w:tcPr>
            <w:tcW w:w="3804" w:type="dxa"/>
            <w:tcBorders>
              <w:top w:val="single" w:sz="4" w:space="0" w:color="000000"/>
              <w:left w:val="single" w:sz="4" w:space="0" w:color="000000"/>
              <w:bottom w:val="single" w:sz="4" w:space="0" w:color="000000"/>
              <w:right w:val="single" w:sz="4" w:space="0" w:color="000000"/>
            </w:tcBorders>
          </w:tcPr>
          <w:p w14:paraId="0129451D" w14:textId="77777777" w:rsidR="00734671" w:rsidRDefault="00956661">
            <w:pPr>
              <w:rPr>
                <w:color w:val="3A7D22"/>
              </w:rPr>
            </w:pPr>
            <w:r>
              <w:rPr>
                <w:color w:val="70AD47"/>
              </w:rPr>
              <w:t xml:space="preserve">Gennemgå afviste henvisninger min x1, selv sende og besvare korrespondancer på ”egne” patienter. Evt deltage i KLU møde </w:t>
            </w:r>
            <w:r>
              <w:rPr>
                <w:color w:val="0070C0"/>
              </w:rPr>
              <w:t>og klyngemøde</w:t>
            </w:r>
          </w:p>
        </w:tc>
        <w:tc>
          <w:tcPr>
            <w:tcW w:w="3543" w:type="dxa"/>
            <w:tcBorders>
              <w:top w:val="single" w:sz="4" w:space="0" w:color="000000"/>
              <w:left w:val="single" w:sz="4" w:space="0" w:color="000000"/>
              <w:bottom w:val="single" w:sz="4" w:space="0" w:color="000000"/>
              <w:right w:val="single" w:sz="4" w:space="0" w:color="000000"/>
            </w:tcBorders>
          </w:tcPr>
          <w:p w14:paraId="274D25A1" w14:textId="77777777" w:rsidR="00734671" w:rsidRDefault="00956661">
            <w:r>
              <w:t>Struktureret vejledersamtale/casebaseret diskussion (KV 1)</w:t>
            </w:r>
          </w:p>
        </w:tc>
      </w:tr>
      <w:tr w:rsidR="00734671" w14:paraId="25E5EA8C" w14:textId="77777777">
        <w:tc>
          <w:tcPr>
            <w:tcW w:w="704" w:type="dxa"/>
            <w:tcBorders>
              <w:top w:val="single" w:sz="4" w:space="0" w:color="000000"/>
              <w:left w:val="single" w:sz="4" w:space="0" w:color="000000"/>
              <w:bottom w:val="single" w:sz="4" w:space="0" w:color="000000"/>
              <w:right w:val="single" w:sz="4" w:space="0" w:color="000000"/>
            </w:tcBorders>
          </w:tcPr>
          <w:p w14:paraId="5DAA2828" w14:textId="77777777" w:rsidR="00734671" w:rsidRDefault="00956661">
            <w:pPr>
              <w:ind w:right="-20"/>
            </w:pPr>
            <w:r>
              <w:t>118</w:t>
            </w:r>
          </w:p>
        </w:tc>
        <w:tc>
          <w:tcPr>
            <w:tcW w:w="1583" w:type="dxa"/>
            <w:tcBorders>
              <w:top w:val="single" w:sz="4" w:space="0" w:color="000000"/>
              <w:left w:val="single" w:sz="4" w:space="0" w:color="000000"/>
              <w:bottom w:val="single" w:sz="4" w:space="0" w:color="000000"/>
              <w:right w:val="single" w:sz="4" w:space="0" w:color="000000"/>
            </w:tcBorders>
          </w:tcPr>
          <w:p w14:paraId="63D36829" w14:textId="77777777" w:rsidR="00734671" w:rsidRDefault="00956661">
            <w:pPr>
              <w:ind w:left="102" w:right="-20"/>
            </w:pPr>
            <w:r>
              <w:t>Den almenmedicinske tilgang 1</w:t>
            </w:r>
          </w:p>
        </w:tc>
        <w:tc>
          <w:tcPr>
            <w:tcW w:w="3804" w:type="dxa"/>
            <w:tcBorders>
              <w:top w:val="single" w:sz="4" w:space="0" w:color="000000"/>
              <w:left w:val="single" w:sz="4" w:space="0" w:color="000000"/>
              <w:bottom w:val="single" w:sz="4" w:space="0" w:color="000000"/>
              <w:right w:val="single" w:sz="4" w:space="0" w:color="000000"/>
            </w:tcBorders>
          </w:tcPr>
          <w:p w14:paraId="404FE0BC" w14:textId="77777777" w:rsidR="00734671" w:rsidRDefault="00956661">
            <w:pPr>
              <w:rPr>
                <w:color w:val="0070C0"/>
              </w:rPr>
            </w:pPr>
            <w:r>
              <w:rPr>
                <w:color w:val="0070C0"/>
              </w:rPr>
              <w:t xml:space="preserve">Dagligt klinisk arbejde. Deltagelse i personalemøder, til tider med ekstern underviser. Daglig supervision. </w:t>
            </w:r>
          </w:p>
        </w:tc>
        <w:tc>
          <w:tcPr>
            <w:tcW w:w="3543" w:type="dxa"/>
            <w:tcBorders>
              <w:top w:val="single" w:sz="4" w:space="0" w:color="000000"/>
              <w:left w:val="single" w:sz="4" w:space="0" w:color="000000"/>
              <w:bottom w:val="single" w:sz="4" w:space="0" w:color="000000"/>
              <w:right w:val="single" w:sz="4" w:space="0" w:color="000000"/>
            </w:tcBorders>
          </w:tcPr>
          <w:p w14:paraId="536D5F17" w14:textId="77777777" w:rsidR="00734671" w:rsidRDefault="00956661">
            <w:r>
              <w:t>Vejledersamtale med henblik på vurdering af refleksionsevne (KV 5)</w:t>
            </w:r>
          </w:p>
        </w:tc>
      </w:tr>
      <w:tr w:rsidR="00734671" w14:paraId="79366E4D" w14:textId="77777777">
        <w:tc>
          <w:tcPr>
            <w:tcW w:w="704" w:type="dxa"/>
            <w:tcBorders>
              <w:top w:val="single" w:sz="4" w:space="0" w:color="000000"/>
              <w:left w:val="single" w:sz="4" w:space="0" w:color="000000"/>
              <w:bottom w:val="single" w:sz="4" w:space="0" w:color="000000"/>
              <w:right w:val="single" w:sz="4" w:space="0" w:color="000000"/>
            </w:tcBorders>
          </w:tcPr>
          <w:p w14:paraId="0063B3A3" w14:textId="77777777" w:rsidR="00734671" w:rsidRDefault="00956661">
            <w:pPr>
              <w:ind w:right="-20"/>
            </w:pPr>
            <w:r>
              <w:t>119</w:t>
            </w:r>
          </w:p>
        </w:tc>
        <w:tc>
          <w:tcPr>
            <w:tcW w:w="1583" w:type="dxa"/>
            <w:tcBorders>
              <w:top w:val="single" w:sz="4" w:space="0" w:color="000000"/>
              <w:left w:val="single" w:sz="4" w:space="0" w:color="000000"/>
              <w:bottom w:val="single" w:sz="4" w:space="0" w:color="000000"/>
              <w:right w:val="single" w:sz="4" w:space="0" w:color="000000"/>
            </w:tcBorders>
          </w:tcPr>
          <w:p w14:paraId="0BEF1F3A" w14:textId="77777777" w:rsidR="00734671" w:rsidRDefault="00956661">
            <w:pPr>
              <w:ind w:left="102" w:right="-20"/>
            </w:pPr>
            <w:r>
              <w:t>Ledelse og administration 1 [B-C]</w:t>
            </w:r>
          </w:p>
        </w:tc>
        <w:tc>
          <w:tcPr>
            <w:tcW w:w="3804" w:type="dxa"/>
            <w:tcBorders>
              <w:top w:val="single" w:sz="4" w:space="0" w:color="000000"/>
              <w:left w:val="single" w:sz="4" w:space="0" w:color="000000"/>
              <w:bottom w:val="single" w:sz="4" w:space="0" w:color="000000"/>
              <w:right w:val="single" w:sz="4" w:space="0" w:color="000000"/>
            </w:tcBorders>
          </w:tcPr>
          <w:p w14:paraId="6F8DB196" w14:textId="77777777" w:rsidR="00734671" w:rsidRDefault="00956661">
            <w:pPr>
              <w:rPr>
                <w:color w:val="0070C0"/>
              </w:rPr>
            </w:pPr>
            <w:r>
              <w:rPr>
                <w:color w:val="70AD47"/>
              </w:rPr>
              <w:t xml:space="preserve"> </w:t>
            </w:r>
            <w:r>
              <w:rPr>
                <w:color w:val="0070C0"/>
              </w:rPr>
              <w:t>Involvering i UTH/klagesager, og indblik i besvarelser af disse samt evt</w:t>
            </w:r>
            <w:r>
              <w:rPr>
                <w:color w:val="0070C0"/>
              </w:rPr>
              <w:t xml:space="preserve"> ændrede tiltag i praksis. Deltagelse i lægemøder vedr de administrative roller.</w:t>
            </w:r>
          </w:p>
        </w:tc>
        <w:tc>
          <w:tcPr>
            <w:tcW w:w="3543" w:type="dxa"/>
            <w:tcBorders>
              <w:top w:val="single" w:sz="4" w:space="0" w:color="000000"/>
              <w:left w:val="single" w:sz="4" w:space="0" w:color="000000"/>
              <w:bottom w:val="single" w:sz="4" w:space="0" w:color="000000"/>
              <w:right w:val="single" w:sz="4" w:space="0" w:color="000000"/>
            </w:tcBorders>
          </w:tcPr>
          <w:p w14:paraId="29E2B495" w14:textId="77777777" w:rsidR="00734671" w:rsidRDefault="00956661">
            <w:r>
              <w:t>Struktureret vejledersamtale/casebaseret diskussion (KV 1)</w:t>
            </w:r>
          </w:p>
        </w:tc>
      </w:tr>
      <w:tr w:rsidR="00734671" w14:paraId="387EDBA3" w14:textId="77777777">
        <w:tc>
          <w:tcPr>
            <w:tcW w:w="704" w:type="dxa"/>
            <w:tcBorders>
              <w:top w:val="single" w:sz="4" w:space="0" w:color="000000"/>
              <w:left w:val="single" w:sz="4" w:space="0" w:color="000000"/>
              <w:bottom w:val="single" w:sz="4" w:space="0" w:color="000000"/>
              <w:right w:val="single" w:sz="4" w:space="0" w:color="000000"/>
            </w:tcBorders>
          </w:tcPr>
          <w:p w14:paraId="38326653" w14:textId="77777777" w:rsidR="00734671" w:rsidRDefault="00956661">
            <w:pPr>
              <w:ind w:right="-20"/>
            </w:pPr>
            <w:r>
              <w:t>120</w:t>
            </w:r>
          </w:p>
        </w:tc>
        <w:tc>
          <w:tcPr>
            <w:tcW w:w="1583" w:type="dxa"/>
            <w:tcBorders>
              <w:top w:val="single" w:sz="4" w:space="0" w:color="000000"/>
              <w:left w:val="single" w:sz="4" w:space="0" w:color="000000"/>
              <w:bottom w:val="single" w:sz="4" w:space="0" w:color="000000"/>
              <w:right w:val="single" w:sz="4" w:space="0" w:color="000000"/>
            </w:tcBorders>
          </w:tcPr>
          <w:p w14:paraId="008C5CA4" w14:textId="77777777" w:rsidR="00734671" w:rsidRDefault="00956661">
            <w:pPr>
              <w:ind w:left="102" w:right="-20"/>
            </w:pPr>
            <w:r>
              <w:t>Ledelse og administration 2 [B-C]</w:t>
            </w:r>
          </w:p>
        </w:tc>
        <w:tc>
          <w:tcPr>
            <w:tcW w:w="3804" w:type="dxa"/>
            <w:tcBorders>
              <w:top w:val="single" w:sz="4" w:space="0" w:color="000000"/>
              <w:left w:val="single" w:sz="4" w:space="0" w:color="000000"/>
              <w:bottom w:val="single" w:sz="4" w:space="0" w:color="000000"/>
              <w:right w:val="single" w:sz="4" w:space="0" w:color="000000"/>
            </w:tcBorders>
          </w:tcPr>
          <w:p w14:paraId="23CAB4EE" w14:textId="77777777" w:rsidR="00734671" w:rsidRDefault="00956661">
            <w:pPr>
              <w:rPr>
                <w:color w:val="3A7D22"/>
              </w:rPr>
            </w:pPr>
            <w:r>
              <w:rPr>
                <w:color w:val="70AD47"/>
              </w:rPr>
              <w:t xml:space="preserve">Udarbejde instruks, </w:t>
            </w:r>
            <w:r>
              <w:rPr>
                <w:color w:val="0070C0"/>
              </w:rPr>
              <w:t xml:space="preserve">kende til klinikken kvalitetssikring ved sygeplejersker evt iværksætte eget kvalitetssikringsprojekt. </w:t>
            </w:r>
          </w:p>
        </w:tc>
        <w:tc>
          <w:tcPr>
            <w:tcW w:w="3543" w:type="dxa"/>
            <w:tcBorders>
              <w:top w:val="single" w:sz="4" w:space="0" w:color="000000"/>
              <w:left w:val="single" w:sz="4" w:space="0" w:color="000000"/>
              <w:bottom w:val="single" w:sz="4" w:space="0" w:color="000000"/>
              <w:right w:val="single" w:sz="4" w:space="0" w:color="000000"/>
            </w:tcBorders>
          </w:tcPr>
          <w:p w14:paraId="328BCE87" w14:textId="77777777" w:rsidR="00734671" w:rsidRDefault="00956661">
            <w:r>
              <w:t>Kompetencekort 120 vedr. instruks Vejledersamtale med henblik på vurdering af refleksionsevne (KV 5)</w:t>
            </w:r>
          </w:p>
        </w:tc>
      </w:tr>
      <w:tr w:rsidR="00734671" w14:paraId="1B5158E0" w14:textId="77777777">
        <w:tc>
          <w:tcPr>
            <w:tcW w:w="704" w:type="dxa"/>
            <w:tcBorders>
              <w:top w:val="single" w:sz="4" w:space="0" w:color="000000"/>
              <w:left w:val="single" w:sz="4" w:space="0" w:color="000000"/>
              <w:bottom w:val="single" w:sz="4" w:space="0" w:color="000000"/>
              <w:right w:val="single" w:sz="4" w:space="0" w:color="000000"/>
            </w:tcBorders>
          </w:tcPr>
          <w:p w14:paraId="75BCBC17" w14:textId="77777777" w:rsidR="00734671" w:rsidRDefault="00956661">
            <w:pPr>
              <w:ind w:right="-20"/>
            </w:pPr>
            <w:r>
              <w:t>121</w:t>
            </w:r>
          </w:p>
        </w:tc>
        <w:tc>
          <w:tcPr>
            <w:tcW w:w="1583" w:type="dxa"/>
            <w:tcBorders>
              <w:top w:val="single" w:sz="4" w:space="0" w:color="000000"/>
              <w:left w:val="single" w:sz="4" w:space="0" w:color="000000"/>
              <w:bottom w:val="single" w:sz="4" w:space="0" w:color="000000"/>
              <w:right w:val="single" w:sz="4" w:space="0" w:color="000000"/>
            </w:tcBorders>
          </w:tcPr>
          <w:p w14:paraId="6488A59B" w14:textId="77777777" w:rsidR="00734671" w:rsidRDefault="00956661">
            <w:pPr>
              <w:ind w:left="102" w:right="-20"/>
            </w:pPr>
            <w:r>
              <w:t>Vagtarbejde udenfor egen klinik 1 [C*]</w:t>
            </w:r>
          </w:p>
        </w:tc>
        <w:tc>
          <w:tcPr>
            <w:tcW w:w="3804" w:type="dxa"/>
            <w:tcBorders>
              <w:top w:val="single" w:sz="4" w:space="0" w:color="000000"/>
              <w:left w:val="single" w:sz="4" w:space="0" w:color="000000"/>
              <w:bottom w:val="single" w:sz="4" w:space="0" w:color="000000"/>
              <w:right w:val="single" w:sz="4" w:space="0" w:color="000000"/>
            </w:tcBorders>
          </w:tcPr>
          <w:p w14:paraId="694610AF" w14:textId="77777777" w:rsidR="00734671" w:rsidRDefault="00956661">
            <w:pPr>
              <w:rPr>
                <w:color w:val="3A7D22"/>
              </w:rPr>
            </w:pPr>
            <w:r>
              <w:rPr>
                <w:color w:val="70AD47"/>
              </w:rPr>
              <w:t>Deltagelse i lægevagten</w:t>
            </w:r>
          </w:p>
        </w:tc>
        <w:tc>
          <w:tcPr>
            <w:tcW w:w="3543" w:type="dxa"/>
            <w:tcBorders>
              <w:top w:val="single" w:sz="4" w:space="0" w:color="000000"/>
              <w:left w:val="single" w:sz="4" w:space="0" w:color="000000"/>
              <w:bottom w:val="single" w:sz="4" w:space="0" w:color="000000"/>
              <w:right w:val="single" w:sz="4" w:space="0" w:color="000000"/>
            </w:tcBorders>
          </w:tcPr>
          <w:p w14:paraId="3FFB0090" w14:textId="77777777" w:rsidR="00734671" w:rsidRDefault="00956661">
            <w:r>
              <w:t>Kompetencekort 121 Struktureret vejledersamtale/casebaseret diskussion (KV 1)</w:t>
            </w:r>
          </w:p>
        </w:tc>
      </w:tr>
    </w:tbl>
    <w:p w14:paraId="1ACB4492"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03125B8D" w14:textId="77777777" w:rsidR="00734671" w:rsidRDefault="00734671"/>
    <w:p w14:paraId="724EE0C6" w14:textId="77777777" w:rsidR="00734671" w:rsidRDefault="00734671">
      <w:pPr>
        <w:rPr>
          <w:color w:val="92D050"/>
        </w:rPr>
      </w:pPr>
    </w:p>
    <w:p w14:paraId="571200BF" w14:textId="77777777" w:rsidR="00734671" w:rsidRDefault="00956661">
      <w:pPr>
        <w:pStyle w:val="Overskrift2"/>
      </w:pPr>
      <w:r>
        <w:t xml:space="preserve"> </w:t>
      </w:r>
    </w:p>
    <w:p w14:paraId="68B370AF" w14:textId="77777777" w:rsidR="00734671" w:rsidRDefault="00956661">
      <w:pPr>
        <w:pStyle w:val="Overskrift2"/>
      </w:pPr>
      <w:bookmarkStart w:id="20" w:name="_heading=h.z7xj7xm2t1wb" w:colFirst="0" w:colLast="0"/>
      <w:bookmarkEnd w:id="20"/>
      <w:r>
        <w:t xml:space="preserve">2.6. Evaluering </w:t>
      </w:r>
    </w:p>
    <w:p w14:paraId="46F6C67C"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Evaluering af ansættelsesstedet er også beskrevet i den generelle del af uddannelsesprogrammet under punkt 1.7. </w:t>
      </w:r>
    </w:p>
    <w:p w14:paraId="042965E2"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4336329E"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Uddannelseslægernes evalueringer af praksis og de enkelte sygehusafdelinger foretages på </w:t>
      </w:r>
      <w:hyperlink r:id="rId23">
        <w:r w:rsidR="00734671">
          <w:rPr>
            <w:rFonts w:ascii="Georgia" w:eastAsia="Georgia" w:hAnsi="Georgia" w:cs="Georgia"/>
            <w:color w:val="467886"/>
            <w:u w:val="single"/>
          </w:rPr>
          <w:t>www.evaluer.dk</w:t>
        </w:r>
      </w:hyperlink>
      <w:r>
        <w:rPr>
          <w:rFonts w:ascii="Georgia" w:eastAsia="Georgia" w:hAnsi="Georgia" w:cs="Georgia"/>
          <w:color w:val="000000"/>
        </w:rPr>
        <w:t xml:space="preserve"> og følges af AMU, UAO og sygehusledelserne med henblik på optimering af uddannelsen. </w:t>
      </w:r>
    </w:p>
    <w:p w14:paraId="1140B4FD"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7A6BFC5D" w14:textId="77777777" w:rsidR="00734671" w:rsidRDefault="00734671"/>
    <w:p w14:paraId="1BBD6D4E" w14:textId="77777777" w:rsidR="00734671" w:rsidRDefault="00956661">
      <w:pPr>
        <w:pStyle w:val="Overskrift2"/>
      </w:pPr>
      <w:bookmarkStart w:id="21" w:name="_heading=h.j12avxn6v90e" w:colFirst="0" w:colLast="0"/>
      <w:bookmarkEnd w:id="21"/>
      <w:r>
        <w:t xml:space="preserve">3. Nyttige hjemmesider </w:t>
      </w:r>
    </w:p>
    <w:p w14:paraId="4D170401"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Det Regionale videreuddannelsessekretariat Øst </w:t>
      </w:r>
      <w:hyperlink r:id="rId24">
        <w:r w:rsidR="00734671">
          <w:rPr>
            <w:rFonts w:ascii="Georgia" w:eastAsia="Georgia" w:hAnsi="Georgia" w:cs="Georgia"/>
            <w:color w:val="467886"/>
            <w:u w:val="single"/>
          </w:rPr>
          <w:t>www.laegeuddannelsen.dk</w:t>
        </w:r>
      </w:hyperlink>
    </w:p>
    <w:p w14:paraId="07017CD3"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 </w:t>
      </w:r>
    </w:p>
    <w:p w14:paraId="5F1E51B0"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Specialeselskabets hjemmeside </w:t>
      </w:r>
    </w:p>
    <w:p w14:paraId="2930BF21"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hyperlink r:id="rId25">
        <w:r>
          <w:rPr>
            <w:rFonts w:ascii="Georgia" w:eastAsia="Georgia" w:hAnsi="Georgia" w:cs="Georgia"/>
            <w:color w:val="467886"/>
            <w:u w:val="single"/>
          </w:rPr>
          <w:t>www.dsam.dk</w:t>
        </w:r>
      </w:hyperlink>
      <w:r w:rsidR="00956661">
        <w:rPr>
          <w:rFonts w:ascii="Georgia" w:eastAsia="Georgia" w:hAnsi="Georgia" w:cs="Georgia"/>
          <w:color w:val="000000"/>
        </w:rPr>
        <w:t xml:space="preserve">  og </w:t>
      </w:r>
      <w:hyperlink r:id="rId26">
        <w:r>
          <w:rPr>
            <w:rFonts w:ascii="Georgia" w:eastAsia="Georgia" w:hAnsi="Georgia" w:cs="Georgia"/>
            <w:color w:val="467886"/>
            <w:u w:val="single"/>
          </w:rPr>
          <w:t>www.fyam.dk</w:t>
        </w:r>
      </w:hyperlink>
    </w:p>
    <w:p w14:paraId="4E2127EF"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 </w:t>
      </w:r>
    </w:p>
    <w:p w14:paraId="6905D895"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Sundhedsstyrelsen </w:t>
      </w:r>
    </w:p>
    <w:p w14:paraId="2052C763"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hyperlink r:id="rId27">
        <w:r>
          <w:rPr>
            <w:rFonts w:ascii="Georgia" w:eastAsia="Georgia" w:hAnsi="Georgia" w:cs="Georgia"/>
            <w:color w:val="467886"/>
            <w:u w:val="single"/>
          </w:rPr>
          <w:t>www.sst.dk</w:t>
        </w:r>
      </w:hyperlink>
    </w:p>
    <w:p w14:paraId="22B7F317" w14:textId="77777777" w:rsidR="00734671" w:rsidRDefault="00734671">
      <w:pPr>
        <w:pBdr>
          <w:top w:val="nil"/>
          <w:left w:val="nil"/>
          <w:bottom w:val="nil"/>
          <w:right w:val="nil"/>
          <w:between w:val="nil"/>
        </w:pBdr>
        <w:spacing w:after="0" w:line="240" w:lineRule="auto"/>
        <w:rPr>
          <w:rFonts w:ascii="Georgia" w:eastAsia="Georgia" w:hAnsi="Georgia" w:cs="Georgia"/>
          <w:color w:val="000000"/>
        </w:rPr>
      </w:pPr>
    </w:p>
    <w:p w14:paraId="05F56FD5"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Regionale sekretariater for lægelig videreuddannelse </w:t>
      </w:r>
    </w:p>
    <w:p w14:paraId="33CFF3E1"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Videreuddannelsesregion Nord: </w:t>
      </w:r>
      <w:hyperlink r:id="rId28">
        <w:r w:rsidR="00734671">
          <w:rPr>
            <w:rFonts w:ascii="Georgia" w:eastAsia="Georgia" w:hAnsi="Georgia" w:cs="Georgia"/>
            <w:color w:val="467886"/>
            <w:u w:val="single"/>
          </w:rPr>
          <w:t>www.videreuddannelsen-nord.dk</w:t>
        </w:r>
      </w:hyperlink>
      <w:r>
        <w:rPr>
          <w:rFonts w:ascii="Georgia" w:eastAsia="Georgia" w:hAnsi="Georgia" w:cs="Georgia"/>
          <w:color w:val="000000"/>
        </w:rPr>
        <w:t xml:space="preserve"> </w:t>
      </w:r>
    </w:p>
    <w:p w14:paraId="4BCBCCBD"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Videreuddannelsesregion Syd: </w:t>
      </w:r>
      <w:hyperlink r:id="rId29">
        <w:r w:rsidR="00734671">
          <w:rPr>
            <w:rFonts w:ascii="Georgia" w:eastAsia="Georgia" w:hAnsi="Georgia" w:cs="Georgia"/>
            <w:color w:val="467886"/>
            <w:u w:val="single"/>
          </w:rPr>
          <w:t>www.videreuddannelsen-syd.dk</w:t>
        </w:r>
      </w:hyperlink>
      <w:r>
        <w:rPr>
          <w:rFonts w:ascii="Georgia" w:eastAsia="Georgia" w:hAnsi="Georgia" w:cs="Georgia"/>
          <w:color w:val="000000"/>
        </w:rPr>
        <w:t xml:space="preserve"> </w:t>
      </w:r>
    </w:p>
    <w:p w14:paraId="647A4BDE" w14:textId="77777777" w:rsidR="00734671" w:rsidRDefault="00956661">
      <w:pPr>
        <w:pBdr>
          <w:top w:val="nil"/>
          <w:left w:val="nil"/>
          <w:bottom w:val="nil"/>
          <w:right w:val="nil"/>
          <w:between w:val="nil"/>
        </w:pBdr>
        <w:spacing w:after="0" w:line="240" w:lineRule="auto"/>
        <w:rPr>
          <w:rFonts w:ascii="Georgia" w:eastAsia="Georgia" w:hAnsi="Georgia" w:cs="Georgia"/>
          <w:color w:val="000000"/>
        </w:rPr>
      </w:pPr>
      <w:r>
        <w:rPr>
          <w:rFonts w:ascii="Georgia" w:eastAsia="Georgia" w:hAnsi="Georgia" w:cs="Georgia"/>
          <w:color w:val="000000"/>
        </w:rPr>
        <w:t xml:space="preserve">Videreuddannelsesregion Øst: </w:t>
      </w:r>
      <w:hyperlink r:id="rId30">
        <w:r w:rsidR="00734671">
          <w:rPr>
            <w:rFonts w:ascii="Georgia" w:eastAsia="Georgia" w:hAnsi="Georgia" w:cs="Georgia"/>
            <w:color w:val="467886"/>
            <w:u w:val="single"/>
          </w:rPr>
          <w:t>www.laegeuddannelsen.dk</w:t>
        </w:r>
      </w:hyperlink>
    </w:p>
    <w:p w14:paraId="42BD825A" w14:textId="77777777" w:rsidR="00734671" w:rsidRDefault="00734671">
      <w:pPr>
        <w:spacing w:line="256" w:lineRule="auto"/>
      </w:pPr>
    </w:p>
    <w:p w14:paraId="7B3E9673" w14:textId="77777777" w:rsidR="00734671" w:rsidRDefault="00956661">
      <w:pPr>
        <w:pBdr>
          <w:top w:val="nil"/>
          <w:left w:val="nil"/>
          <w:bottom w:val="nil"/>
          <w:right w:val="nil"/>
          <w:between w:val="nil"/>
        </w:pBdr>
        <w:spacing w:after="0" w:line="240" w:lineRule="auto"/>
        <w:rPr>
          <w:b/>
          <w:bCs/>
          <w:color w:val="000000"/>
        </w:rPr>
      </w:pPr>
      <w:r>
        <w:rPr>
          <w:b/>
          <w:bCs/>
          <w:color w:val="000000"/>
        </w:rPr>
        <w:t>Lægeuddannelsen i Region Sjælland</w:t>
      </w:r>
    </w:p>
    <w:p w14:paraId="2B1EBF3A" w14:textId="77777777" w:rsidR="00734671" w:rsidRDefault="00956661">
      <w:pPr>
        <w:pBdr>
          <w:top w:val="nil"/>
          <w:left w:val="nil"/>
          <w:bottom w:val="nil"/>
          <w:right w:val="nil"/>
          <w:between w:val="nil"/>
        </w:pBdr>
        <w:spacing w:after="0" w:line="240" w:lineRule="auto"/>
        <w:rPr>
          <w:color w:val="000000"/>
          <w:u w:val="single"/>
        </w:rPr>
      </w:pPr>
      <w:r>
        <w:rPr>
          <w:rFonts w:ascii="Calibri" w:eastAsia="Calibri" w:hAnsi="Calibri" w:cs="Calibri"/>
          <w:color w:val="000000"/>
          <w:sz w:val="24"/>
          <w:szCs w:val="24"/>
        </w:rPr>
        <w:t>Du kan læse mere om selve den almen medicinske uddannelse i Region Sjælland:</w:t>
      </w:r>
      <w:r>
        <w:rPr>
          <w:color w:val="000000"/>
          <w:u w:val="single"/>
        </w:rPr>
        <w:t xml:space="preserve"> </w:t>
      </w:r>
      <w:hyperlink r:id="rId31">
        <w:r w:rsidR="00734671">
          <w:rPr>
            <w:color w:val="467886"/>
            <w:u w:val="single"/>
          </w:rPr>
          <w:t>https://www.regionsjaelland.dk/job-og-uddannelse/den-laegelige-videreuddannelse/specialer/almen-medicin</w:t>
        </w:r>
      </w:hyperlink>
    </w:p>
    <w:p w14:paraId="559ADAE0" w14:textId="77777777" w:rsidR="00734671" w:rsidRDefault="00734671">
      <w:pPr>
        <w:pBdr>
          <w:top w:val="nil"/>
          <w:left w:val="nil"/>
          <w:bottom w:val="nil"/>
          <w:right w:val="nil"/>
          <w:between w:val="nil"/>
        </w:pBdr>
        <w:spacing w:after="0" w:line="240" w:lineRule="auto"/>
        <w:rPr>
          <w:rFonts w:ascii="Calibri" w:eastAsia="Calibri" w:hAnsi="Calibri" w:cs="Calibri"/>
          <w:color w:val="000000"/>
          <w:sz w:val="24"/>
          <w:szCs w:val="24"/>
        </w:rPr>
      </w:pPr>
    </w:p>
    <w:p w14:paraId="30CBB62B" w14:textId="77777777" w:rsidR="00734671" w:rsidRDefault="00956661">
      <w:r>
        <w:t xml:space="preserve">Har du brug for hjælp i din uddannelse er du altid velkommen til at kontakte Lægeuddannelsen i Region Sjælland, - eller en praksisuddannelseskonsultant (PUK) eller den yngre almenmedicinske uddannelseskoordinator DYNAMU. Du finder kontaktinfo på: </w:t>
      </w:r>
      <w:hyperlink r:id="rId32">
        <w:r w:rsidR="00734671">
          <w:rPr>
            <w:color w:val="467886"/>
            <w:u w:val="single"/>
          </w:rPr>
          <w:t>https://www.regionsjaelland.dk/job-og-uddannelse/den-laegelige-videreuddannelse/kontakt</w:t>
        </w:r>
      </w:hyperlink>
    </w:p>
    <w:p w14:paraId="12184D97" w14:textId="77777777" w:rsidR="00734671" w:rsidRDefault="00956661">
      <w:pPr>
        <w:pBdr>
          <w:top w:val="nil"/>
          <w:left w:val="nil"/>
          <w:bottom w:val="nil"/>
          <w:right w:val="nil"/>
          <w:between w:val="nil"/>
        </w:pBdr>
        <w:spacing w:after="0" w:line="240" w:lineRule="auto"/>
        <w:rPr>
          <w:color w:val="467886"/>
          <w:u w:val="single"/>
        </w:rPr>
      </w:pPr>
      <w:r>
        <w:rPr>
          <w:b/>
          <w:bCs/>
          <w:color w:val="000000"/>
        </w:rPr>
        <w:t>Koncern HR Lægeuddannelsen i Region Sjælland</w:t>
      </w:r>
      <w:r>
        <w:rPr>
          <w:color w:val="000000"/>
        </w:rPr>
        <w:t xml:space="preserve">: </w:t>
      </w:r>
      <w:hyperlink r:id="rId33">
        <w:r w:rsidR="00734671">
          <w:rPr>
            <w:color w:val="467886"/>
            <w:u w:val="single"/>
          </w:rPr>
          <w:t>rs-lvu@regionsjaelland.dk</w:t>
        </w:r>
      </w:hyperlink>
    </w:p>
    <w:p w14:paraId="496555A6" w14:textId="77777777" w:rsidR="00734671" w:rsidRDefault="00734671">
      <w:pPr>
        <w:pBdr>
          <w:top w:val="nil"/>
          <w:left w:val="nil"/>
          <w:bottom w:val="nil"/>
          <w:right w:val="nil"/>
          <w:between w:val="nil"/>
        </w:pBdr>
        <w:spacing w:after="0" w:line="240" w:lineRule="auto"/>
        <w:rPr>
          <w:color w:val="467886"/>
          <w:u w:val="single"/>
        </w:rPr>
      </w:pPr>
    </w:p>
    <w:p w14:paraId="4F939932" w14:textId="77777777" w:rsidR="00734671" w:rsidRDefault="00956661">
      <w:pPr>
        <w:pBdr>
          <w:top w:val="nil"/>
          <w:left w:val="nil"/>
          <w:bottom w:val="nil"/>
          <w:right w:val="nil"/>
          <w:between w:val="nil"/>
        </w:pBdr>
        <w:spacing w:after="0" w:line="240" w:lineRule="auto"/>
        <w:rPr>
          <w:b/>
          <w:bCs/>
          <w:color w:val="000000"/>
          <w:u w:val="single"/>
        </w:rPr>
      </w:pPr>
      <w:r>
        <w:rPr>
          <w:b/>
          <w:bCs/>
          <w:color w:val="000000"/>
          <w:u w:val="single"/>
        </w:rPr>
        <w:t>Velkomstfolder for alle nye I- og H-læger i Almen medicin, Region Sjælland</w:t>
      </w:r>
    </w:p>
    <w:p w14:paraId="6C68EF79" w14:textId="77777777" w:rsidR="00734671" w:rsidRDefault="00734671">
      <w:pPr>
        <w:pBdr>
          <w:top w:val="nil"/>
          <w:left w:val="nil"/>
          <w:bottom w:val="nil"/>
          <w:right w:val="nil"/>
          <w:between w:val="nil"/>
        </w:pBdr>
        <w:spacing w:after="0" w:line="240" w:lineRule="auto"/>
        <w:rPr>
          <w:color w:val="467886"/>
          <w:u w:val="single"/>
        </w:rPr>
      </w:pPr>
      <w:hyperlink r:id="rId34">
        <w:r>
          <w:rPr>
            <w:color w:val="467886"/>
            <w:u w:val="single"/>
          </w:rPr>
          <w:t>http://publikationer.regionsjaelland.dk/laegeuddannelsen/velkomstfolder-til-nye-i-og-h-laeger-version-01052023/</w:t>
        </w:r>
      </w:hyperlink>
    </w:p>
    <w:p w14:paraId="10B7ECC5" w14:textId="77777777" w:rsidR="00734671" w:rsidRDefault="00734671">
      <w:pPr>
        <w:pBdr>
          <w:top w:val="nil"/>
          <w:left w:val="nil"/>
          <w:bottom w:val="nil"/>
          <w:right w:val="nil"/>
          <w:between w:val="nil"/>
        </w:pBdr>
        <w:spacing w:after="0" w:line="240" w:lineRule="auto"/>
        <w:rPr>
          <w:color w:val="467886"/>
          <w:u w:val="single"/>
        </w:rPr>
      </w:pPr>
    </w:p>
    <w:p w14:paraId="7B03061F" w14:textId="77777777" w:rsidR="00734671" w:rsidRDefault="00956661">
      <w:pPr>
        <w:pBdr>
          <w:top w:val="nil"/>
          <w:left w:val="nil"/>
          <w:bottom w:val="nil"/>
          <w:right w:val="nil"/>
          <w:between w:val="nil"/>
        </w:pBdr>
        <w:spacing w:after="0" w:line="240" w:lineRule="auto"/>
        <w:rPr>
          <w:rFonts w:ascii="Calibri" w:eastAsia="Calibri" w:hAnsi="Calibri" w:cs="Calibri"/>
          <w:color w:val="000000"/>
          <w:sz w:val="24"/>
          <w:szCs w:val="24"/>
        </w:rPr>
      </w:pPr>
      <w:r>
        <w:rPr>
          <w:b/>
          <w:bCs/>
          <w:color w:val="000000"/>
        </w:rPr>
        <w:t>Yngre læge i Region Sjælland, uddannelses- og arbejdsliv i Region Sjælland;</w:t>
      </w:r>
      <w:r>
        <w:rPr>
          <w:color w:val="000000"/>
        </w:rPr>
        <w:t xml:space="preserve"> </w:t>
      </w:r>
      <w:hyperlink r:id="rId35">
        <w:r w:rsidR="00734671">
          <w:rPr>
            <w:rFonts w:ascii="Calibri" w:eastAsia="Calibri" w:hAnsi="Calibri" w:cs="Calibri"/>
            <w:color w:val="467886"/>
            <w:sz w:val="24"/>
            <w:szCs w:val="24"/>
            <w:u w:val="single"/>
          </w:rPr>
          <w:t>https://www.regionsjaelland.dk/job-og-uddannelse/den-laegelige-videreuddannelse/information-til-uddannelseslaegen</w:t>
        </w:r>
      </w:hyperlink>
    </w:p>
    <w:p w14:paraId="3E0EDB2F" w14:textId="77777777" w:rsidR="00734671" w:rsidRDefault="00734671">
      <w:pPr>
        <w:pBdr>
          <w:top w:val="nil"/>
          <w:left w:val="nil"/>
          <w:bottom w:val="nil"/>
          <w:right w:val="nil"/>
          <w:between w:val="nil"/>
        </w:pBdr>
        <w:spacing w:after="0" w:line="240" w:lineRule="auto"/>
        <w:rPr>
          <w:color w:val="000000"/>
        </w:rPr>
      </w:pPr>
    </w:p>
    <w:p w14:paraId="5AFB6095" w14:textId="77777777" w:rsidR="00734671" w:rsidRDefault="00956661">
      <w:pPr>
        <w:pBdr>
          <w:top w:val="nil"/>
          <w:left w:val="nil"/>
          <w:bottom w:val="nil"/>
          <w:right w:val="nil"/>
          <w:between w:val="nil"/>
        </w:pBdr>
        <w:spacing w:after="0" w:line="240" w:lineRule="auto"/>
        <w:rPr>
          <w:b/>
          <w:bCs/>
          <w:color w:val="000000"/>
        </w:rPr>
      </w:pPr>
      <w:r>
        <w:rPr>
          <w:b/>
          <w:bCs/>
          <w:color w:val="000000"/>
        </w:rPr>
        <w:t>DSAMs vejledning i forhold til kompetencevurdering i speciallægeuddannelsen i almen medicin</w:t>
      </w:r>
    </w:p>
    <w:p w14:paraId="78B50B0B" w14:textId="77777777" w:rsidR="00734671" w:rsidRDefault="00734671">
      <w:pPr>
        <w:pBdr>
          <w:top w:val="nil"/>
          <w:left w:val="nil"/>
          <w:bottom w:val="nil"/>
          <w:right w:val="nil"/>
          <w:between w:val="nil"/>
        </w:pBdr>
        <w:spacing w:after="0" w:line="240" w:lineRule="auto"/>
        <w:rPr>
          <w:color w:val="000000"/>
        </w:rPr>
      </w:pPr>
      <w:hyperlink r:id="rId36">
        <w:r>
          <w:rPr>
            <w:color w:val="467886"/>
            <w:u w:val="single"/>
          </w:rPr>
          <w:t>https://www.dsam.dk/uddannelse/specialeuddannelsen-i-almen-medicin/kompetencevurdering</w:t>
        </w:r>
      </w:hyperlink>
    </w:p>
    <w:p w14:paraId="547599CF" w14:textId="77777777" w:rsidR="00734671" w:rsidRDefault="00734671">
      <w:pPr>
        <w:pBdr>
          <w:top w:val="nil"/>
          <w:left w:val="nil"/>
          <w:bottom w:val="nil"/>
          <w:right w:val="nil"/>
          <w:between w:val="nil"/>
        </w:pBdr>
        <w:spacing w:after="0" w:line="240" w:lineRule="auto"/>
        <w:rPr>
          <w:b/>
          <w:bCs/>
          <w:color w:val="000000"/>
        </w:rPr>
      </w:pPr>
    </w:p>
    <w:p w14:paraId="3E9A7AEF" w14:textId="77777777" w:rsidR="00734671" w:rsidRDefault="00956661">
      <w:pPr>
        <w:pBdr>
          <w:top w:val="nil"/>
          <w:left w:val="nil"/>
          <w:bottom w:val="nil"/>
          <w:right w:val="nil"/>
          <w:between w:val="nil"/>
        </w:pBdr>
        <w:spacing w:after="0" w:line="240" w:lineRule="auto"/>
        <w:rPr>
          <w:color w:val="000000"/>
        </w:rPr>
      </w:pPr>
      <w:r>
        <w:rPr>
          <w:b/>
          <w:bCs/>
          <w:color w:val="000000"/>
        </w:rPr>
        <w:t xml:space="preserve">Postgraduat klinisk lektor for denne uddannelse: </w:t>
      </w:r>
    </w:p>
    <w:p w14:paraId="476AE968" w14:textId="77777777" w:rsidR="00734671" w:rsidRDefault="00956661">
      <w:pPr>
        <w:pBdr>
          <w:top w:val="nil"/>
          <w:left w:val="nil"/>
          <w:bottom w:val="nil"/>
          <w:right w:val="nil"/>
          <w:between w:val="nil"/>
        </w:pBdr>
        <w:spacing w:after="0" w:line="240" w:lineRule="auto"/>
        <w:rPr>
          <w:color w:val="000000"/>
        </w:rPr>
      </w:pPr>
      <w:r>
        <w:rPr>
          <w:color w:val="000000"/>
        </w:rPr>
        <w:t xml:space="preserve">Findes på hjemmesiden for det regionale videreuddannelsessekretariat øst </w:t>
      </w:r>
      <w:hyperlink r:id="rId37">
        <w:r w:rsidR="00734671">
          <w:rPr>
            <w:color w:val="467886"/>
            <w:u w:val="single"/>
          </w:rPr>
          <w:t>www.laegeuddannelsen.dk</w:t>
        </w:r>
      </w:hyperlink>
    </w:p>
    <w:p w14:paraId="6B8918AA" w14:textId="77777777" w:rsidR="00734671" w:rsidRDefault="00956661">
      <w:pPr>
        <w:pBdr>
          <w:top w:val="nil"/>
          <w:left w:val="nil"/>
          <w:bottom w:val="nil"/>
          <w:right w:val="nil"/>
          <w:between w:val="nil"/>
        </w:pBdr>
        <w:spacing w:after="0" w:line="240" w:lineRule="auto"/>
        <w:rPr>
          <w:color w:val="000000"/>
        </w:rPr>
      </w:pPr>
      <w:r>
        <w:rPr>
          <w:color w:val="000000"/>
        </w:rPr>
        <w:t xml:space="preserve"> </w:t>
      </w:r>
    </w:p>
    <w:p w14:paraId="05842274" w14:textId="77777777" w:rsidR="00734671" w:rsidRDefault="00956661">
      <w:pPr>
        <w:pBdr>
          <w:top w:val="nil"/>
          <w:left w:val="nil"/>
          <w:bottom w:val="nil"/>
          <w:right w:val="nil"/>
          <w:between w:val="nil"/>
        </w:pBdr>
        <w:spacing w:after="0" w:line="240" w:lineRule="auto"/>
        <w:rPr>
          <w:color w:val="000000"/>
        </w:rPr>
      </w:pPr>
      <w:r>
        <w:rPr>
          <w:b/>
          <w:bCs/>
          <w:color w:val="000000"/>
        </w:rPr>
        <w:t xml:space="preserve">Specialeselskabets hjemmeside </w:t>
      </w:r>
    </w:p>
    <w:p w14:paraId="392A76CF" w14:textId="77777777" w:rsidR="00734671" w:rsidRDefault="00734671">
      <w:pPr>
        <w:pBdr>
          <w:top w:val="nil"/>
          <w:left w:val="nil"/>
          <w:bottom w:val="nil"/>
          <w:right w:val="nil"/>
          <w:between w:val="nil"/>
        </w:pBdr>
        <w:spacing w:after="0" w:line="240" w:lineRule="auto"/>
        <w:rPr>
          <w:color w:val="000000"/>
        </w:rPr>
      </w:pPr>
      <w:hyperlink r:id="rId38">
        <w:r>
          <w:rPr>
            <w:color w:val="467886"/>
            <w:u w:val="single"/>
          </w:rPr>
          <w:t>www.dsam.dk</w:t>
        </w:r>
      </w:hyperlink>
      <w:r w:rsidR="00956661">
        <w:rPr>
          <w:color w:val="000000"/>
        </w:rPr>
        <w:t xml:space="preserve">  og </w:t>
      </w:r>
      <w:hyperlink r:id="rId39">
        <w:r>
          <w:rPr>
            <w:color w:val="467886"/>
            <w:u w:val="single"/>
          </w:rPr>
          <w:t>www.fyam.dk</w:t>
        </w:r>
      </w:hyperlink>
    </w:p>
    <w:p w14:paraId="2D1CC5A8" w14:textId="77777777" w:rsidR="00734671" w:rsidRDefault="00956661">
      <w:pPr>
        <w:pBdr>
          <w:top w:val="nil"/>
          <w:left w:val="nil"/>
          <w:bottom w:val="nil"/>
          <w:right w:val="nil"/>
          <w:between w:val="nil"/>
        </w:pBdr>
        <w:spacing w:after="0" w:line="240" w:lineRule="auto"/>
        <w:rPr>
          <w:color w:val="000000"/>
        </w:rPr>
      </w:pPr>
      <w:r>
        <w:rPr>
          <w:color w:val="000000"/>
        </w:rPr>
        <w:t xml:space="preserve"> </w:t>
      </w:r>
    </w:p>
    <w:p w14:paraId="43D78B6F" w14:textId="77777777" w:rsidR="00734671" w:rsidRDefault="00956661">
      <w:pPr>
        <w:pBdr>
          <w:top w:val="nil"/>
          <w:left w:val="nil"/>
          <w:bottom w:val="nil"/>
          <w:right w:val="nil"/>
          <w:between w:val="nil"/>
        </w:pBdr>
        <w:spacing w:after="0" w:line="240" w:lineRule="auto"/>
        <w:rPr>
          <w:color w:val="000000"/>
        </w:rPr>
      </w:pPr>
      <w:r>
        <w:rPr>
          <w:b/>
          <w:bCs/>
          <w:color w:val="000000"/>
        </w:rPr>
        <w:t xml:space="preserve">Sundhedsstyrelsen </w:t>
      </w:r>
    </w:p>
    <w:p w14:paraId="3F0CED27" w14:textId="77777777" w:rsidR="00734671" w:rsidRDefault="00734671">
      <w:pPr>
        <w:pBdr>
          <w:top w:val="nil"/>
          <w:left w:val="nil"/>
          <w:bottom w:val="nil"/>
          <w:right w:val="nil"/>
          <w:between w:val="nil"/>
        </w:pBdr>
        <w:spacing w:after="0" w:line="240" w:lineRule="auto"/>
        <w:rPr>
          <w:color w:val="000000"/>
        </w:rPr>
      </w:pPr>
      <w:hyperlink r:id="rId40">
        <w:r>
          <w:rPr>
            <w:color w:val="467886"/>
            <w:u w:val="single"/>
          </w:rPr>
          <w:t>www.sst.dk</w:t>
        </w:r>
      </w:hyperlink>
    </w:p>
    <w:p w14:paraId="6DF2C41C" w14:textId="77777777" w:rsidR="00734671" w:rsidRDefault="00734671">
      <w:pPr>
        <w:pBdr>
          <w:top w:val="nil"/>
          <w:left w:val="nil"/>
          <w:bottom w:val="nil"/>
          <w:right w:val="nil"/>
          <w:between w:val="nil"/>
        </w:pBdr>
        <w:spacing w:after="0" w:line="240" w:lineRule="auto"/>
        <w:rPr>
          <w:color w:val="000000"/>
        </w:rPr>
      </w:pPr>
    </w:p>
    <w:p w14:paraId="155A694D" w14:textId="77777777" w:rsidR="00734671" w:rsidRDefault="00956661">
      <w:pPr>
        <w:pBdr>
          <w:top w:val="nil"/>
          <w:left w:val="nil"/>
          <w:bottom w:val="nil"/>
          <w:right w:val="nil"/>
          <w:between w:val="nil"/>
        </w:pBdr>
        <w:spacing w:after="0" w:line="240" w:lineRule="auto"/>
        <w:rPr>
          <w:color w:val="000000"/>
        </w:rPr>
      </w:pPr>
      <w:r>
        <w:rPr>
          <w:b/>
          <w:bCs/>
          <w:color w:val="000000"/>
        </w:rPr>
        <w:t xml:space="preserve">Regionale sekretariater for lægelig videreuddannelse </w:t>
      </w:r>
    </w:p>
    <w:p w14:paraId="48865D81" w14:textId="77777777" w:rsidR="00734671" w:rsidRDefault="00956661">
      <w:pPr>
        <w:pBdr>
          <w:top w:val="nil"/>
          <w:left w:val="nil"/>
          <w:bottom w:val="nil"/>
          <w:right w:val="nil"/>
          <w:between w:val="nil"/>
        </w:pBdr>
        <w:spacing w:after="0" w:line="240" w:lineRule="auto"/>
        <w:rPr>
          <w:color w:val="467886"/>
          <w:u w:val="single"/>
        </w:rPr>
      </w:pPr>
      <w:r>
        <w:rPr>
          <w:color w:val="000000"/>
        </w:rPr>
        <w:t xml:space="preserve">Videreuddannelsesregion Øst: </w:t>
      </w:r>
      <w:hyperlink r:id="rId41">
        <w:r w:rsidR="00734671">
          <w:rPr>
            <w:color w:val="467886"/>
            <w:u w:val="single"/>
          </w:rPr>
          <w:t>www.laegeuddannelsen.dk</w:t>
        </w:r>
      </w:hyperlink>
    </w:p>
    <w:p w14:paraId="65BDEFFC" w14:textId="77777777" w:rsidR="00734671" w:rsidRDefault="00734671"/>
    <w:p w14:paraId="42AC7362" w14:textId="77777777" w:rsidR="00734671" w:rsidRDefault="00956661">
      <w:pPr>
        <w:pStyle w:val="Overskrift2"/>
      </w:pPr>
      <w:bookmarkStart w:id="22" w:name="_heading=h.2sqvdms69qjb" w:colFirst="0" w:colLast="0"/>
      <w:bookmarkEnd w:id="22"/>
      <w:r>
        <w:t>4. Referencer og bilag (</w:t>
      </w:r>
      <w:r>
        <w:rPr>
          <w:i/>
          <w:iCs/>
        </w:rPr>
        <w:t>der kommer nye links)</w:t>
      </w:r>
    </w:p>
    <w:p w14:paraId="6CD35276" w14:textId="77777777" w:rsidR="00734671" w:rsidRDefault="00734671">
      <w:pPr>
        <w:jc w:val="both"/>
      </w:pPr>
      <w:hyperlink r:id="rId42">
        <w:r>
          <w:rPr>
            <w:color w:val="467886"/>
            <w:u w:val="single"/>
          </w:rPr>
          <w:t>KV1 Struktureret vejledersamtale</w:t>
        </w:r>
      </w:hyperlink>
    </w:p>
    <w:p w14:paraId="020F6D3C" w14:textId="77777777" w:rsidR="00734671" w:rsidRDefault="00734671">
      <w:pPr>
        <w:jc w:val="both"/>
      </w:pPr>
      <w:hyperlink r:id="rId43">
        <w:r>
          <w:rPr>
            <w:color w:val="467886"/>
            <w:u w:val="single"/>
          </w:rPr>
          <w:t>KV2 Struktureret observation af konsultation</w:t>
        </w:r>
      </w:hyperlink>
    </w:p>
    <w:p w14:paraId="24DE4DB9" w14:textId="77777777" w:rsidR="00734671" w:rsidRDefault="00734671">
      <w:pPr>
        <w:jc w:val="both"/>
      </w:pPr>
      <w:hyperlink r:id="rId44">
        <w:r>
          <w:rPr>
            <w:color w:val="467886"/>
            <w:u w:val="single"/>
          </w:rPr>
          <w:t>KV3 360 graders feedback udleveringsskema</w:t>
        </w:r>
      </w:hyperlink>
    </w:p>
    <w:p w14:paraId="7F586B27" w14:textId="77777777" w:rsidR="00734671" w:rsidRDefault="00734671">
      <w:pPr>
        <w:jc w:val="both"/>
      </w:pPr>
      <w:hyperlink r:id="rId45">
        <w:r>
          <w:rPr>
            <w:color w:val="467886"/>
            <w:u w:val="single"/>
          </w:rPr>
          <w:t>KV4 Struktureret observation af en procedure</w:t>
        </w:r>
      </w:hyperlink>
    </w:p>
    <w:p w14:paraId="7E13A9CE" w14:textId="77777777" w:rsidR="00734671" w:rsidRDefault="00734671">
      <w:pPr>
        <w:jc w:val="both"/>
      </w:pPr>
      <w:hyperlink r:id="rId46">
        <w:r>
          <w:rPr>
            <w:color w:val="467886"/>
            <w:u w:val="single"/>
          </w:rPr>
          <w:t>KV5 Vurdering af refleksionsevne</w:t>
        </w:r>
      </w:hyperlink>
    </w:p>
    <w:p w14:paraId="53664097" w14:textId="77777777" w:rsidR="00734671" w:rsidRDefault="00734671">
      <w:pPr>
        <w:jc w:val="both"/>
        <w:sectPr w:rsidR="00734671">
          <w:footerReference w:type="default" r:id="rId47"/>
          <w:pgSz w:w="11906" w:h="16838"/>
          <w:pgMar w:top="1701" w:right="1134" w:bottom="1701" w:left="1134" w:header="708" w:footer="708" w:gutter="0"/>
          <w:pgNumType w:start="1"/>
          <w:cols w:space="708"/>
        </w:sectPr>
      </w:pPr>
      <w:hyperlink r:id="rId48">
        <w:r>
          <w:rPr>
            <w:color w:val="467886"/>
            <w:u w:val="single"/>
          </w:rPr>
          <w:t>Eks. på mindmap</w:t>
        </w:r>
      </w:hyperlink>
    </w:p>
    <w:p w14:paraId="14C8CB55" w14:textId="77777777" w:rsidR="00734671" w:rsidRDefault="00956661">
      <w:pPr>
        <w:jc w:val="both"/>
      </w:pPr>
      <w:r>
        <w:lastRenderedPageBreak/>
        <w:t>Bilag 1: Udkast til en tidsmæssig og praktisk gennemførelse af kompetencerne for en fase 1 læge</w:t>
      </w:r>
    </w:p>
    <w:p w14:paraId="762D339F" w14:textId="77777777" w:rsidR="00734671" w:rsidRDefault="00734671">
      <w:pPr>
        <w:spacing w:line="256" w:lineRule="auto"/>
        <w:rPr>
          <w:b/>
          <w:bCs/>
          <w:i/>
          <w:iCs/>
          <w:color w:val="70AD47"/>
        </w:rPr>
      </w:pPr>
    </w:p>
    <w:p w14:paraId="3F22605C" w14:textId="77777777" w:rsidR="00734671" w:rsidRDefault="00956661">
      <w:pPr>
        <w:spacing w:line="256" w:lineRule="auto"/>
        <w:rPr>
          <w:b/>
          <w:bCs/>
          <w:i/>
          <w:iCs/>
          <w:color w:val="70AD47"/>
        </w:rPr>
      </w:pPr>
      <w:r>
        <w:rPr>
          <w:b/>
          <w:bCs/>
          <w:i/>
          <w:iCs/>
          <w:color w:val="70AD47"/>
        </w:rPr>
        <w:t>Praktisk planlægning af uddannelsesforløbet for fase 1 hoveduddannelseslægen hos Lægerne Solrød Center IS</w:t>
      </w:r>
    </w:p>
    <w:p w14:paraId="24D77E2B" w14:textId="77777777" w:rsidR="00734671" w:rsidRDefault="00734671">
      <w:pPr>
        <w:jc w:val="both"/>
      </w:pPr>
    </w:p>
    <w:tbl>
      <w:tblPr>
        <w:tblStyle w:val="a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0"/>
        <w:gridCol w:w="913"/>
        <w:gridCol w:w="1093"/>
        <w:gridCol w:w="4008"/>
      </w:tblGrid>
      <w:tr w:rsidR="00734671" w14:paraId="5419675F" w14:textId="77777777">
        <w:tc>
          <w:tcPr>
            <w:tcW w:w="2480" w:type="dxa"/>
            <w:shd w:val="clear" w:color="auto" w:fill="92D050"/>
          </w:tcPr>
          <w:p w14:paraId="7A0FFBCD" w14:textId="77777777" w:rsidR="00734671" w:rsidRDefault="00956661">
            <w:r>
              <w:t>Emne</w:t>
            </w:r>
          </w:p>
        </w:tc>
        <w:tc>
          <w:tcPr>
            <w:tcW w:w="913" w:type="dxa"/>
            <w:shd w:val="clear" w:color="auto" w:fill="92D050"/>
          </w:tcPr>
          <w:p w14:paraId="523BF2EA" w14:textId="77777777" w:rsidR="00734671" w:rsidRDefault="00956661">
            <w:r>
              <w:t>Ca uge</w:t>
            </w:r>
          </w:p>
          <w:p w14:paraId="60E2D632" w14:textId="77777777" w:rsidR="00734671" w:rsidRDefault="00956661">
            <w:pPr>
              <w:rPr>
                <w:i/>
                <w:iCs/>
              </w:rPr>
            </w:pPr>
            <w:r>
              <w:rPr>
                <w:i/>
                <w:iCs/>
              </w:rPr>
              <w:t>Af ophold</w:t>
            </w:r>
          </w:p>
        </w:tc>
        <w:tc>
          <w:tcPr>
            <w:tcW w:w="1093" w:type="dxa"/>
            <w:shd w:val="clear" w:color="auto" w:fill="92D050"/>
          </w:tcPr>
          <w:p w14:paraId="7940182C" w14:textId="77777777" w:rsidR="00734671" w:rsidRDefault="00956661">
            <w:r>
              <w:t>Kalender</w:t>
            </w:r>
          </w:p>
          <w:p w14:paraId="2AEC5249" w14:textId="77777777" w:rsidR="00734671" w:rsidRDefault="00956661">
            <w:r>
              <w:t>Uge/dato</w:t>
            </w:r>
          </w:p>
        </w:tc>
        <w:tc>
          <w:tcPr>
            <w:tcW w:w="4008" w:type="dxa"/>
            <w:shd w:val="clear" w:color="auto" w:fill="92D050"/>
          </w:tcPr>
          <w:p w14:paraId="471D8F90" w14:textId="77777777" w:rsidR="00734671" w:rsidRDefault="00956661">
            <w:r>
              <w:t>Forberedelse/noter</w:t>
            </w:r>
          </w:p>
        </w:tc>
      </w:tr>
      <w:tr w:rsidR="00734671" w14:paraId="26586E3C" w14:textId="77777777">
        <w:tc>
          <w:tcPr>
            <w:tcW w:w="2480" w:type="dxa"/>
            <w:shd w:val="clear" w:color="auto" w:fill="F6C6AC"/>
          </w:tcPr>
          <w:p w14:paraId="6D9F7C1A" w14:textId="77777777" w:rsidR="00734671" w:rsidRDefault="00956661">
            <w:r>
              <w:t>Introduktionsuge</w:t>
            </w:r>
          </w:p>
          <w:p w14:paraId="1A68F46C" w14:textId="77777777" w:rsidR="00734671" w:rsidRDefault="00956661">
            <w:r>
              <w:t>1.vejledersamtale</w:t>
            </w:r>
          </w:p>
          <w:p w14:paraId="47759A31" w14:textId="77777777" w:rsidR="00734671" w:rsidRDefault="00956661">
            <w:r>
              <w:t>Uddannelsesplan ud fra udd program</w:t>
            </w:r>
          </w:p>
        </w:tc>
        <w:tc>
          <w:tcPr>
            <w:tcW w:w="913" w:type="dxa"/>
          </w:tcPr>
          <w:p w14:paraId="05A9242B" w14:textId="77777777" w:rsidR="00734671" w:rsidRDefault="00956661">
            <w:pPr>
              <w:jc w:val="center"/>
            </w:pPr>
            <w:r>
              <w:t>1-2</w:t>
            </w:r>
          </w:p>
        </w:tc>
        <w:tc>
          <w:tcPr>
            <w:tcW w:w="1093" w:type="dxa"/>
          </w:tcPr>
          <w:p w14:paraId="44DD3B58" w14:textId="77777777" w:rsidR="00734671" w:rsidRDefault="00734671">
            <w:pPr>
              <w:jc w:val="center"/>
            </w:pPr>
          </w:p>
        </w:tc>
        <w:tc>
          <w:tcPr>
            <w:tcW w:w="4008" w:type="dxa"/>
          </w:tcPr>
          <w:p w14:paraId="763A81DF" w14:textId="77777777" w:rsidR="00734671" w:rsidRDefault="00956661">
            <w:r>
              <w:rPr>
                <w:highlight w:val="yellow"/>
              </w:rPr>
              <w:t>Udd læge lave personlig uddannelsesplan</w:t>
            </w:r>
          </w:p>
          <w:p w14:paraId="3D953F39" w14:textId="77777777" w:rsidR="00734671" w:rsidRDefault="00956661">
            <w:r>
              <w:t>Tutor + udd læge udfylde udd program</w:t>
            </w:r>
          </w:p>
          <w:p w14:paraId="21A74740" w14:textId="77777777" w:rsidR="00734671" w:rsidRDefault="00734671"/>
          <w:p w14:paraId="2965180D" w14:textId="77777777" w:rsidR="00734671" w:rsidRDefault="00956661">
            <w:r>
              <w:t>Husk lægevagt</w:t>
            </w:r>
          </w:p>
        </w:tc>
      </w:tr>
      <w:tr w:rsidR="00734671" w14:paraId="47DC3222" w14:textId="77777777">
        <w:tc>
          <w:tcPr>
            <w:tcW w:w="2480" w:type="dxa"/>
            <w:shd w:val="clear" w:color="auto" w:fill="F6C6AC"/>
          </w:tcPr>
          <w:p w14:paraId="2989C086" w14:textId="77777777" w:rsidR="00734671" w:rsidRDefault="00956661">
            <w:r>
              <w:t>110 Øjensygdomme</w:t>
            </w:r>
          </w:p>
          <w:p w14:paraId="24ABAE85" w14:textId="77777777" w:rsidR="00734671" w:rsidRDefault="00734671"/>
        </w:tc>
        <w:tc>
          <w:tcPr>
            <w:tcW w:w="913" w:type="dxa"/>
          </w:tcPr>
          <w:p w14:paraId="6952F5FC" w14:textId="77777777" w:rsidR="00734671" w:rsidRDefault="00956661">
            <w:pPr>
              <w:jc w:val="center"/>
            </w:pPr>
            <w:r>
              <w:t>6</w:t>
            </w:r>
          </w:p>
        </w:tc>
        <w:tc>
          <w:tcPr>
            <w:tcW w:w="1093" w:type="dxa"/>
          </w:tcPr>
          <w:p w14:paraId="2EB3C44D" w14:textId="77777777" w:rsidR="00734671" w:rsidRDefault="00734671">
            <w:pPr>
              <w:jc w:val="center"/>
            </w:pPr>
          </w:p>
        </w:tc>
        <w:tc>
          <w:tcPr>
            <w:tcW w:w="4008" w:type="dxa"/>
          </w:tcPr>
          <w:p w14:paraId="417E8C33" w14:textId="77777777" w:rsidR="00734671" w:rsidRDefault="00956661">
            <w:r>
              <w:t>Samtale med KV1</w:t>
            </w:r>
          </w:p>
          <w:p w14:paraId="2ED54C48" w14:textId="77777777" w:rsidR="00734671" w:rsidRDefault="00956661">
            <w:pPr>
              <w:rPr>
                <w:i/>
                <w:iCs/>
              </w:rPr>
            </w:pPr>
            <w:r>
              <w:rPr>
                <w:i/>
                <w:iCs/>
              </w:rPr>
              <w:t>(Forberede 101 og 102 i god tid)</w:t>
            </w:r>
          </w:p>
        </w:tc>
      </w:tr>
      <w:tr w:rsidR="00734671" w14:paraId="25D09B93" w14:textId="77777777">
        <w:tc>
          <w:tcPr>
            <w:tcW w:w="2480" w:type="dxa"/>
            <w:shd w:val="clear" w:color="auto" w:fill="F6C6AC"/>
          </w:tcPr>
          <w:p w14:paraId="657C233B" w14:textId="77777777" w:rsidR="00734671" w:rsidRDefault="00956661">
            <w:r>
              <w:t>112 Øre, næse, hals</w:t>
            </w:r>
          </w:p>
          <w:p w14:paraId="66608950" w14:textId="77777777" w:rsidR="00734671" w:rsidRDefault="00734671"/>
        </w:tc>
        <w:tc>
          <w:tcPr>
            <w:tcW w:w="913" w:type="dxa"/>
          </w:tcPr>
          <w:p w14:paraId="2080BE12" w14:textId="77777777" w:rsidR="00734671" w:rsidRDefault="00956661">
            <w:pPr>
              <w:jc w:val="center"/>
            </w:pPr>
            <w:r>
              <w:t>6</w:t>
            </w:r>
          </w:p>
        </w:tc>
        <w:tc>
          <w:tcPr>
            <w:tcW w:w="1093" w:type="dxa"/>
          </w:tcPr>
          <w:p w14:paraId="0608839F" w14:textId="77777777" w:rsidR="00734671" w:rsidRDefault="00734671">
            <w:pPr>
              <w:jc w:val="center"/>
            </w:pPr>
          </w:p>
        </w:tc>
        <w:tc>
          <w:tcPr>
            <w:tcW w:w="4008" w:type="dxa"/>
          </w:tcPr>
          <w:p w14:paraId="0FAE1E64" w14:textId="77777777" w:rsidR="00734671" w:rsidRDefault="00956661">
            <w:r>
              <w:t>Samtale med KV1</w:t>
            </w:r>
          </w:p>
        </w:tc>
      </w:tr>
      <w:tr w:rsidR="00734671" w14:paraId="4E4A5CA9" w14:textId="77777777">
        <w:tc>
          <w:tcPr>
            <w:tcW w:w="2480" w:type="dxa"/>
            <w:shd w:val="clear" w:color="auto" w:fill="F6C6AC"/>
          </w:tcPr>
          <w:p w14:paraId="4EED278D" w14:textId="77777777" w:rsidR="00734671" w:rsidRDefault="00956661">
            <w:r>
              <w:t>111</w:t>
            </w:r>
          </w:p>
          <w:p w14:paraId="7B131B32" w14:textId="77777777" w:rsidR="00734671" w:rsidRDefault="00956661">
            <w:r>
              <w:t>Symptomer fra huden</w:t>
            </w:r>
          </w:p>
          <w:p w14:paraId="2707383D" w14:textId="77777777" w:rsidR="00734671" w:rsidRDefault="00734671"/>
        </w:tc>
        <w:tc>
          <w:tcPr>
            <w:tcW w:w="913" w:type="dxa"/>
          </w:tcPr>
          <w:p w14:paraId="5B05455D" w14:textId="77777777" w:rsidR="00734671" w:rsidRDefault="00956661">
            <w:pPr>
              <w:jc w:val="center"/>
            </w:pPr>
            <w:r>
              <w:t>10</w:t>
            </w:r>
          </w:p>
        </w:tc>
        <w:tc>
          <w:tcPr>
            <w:tcW w:w="1093" w:type="dxa"/>
          </w:tcPr>
          <w:p w14:paraId="7442EC61" w14:textId="77777777" w:rsidR="00734671" w:rsidRDefault="00734671">
            <w:pPr>
              <w:jc w:val="center"/>
            </w:pPr>
          </w:p>
        </w:tc>
        <w:tc>
          <w:tcPr>
            <w:tcW w:w="4008" w:type="dxa"/>
          </w:tcPr>
          <w:p w14:paraId="46733F26" w14:textId="77777777" w:rsidR="00734671" w:rsidRDefault="00956661">
            <w:r>
              <w:t>Samtale med KV1</w:t>
            </w:r>
          </w:p>
        </w:tc>
      </w:tr>
      <w:tr w:rsidR="00734671" w14:paraId="1EFE0E66" w14:textId="77777777">
        <w:tc>
          <w:tcPr>
            <w:tcW w:w="2480" w:type="dxa"/>
            <w:shd w:val="clear" w:color="auto" w:fill="F6C6AC"/>
          </w:tcPr>
          <w:p w14:paraId="15D1A0A8" w14:textId="77777777" w:rsidR="00734671" w:rsidRDefault="00956661">
            <w:r>
              <w:t>113</w:t>
            </w:r>
          </w:p>
          <w:p w14:paraId="260CF7AB" w14:textId="77777777" w:rsidR="00734671" w:rsidRDefault="00956661">
            <w:r>
              <w:t>Allergi</w:t>
            </w:r>
          </w:p>
          <w:p w14:paraId="5A861C28" w14:textId="77777777" w:rsidR="00734671" w:rsidRDefault="00734671"/>
        </w:tc>
        <w:tc>
          <w:tcPr>
            <w:tcW w:w="913" w:type="dxa"/>
          </w:tcPr>
          <w:p w14:paraId="65F31DD8" w14:textId="77777777" w:rsidR="00734671" w:rsidRDefault="00956661">
            <w:pPr>
              <w:jc w:val="center"/>
            </w:pPr>
            <w:r>
              <w:t>10</w:t>
            </w:r>
          </w:p>
        </w:tc>
        <w:tc>
          <w:tcPr>
            <w:tcW w:w="1093" w:type="dxa"/>
          </w:tcPr>
          <w:p w14:paraId="3ACCD637" w14:textId="77777777" w:rsidR="00734671" w:rsidRDefault="00734671">
            <w:pPr>
              <w:jc w:val="center"/>
            </w:pPr>
          </w:p>
        </w:tc>
        <w:tc>
          <w:tcPr>
            <w:tcW w:w="4008" w:type="dxa"/>
          </w:tcPr>
          <w:p w14:paraId="5F42C14A" w14:textId="77777777" w:rsidR="00734671" w:rsidRDefault="00956661">
            <w:r>
              <w:t>Samtale med KV1</w:t>
            </w:r>
          </w:p>
        </w:tc>
      </w:tr>
      <w:tr w:rsidR="00734671" w14:paraId="346D9D08" w14:textId="77777777">
        <w:tc>
          <w:tcPr>
            <w:tcW w:w="2480" w:type="dxa"/>
            <w:shd w:val="clear" w:color="auto" w:fill="F6C6AC"/>
          </w:tcPr>
          <w:p w14:paraId="137B22B8" w14:textId="77777777" w:rsidR="00734671" w:rsidRDefault="00734671"/>
          <w:p w14:paraId="75EFA124" w14:textId="77777777" w:rsidR="00734671" w:rsidRDefault="00956661">
            <w:r>
              <w:t>101 Risikovurdering og primær forebyggelse</w:t>
            </w:r>
          </w:p>
          <w:p w14:paraId="0505DA0B" w14:textId="77777777" w:rsidR="00734671" w:rsidRDefault="00734671"/>
        </w:tc>
        <w:tc>
          <w:tcPr>
            <w:tcW w:w="913" w:type="dxa"/>
          </w:tcPr>
          <w:p w14:paraId="4C8A8421" w14:textId="77777777" w:rsidR="00734671" w:rsidRDefault="00956661">
            <w:pPr>
              <w:jc w:val="center"/>
            </w:pPr>
            <w:r>
              <w:t>14</w:t>
            </w:r>
          </w:p>
        </w:tc>
        <w:tc>
          <w:tcPr>
            <w:tcW w:w="1093" w:type="dxa"/>
          </w:tcPr>
          <w:p w14:paraId="78FBBF4D" w14:textId="77777777" w:rsidR="00734671" w:rsidRDefault="00734671">
            <w:pPr>
              <w:jc w:val="center"/>
            </w:pPr>
          </w:p>
        </w:tc>
        <w:tc>
          <w:tcPr>
            <w:tcW w:w="4008" w:type="dxa"/>
          </w:tcPr>
          <w:p w14:paraId="6CE6DA97" w14:textId="77777777" w:rsidR="00734671" w:rsidRDefault="00956661">
            <w:pPr>
              <w:rPr>
                <w:highlight w:val="yellow"/>
              </w:rPr>
            </w:pPr>
            <w:r>
              <w:rPr>
                <w:highlight w:val="yellow"/>
              </w:rPr>
              <w:t>Tutor se med min 2. kons + KV2</w:t>
            </w:r>
          </w:p>
          <w:p w14:paraId="6F5CC92A" w14:textId="77777777" w:rsidR="00734671" w:rsidRDefault="00956661">
            <w:r>
              <w:rPr>
                <w:highlight w:val="yellow"/>
              </w:rPr>
              <w:t>Udd</w:t>
            </w:r>
            <w:r>
              <w:rPr>
                <w:highlight w:val="yellow"/>
              </w:rPr>
              <w:t xml:space="preserve"> læge forbereder mindmap</w:t>
            </w:r>
          </w:p>
          <w:p w14:paraId="559E4944" w14:textId="77777777" w:rsidR="00734671" w:rsidRDefault="00956661">
            <w:r>
              <w:t>Samtale med gennemgang KV5</w:t>
            </w:r>
          </w:p>
        </w:tc>
      </w:tr>
      <w:tr w:rsidR="00734671" w14:paraId="4CB17946" w14:textId="77777777">
        <w:tc>
          <w:tcPr>
            <w:tcW w:w="2480" w:type="dxa"/>
            <w:shd w:val="clear" w:color="auto" w:fill="F6C6AC"/>
          </w:tcPr>
          <w:p w14:paraId="6C2E01E3" w14:textId="77777777" w:rsidR="00734671" w:rsidRDefault="00956661">
            <w:r>
              <w:t>102 Nyopstået sygdom</w:t>
            </w:r>
          </w:p>
          <w:p w14:paraId="3C0B5455" w14:textId="77777777" w:rsidR="00734671" w:rsidRDefault="00734671"/>
        </w:tc>
        <w:tc>
          <w:tcPr>
            <w:tcW w:w="913" w:type="dxa"/>
          </w:tcPr>
          <w:p w14:paraId="19AF05E4" w14:textId="77777777" w:rsidR="00734671" w:rsidRDefault="00956661">
            <w:pPr>
              <w:jc w:val="center"/>
            </w:pPr>
            <w:r>
              <w:t>14</w:t>
            </w:r>
          </w:p>
        </w:tc>
        <w:tc>
          <w:tcPr>
            <w:tcW w:w="1093" w:type="dxa"/>
          </w:tcPr>
          <w:p w14:paraId="6A81BA77" w14:textId="77777777" w:rsidR="00734671" w:rsidRDefault="00734671">
            <w:pPr>
              <w:jc w:val="center"/>
            </w:pPr>
          </w:p>
        </w:tc>
        <w:tc>
          <w:tcPr>
            <w:tcW w:w="4008" w:type="dxa"/>
          </w:tcPr>
          <w:p w14:paraId="0DDB61BE" w14:textId="77777777" w:rsidR="00734671" w:rsidRDefault="00956661">
            <w:r>
              <w:t>Kompetencekort 102 - løbende</w:t>
            </w:r>
          </w:p>
          <w:p w14:paraId="344168D3" w14:textId="77777777" w:rsidR="00734671" w:rsidRDefault="00956661">
            <w:r>
              <w:t>Samtale med KV1</w:t>
            </w:r>
          </w:p>
          <w:p w14:paraId="4C5F4656" w14:textId="77777777" w:rsidR="00734671" w:rsidRDefault="00734671"/>
          <w:p w14:paraId="7E1A295B" w14:textId="77777777" w:rsidR="00734671" w:rsidRDefault="00956661">
            <w:pPr>
              <w:rPr>
                <w:i/>
                <w:iCs/>
              </w:rPr>
            </w:pPr>
            <w:r>
              <w:rPr>
                <w:i/>
                <w:iCs/>
              </w:rPr>
              <w:t>(Forberede 106 i god tid)</w:t>
            </w:r>
          </w:p>
        </w:tc>
      </w:tr>
      <w:tr w:rsidR="00734671" w14:paraId="242EFFA4" w14:textId="77777777">
        <w:tc>
          <w:tcPr>
            <w:tcW w:w="2480" w:type="dxa"/>
            <w:shd w:val="clear" w:color="auto" w:fill="F6C6AC"/>
          </w:tcPr>
          <w:p w14:paraId="4F865DF3" w14:textId="77777777" w:rsidR="00734671" w:rsidRDefault="00956661">
            <w:r>
              <w:t>Justeringssamtale</w:t>
            </w:r>
          </w:p>
        </w:tc>
        <w:tc>
          <w:tcPr>
            <w:tcW w:w="913" w:type="dxa"/>
          </w:tcPr>
          <w:p w14:paraId="70CF2637" w14:textId="77777777" w:rsidR="00734671" w:rsidRDefault="00956661">
            <w:pPr>
              <w:jc w:val="center"/>
            </w:pPr>
            <w:r>
              <w:t>16</w:t>
            </w:r>
          </w:p>
        </w:tc>
        <w:tc>
          <w:tcPr>
            <w:tcW w:w="1093" w:type="dxa"/>
          </w:tcPr>
          <w:p w14:paraId="55F9FE3F" w14:textId="77777777" w:rsidR="00734671" w:rsidRDefault="00734671">
            <w:pPr>
              <w:jc w:val="center"/>
            </w:pPr>
          </w:p>
        </w:tc>
        <w:tc>
          <w:tcPr>
            <w:tcW w:w="4008" w:type="dxa"/>
          </w:tcPr>
          <w:p w14:paraId="729B90DF" w14:textId="77777777" w:rsidR="00734671" w:rsidRDefault="00956661">
            <w:pPr>
              <w:rPr>
                <w:color w:val="92D050"/>
              </w:rPr>
            </w:pPr>
            <w:r>
              <w:rPr>
                <w:color w:val="92D050"/>
              </w:rPr>
              <w:t>Justeringssamtale</w:t>
            </w:r>
          </w:p>
          <w:p w14:paraId="5511C0FC" w14:textId="77777777" w:rsidR="00734671" w:rsidRDefault="00956661">
            <w:pPr>
              <w:rPr>
                <w:color w:val="92D050"/>
              </w:rPr>
            </w:pPr>
            <w:r>
              <w:rPr>
                <w:color w:val="92D050"/>
              </w:rPr>
              <w:t>Justering af uddannelsesplan</w:t>
            </w:r>
          </w:p>
          <w:p w14:paraId="252554B2" w14:textId="77777777" w:rsidR="00734671" w:rsidRDefault="00956661">
            <w:r>
              <w:rPr>
                <w:color w:val="92D050"/>
              </w:rPr>
              <w:t>Planlægning af kvalitetsprojekt og deltagelse i ledelsesmøder</w:t>
            </w:r>
          </w:p>
        </w:tc>
      </w:tr>
      <w:tr w:rsidR="00734671" w14:paraId="4B6184FF" w14:textId="77777777">
        <w:tc>
          <w:tcPr>
            <w:tcW w:w="2480" w:type="dxa"/>
            <w:shd w:val="clear" w:color="auto" w:fill="F6C6AC"/>
          </w:tcPr>
          <w:p w14:paraId="3A11FB4A" w14:textId="77777777" w:rsidR="00734671" w:rsidRDefault="00956661">
            <w:r>
              <w:t>103 Kronisk medicinsk sygdom</w:t>
            </w:r>
          </w:p>
        </w:tc>
        <w:tc>
          <w:tcPr>
            <w:tcW w:w="913" w:type="dxa"/>
          </w:tcPr>
          <w:p w14:paraId="5EE20F03" w14:textId="77777777" w:rsidR="00734671" w:rsidRDefault="00956661">
            <w:pPr>
              <w:jc w:val="center"/>
            </w:pPr>
            <w:r>
              <w:t>18</w:t>
            </w:r>
          </w:p>
        </w:tc>
        <w:tc>
          <w:tcPr>
            <w:tcW w:w="1093" w:type="dxa"/>
          </w:tcPr>
          <w:p w14:paraId="2166CAB9" w14:textId="77777777" w:rsidR="00734671" w:rsidRDefault="00734671">
            <w:pPr>
              <w:jc w:val="center"/>
            </w:pPr>
          </w:p>
        </w:tc>
        <w:tc>
          <w:tcPr>
            <w:tcW w:w="4008" w:type="dxa"/>
          </w:tcPr>
          <w:p w14:paraId="7F7BCC82" w14:textId="77777777" w:rsidR="00734671" w:rsidRDefault="00956661">
            <w:r>
              <w:t>Samtale med KV1</w:t>
            </w:r>
          </w:p>
        </w:tc>
      </w:tr>
      <w:tr w:rsidR="00734671" w14:paraId="210A7A3A" w14:textId="77777777">
        <w:tc>
          <w:tcPr>
            <w:tcW w:w="2480" w:type="dxa"/>
            <w:shd w:val="clear" w:color="auto" w:fill="F6C6AC"/>
          </w:tcPr>
          <w:p w14:paraId="77380885" w14:textId="77777777" w:rsidR="00734671" w:rsidRDefault="00956661">
            <w:r>
              <w:t>104 Mistænkt alvorlig sygdom 1</w:t>
            </w:r>
          </w:p>
        </w:tc>
        <w:tc>
          <w:tcPr>
            <w:tcW w:w="913" w:type="dxa"/>
          </w:tcPr>
          <w:p w14:paraId="3BABC702" w14:textId="77777777" w:rsidR="00734671" w:rsidRDefault="00956661">
            <w:pPr>
              <w:jc w:val="center"/>
            </w:pPr>
            <w:r>
              <w:t>18</w:t>
            </w:r>
          </w:p>
        </w:tc>
        <w:tc>
          <w:tcPr>
            <w:tcW w:w="1093" w:type="dxa"/>
          </w:tcPr>
          <w:p w14:paraId="47FE78C2" w14:textId="77777777" w:rsidR="00734671" w:rsidRDefault="00734671">
            <w:pPr>
              <w:jc w:val="center"/>
            </w:pPr>
          </w:p>
        </w:tc>
        <w:tc>
          <w:tcPr>
            <w:tcW w:w="4008" w:type="dxa"/>
          </w:tcPr>
          <w:p w14:paraId="086B8CF0" w14:textId="77777777" w:rsidR="00734671" w:rsidRDefault="00956661">
            <w:r>
              <w:t>Samtale med KV1</w:t>
            </w:r>
          </w:p>
        </w:tc>
      </w:tr>
      <w:tr w:rsidR="00734671" w14:paraId="3228C2C5" w14:textId="77777777">
        <w:tc>
          <w:tcPr>
            <w:tcW w:w="2480" w:type="dxa"/>
            <w:shd w:val="clear" w:color="auto" w:fill="F6C6AC"/>
          </w:tcPr>
          <w:p w14:paraId="29FFCEE6" w14:textId="77777777" w:rsidR="00734671" w:rsidRDefault="00956661">
            <w:r>
              <w:t>106 Akut syge barn</w:t>
            </w:r>
          </w:p>
        </w:tc>
        <w:tc>
          <w:tcPr>
            <w:tcW w:w="913" w:type="dxa"/>
          </w:tcPr>
          <w:p w14:paraId="55B12080" w14:textId="77777777" w:rsidR="00734671" w:rsidRDefault="00956661">
            <w:pPr>
              <w:jc w:val="center"/>
            </w:pPr>
            <w:r>
              <w:t>22</w:t>
            </w:r>
          </w:p>
        </w:tc>
        <w:tc>
          <w:tcPr>
            <w:tcW w:w="1093" w:type="dxa"/>
          </w:tcPr>
          <w:p w14:paraId="0738AB44" w14:textId="77777777" w:rsidR="00734671" w:rsidRDefault="00734671">
            <w:pPr>
              <w:jc w:val="center"/>
            </w:pPr>
          </w:p>
        </w:tc>
        <w:tc>
          <w:tcPr>
            <w:tcW w:w="4008" w:type="dxa"/>
          </w:tcPr>
          <w:p w14:paraId="240EFE3C" w14:textId="77777777" w:rsidR="00734671" w:rsidRDefault="00956661">
            <w:r>
              <w:t>Kompetencekort 106 – løbende</w:t>
            </w:r>
          </w:p>
          <w:p w14:paraId="6E3C15EA" w14:textId="77777777" w:rsidR="00734671" w:rsidRDefault="00956661">
            <w:r>
              <w:t>Observation af procedure (us barn &lt;2år) KV2</w:t>
            </w:r>
          </w:p>
          <w:p w14:paraId="1221B536" w14:textId="77777777" w:rsidR="00734671" w:rsidRDefault="00734671"/>
          <w:p w14:paraId="32318E31" w14:textId="77777777" w:rsidR="00734671" w:rsidRDefault="00956661">
            <w:r>
              <w:t>Samtale med KV1</w:t>
            </w:r>
          </w:p>
        </w:tc>
      </w:tr>
      <w:tr w:rsidR="00734671" w14:paraId="333D1AC9" w14:textId="77777777">
        <w:tc>
          <w:tcPr>
            <w:tcW w:w="2480" w:type="dxa"/>
            <w:shd w:val="clear" w:color="auto" w:fill="F6C6AC"/>
          </w:tcPr>
          <w:p w14:paraId="60C4D8A8" w14:textId="77777777" w:rsidR="00734671" w:rsidRDefault="00956661">
            <w:r>
              <w:t>107 Barn bevægeapp.</w:t>
            </w:r>
          </w:p>
        </w:tc>
        <w:tc>
          <w:tcPr>
            <w:tcW w:w="913" w:type="dxa"/>
          </w:tcPr>
          <w:p w14:paraId="7AB87DBE" w14:textId="77777777" w:rsidR="00734671" w:rsidRDefault="00956661">
            <w:pPr>
              <w:jc w:val="center"/>
            </w:pPr>
            <w:r>
              <w:t>22</w:t>
            </w:r>
          </w:p>
        </w:tc>
        <w:tc>
          <w:tcPr>
            <w:tcW w:w="1093" w:type="dxa"/>
          </w:tcPr>
          <w:p w14:paraId="12BCE4A0" w14:textId="77777777" w:rsidR="00734671" w:rsidRDefault="00734671">
            <w:pPr>
              <w:jc w:val="center"/>
            </w:pPr>
          </w:p>
        </w:tc>
        <w:tc>
          <w:tcPr>
            <w:tcW w:w="4008" w:type="dxa"/>
          </w:tcPr>
          <w:p w14:paraId="739B98AD" w14:textId="77777777" w:rsidR="00734671" w:rsidRDefault="00956661">
            <w:r>
              <w:t>Samtale KV1</w:t>
            </w:r>
          </w:p>
        </w:tc>
      </w:tr>
      <w:tr w:rsidR="00734671" w14:paraId="7148FFDB" w14:textId="77777777">
        <w:tc>
          <w:tcPr>
            <w:tcW w:w="2480" w:type="dxa"/>
            <w:shd w:val="clear" w:color="auto" w:fill="F6C6AC"/>
          </w:tcPr>
          <w:p w14:paraId="4A39671D" w14:textId="77777777" w:rsidR="00734671" w:rsidRDefault="00956661">
            <w:r>
              <w:t>108 Barn &lt; 3mdr</w:t>
            </w:r>
          </w:p>
        </w:tc>
        <w:tc>
          <w:tcPr>
            <w:tcW w:w="913" w:type="dxa"/>
          </w:tcPr>
          <w:p w14:paraId="17359210" w14:textId="77777777" w:rsidR="00734671" w:rsidRDefault="00956661">
            <w:pPr>
              <w:jc w:val="center"/>
            </w:pPr>
            <w:r>
              <w:t>22</w:t>
            </w:r>
          </w:p>
        </w:tc>
        <w:tc>
          <w:tcPr>
            <w:tcW w:w="1093" w:type="dxa"/>
          </w:tcPr>
          <w:p w14:paraId="7D313112" w14:textId="77777777" w:rsidR="00734671" w:rsidRDefault="00734671">
            <w:pPr>
              <w:jc w:val="center"/>
            </w:pPr>
          </w:p>
        </w:tc>
        <w:tc>
          <w:tcPr>
            <w:tcW w:w="4008" w:type="dxa"/>
          </w:tcPr>
          <w:p w14:paraId="633487C2" w14:textId="77777777" w:rsidR="00734671" w:rsidRDefault="00956661">
            <w:r>
              <w:t>Samtale med KV1</w:t>
            </w:r>
          </w:p>
        </w:tc>
      </w:tr>
      <w:tr w:rsidR="00734671" w14:paraId="50E93B4D" w14:textId="77777777">
        <w:tc>
          <w:tcPr>
            <w:tcW w:w="2480" w:type="dxa"/>
            <w:shd w:val="clear" w:color="auto" w:fill="F6C6AC"/>
          </w:tcPr>
          <w:p w14:paraId="188C615B" w14:textId="77777777" w:rsidR="00734671" w:rsidRDefault="00956661">
            <w:r>
              <w:lastRenderedPageBreak/>
              <w:t>Midtvejsevaluering</w:t>
            </w:r>
          </w:p>
          <w:p w14:paraId="5C7FB001" w14:textId="77777777" w:rsidR="00734671" w:rsidRDefault="00734671"/>
        </w:tc>
        <w:tc>
          <w:tcPr>
            <w:tcW w:w="913" w:type="dxa"/>
          </w:tcPr>
          <w:p w14:paraId="29900F4D" w14:textId="77777777" w:rsidR="00734671" w:rsidRDefault="00956661">
            <w:r>
              <w:t xml:space="preserve">   24 </w:t>
            </w:r>
          </w:p>
        </w:tc>
        <w:tc>
          <w:tcPr>
            <w:tcW w:w="1093" w:type="dxa"/>
          </w:tcPr>
          <w:p w14:paraId="16A7B6E5" w14:textId="77777777" w:rsidR="00734671" w:rsidRDefault="00734671">
            <w:pPr>
              <w:jc w:val="center"/>
            </w:pPr>
          </w:p>
        </w:tc>
        <w:tc>
          <w:tcPr>
            <w:tcW w:w="4008" w:type="dxa"/>
          </w:tcPr>
          <w:p w14:paraId="3B203254" w14:textId="77777777" w:rsidR="00734671" w:rsidRDefault="00956661">
            <w:r>
              <w:t>Vejledersamtale</w:t>
            </w:r>
          </w:p>
          <w:p w14:paraId="5D3790C3" w14:textId="77777777" w:rsidR="00734671" w:rsidRDefault="00956661">
            <w:r>
              <w:t>Justering af uddannelsesplan</w:t>
            </w:r>
          </w:p>
          <w:p w14:paraId="37B97749" w14:textId="77777777" w:rsidR="00734671" w:rsidRDefault="00956661">
            <w:pPr>
              <w:rPr>
                <w:i/>
                <w:iCs/>
              </w:rPr>
            </w:pPr>
            <w:r>
              <w:rPr>
                <w:i/>
                <w:iCs/>
              </w:rPr>
              <w:t>(Forberede 105, 114, 115 i god tid)</w:t>
            </w:r>
          </w:p>
          <w:p w14:paraId="6121FB51" w14:textId="77777777" w:rsidR="00734671" w:rsidRDefault="00956661">
            <w:pPr>
              <w:rPr>
                <w:i/>
                <w:iCs/>
                <w:color w:val="92D050"/>
              </w:rPr>
            </w:pPr>
            <w:r>
              <w:rPr>
                <w:i/>
                <w:iCs/>
                <w:color w:val="92D050"/>
              </w:rPr>
              <w:t>Planlægge intern undervisning</w:t>
            </w:r>
          </w:p>
          <w:p w14:paraId="6FB33D6C" w14:textId="77777777" w:rsidR="00734671" w:rsidRDefault="00956661">
            <w:pPr>
              <w:rPr>
                <w:i/>
                <w:iCs/>
                <w:color w:val="92D050"/>
              </w:rPr>
            </w:pPr>
            <w:r>
              <w:rPr>
                <w:i/>
                <w:iCs/>
                <w:color w:val="92D050"/>
              </w:rPr>
              <w:t>Planlægge ledelse af personalemøde</w:t>
            </w:r>
          </w:p>
          <w:p w14:paraId="4A4840C2" w14:textId="77777777" w:rsidR="00734671" w:rsidRDefault="00956661">
            <w:pPr>
              <w:rPr>
                <w:i/>
                <w:iCs/>
              </w:rPr>
            </w:pPr>
            <w:r>
              <w:rPr>
                <w:i/>
                <w:iCs/>
                <w:color w:val="92D050"/>
              </w:rPr>
              <w:t>Planlægge udarbejdelse af instruks</w:t>
            </w:r>
          </w:p>
        </w:tc>
      </w:tr>
      <w:tr w:rsidR="00734671" w14:paraId="41B7BD5B" w14:textId="77777777">
        <w:tc>
          <w:tcPr>
            <w:tcW w:w="2480" w:type="dxa"/>
            <w:shd w:val="clear" w:color="auto" w:fill="F6C6AC"/>
          </w:tcPr>
          <w:p w14:paraId="1E94D73C" w14:textId="77777777" w:rsidR="00734671" w:rsidRDefault="00956661">
            <w:r>
              <w:t>109 Psykiske problemer 1</w:t>
            </w:r>
          </w:p>
        </w:tc>
        <w:tc>
          <w:tcPr>
            <w:tcW w:w="913" w:type="dxa"/>
          </w:tcPr>
          <w:p w14:paraId="4F11DF9B" w14:textId="77777777" w:rsidR="00734671" w:rsidRDefault="00956661">
            <w:pPr>
              <w:jc w:val="center"/>
            </w:pPr>
            <w:r>
              <w:t>30</w:t>
            </w:r>
          </w:p>
        </w:tc>
        <w:tc>
          <w:tcPr>
            <w:tcW w:w="1093" w:type="dxa"/>
          </w:tcPr>
          <w:p w14:paraId="7BBC09BB" w14:textId="77777777" w:rsidR="00734671" w:rsidRDefault="00734671">
            <w:pPr>
              <w:jc w:val="center"/>
            </w:pPr>
          </w:p>
        </w:tc>
        <w:tc>
          <w:tcPr>
            <w:tcW w:w="4008" w:type="dxa"/>
          </w:tcPr>
          <w:p w14:paraId="77CE559F" w14:textId="77777777" w:rsidR="00734671" w:rsidRDefault="00956661">
            <w:r>
              <w:t>Samtale med KV1</w:t>
            </w:r>
          </w:p>
        </w:tc>
      </w:tr>
      <w:tr w:rsidR="00734671" w14:paraId="4B4AA636" w14:textId="77777777">
        <w:tc>
          <w:tcPr>
            <w:tcW w:w="2480" w:type="dxa"/>
            <w:shd w:val="clear" w:color="auto" w:fill="F6C6AC"/>
          </w:tcPr>
          <w:p w14:paraId="40E82AFE" w14:textId="77777777" w:rsidR="00734671" w:rsidRDefault="00956661">
            <w:r>
              <w:t>105 Bevægeapparat 1</w:t>
            </w:r>
          </w:p>
          <w:p w14:paraId="25C6316F" w14:textId="77777777" w:rsidR="00734671" w:rsidRDefault="00734671"/>
        </w:tc>
        <w:tc>
          <w:tcPr>
            <w:tcW w:w="913" w:type="dxa"/>
          </w:tcPr>
          <w:p w14:paraId="3F633D06" w14:textId="77777777" w:rsidR="00734671" w:rsidRDefault="00956661">
            <w:pPr>
              <w:jc w:val="center"/>
            </w:pPr>
            <w:r>
              <w:t>34</w:t>
            </w:r>
          </w:p>
        </w:tc>
        <w:tc>
          <w:tcPr>
            <w:tcW w:w="1093" w:type="dxa"/>
          </w:tcPr>
          <w:p w14:paraId="5D28F6E1" w14:textId="77777777" w:rsidR="00734671" w:rsidRDefault="00734671">
            <w:pPr>
              <w:jc w:val="center"/>
            </w:pPr>
          </w:p>
        </w:tc>
        <w:tc>
          <w:tcPr>
            <w:tcW w:w="4008" w:type="dxa"/>
          </w:tcPr>
          <w:p w14:paraId="0793FE91" w14:textId="77777777" w:rsidR="00734671" w:rsidRDefault="00956661">
            <w:r>
              <w:rPr>
                <w:highlight w:val="yellow"/>
              </w:rPr>
              <w:t>Observation af min 1 procedure + KV4</w:t>
            </w:r>
            <w:r>
              <w:t xml:space="preserve"> (ryg us)</w:t>
            </w:r>
          </w:p>
          <w:p w14:paraId="5399B892" w14:textId="77777777" w:rsidR="00734671" w:rsidRDefault="00956661">
            <w:r>
              <w:t>Samtale med KV1</w:t>
            </w:r>
          </w:p>
        </w:tc>
      </w:tr>
      <w:tr w:rsidR="00734671" w14:paraId="1403E3F9" w14:textId="77777777">
        <w:tc>
          <w:tcPr>
            <w:tcW w:w="2480" w:type="dxa"/>
            <w:shd w:val="clear" w:color="auto" w:fill="F6C6AC"/>
          </w:tcPr>
          <w:p w14:paraId="09D7320C" w14:textId="77777777" w:rsidR="00734671" w:rsidRDefault="00956661">
            <w:r>
              <w:t>114</w:t>
            </w:r>
          </w:p>
          <w:p w14:paraId="1FA7B454" w14:textId="77777777" w:rsidR="00734671" w:rsidRDefault="00956661">
            <w:r>
              <w:t>Gynækologisk patient 1</w:t>
            </w:r>
          </w:p>
        </w:tc>
        <w:tc>
          <w:tcPr>
            <w:tcW w:w="913" w:type="dxa"/>
          </w:tcPr>
          <w:p w14:paraId="7FBDB64E" w14:textId="77777777" w:rsidR="00734671" w:rsidRDefault="00956661">
            <w:pPr>
              <w:jc w:val="center"/>
            </w:pPr>
            <w:r>
              <w:t>38</w:t>
            </w:r>
          </w:p>
        </w:tc>
        <w:tc>
          <w:tcPr>
            <w:tcW w:w="1093" w:type="dxa"/>
          </w:tcPr>
          <w:p w14:paraId="2C07CC97" w14:textId="77777777" w:rsidR="00734671" w:rsidRDefault="00734671">
            <w:pPr>
              <w:jc w:val="center"/>
            </w:pPr>
          </w:p>
        </w:tc>
        <w:tc>
          <w:tcPr>
            <w:tcW w:w="4008" w:type="dxa"/>
          </w:tcPr>
          <w:p w14:paraId="4240993E" w14:textId="77777777" w:rsidR="00734671" w:rsidRDefault="00956661">
            <w:r>
              <w:t>Observation af min 1 procedure (GU us) KV4</w:t>
            </w:r>
          </w:p>
          <w:p w14:paraId="4343B7F0" w14:textId="77777777" w:rsidR="00734671" w:rsidRDefault="00734671"/>
          <w:p w14:paraId="17F458EB" w14:textId="77777777" w:rsidR="00734671" w:rsidRDefault="00956661">
            <w:r>
              <w:t>Samtale med KV1</w:t>
            </w:r>
          </w:p>
        </w:tc>
      </w:tr>
      <w:tr w:rsidR="00734671" w14:paraId="0FA8EBC4" w14:textId="77777777">
        <w:tc>
          <w:tcPr>
            <w:tcW w:w="2480" w:type="dxa"/>
            <w:shd w:val="clear" w:color="auto" w:fill="F6C6AC"/>
          </w:tcPr>
          <w:p w14:paraId="744D8E90" w14:textId="77777777" w:rsidR="00734671" w:rsidRDefault="00956661">
            <w:r>
              <w:t>115 Graviditet, fødsel og peurperium 1</w:t>
            </w:r>
          </w:p>
          <w:p w14:paraId="5E63129C" w14:textId="77777777" w:rsidR="00734671" w:rsidRDefault="00734671"/>
        </w:tc>
        <w:tc>
          <w:tcPr>
            <w:tcW w:w="913" w:type="dxa"/>
          </w:tcPr>
          <w:p w14:paraId="19CDE4E2" w14:textId="77777777" w:rsidR="00734671" w:rsidRDefault="00956661">
            <w:pPr>
              <w:jc w:val="center"/>
            </w:pPr>
            <w:r>
              <w:t>38</w:t>
            </w:r>
          </w:p>
        </w:tc>
        <w:tc>
          <w:tcPr>
            <w:tcW w:w="1093" w:type="dxa"/>
          </w:tcPr>
          <w:p w14:paraId="0AD26F65" w14:textId="77777777" w:rsidR="00734671" w:rsidRDefault="00734671">
            <w:pPr>
              <w:jc w:val="center"/>
            </w:pPr>
          </w:p>
        </w:tc>
        <w:tc>
          <w:tcPr>
            <w:tcW w:w="4008" w:type="dxa"/>
          </w:tcPr>
          <w:p w14:paraId="46083F7F" w14:textId="77777777" w:rsidR="00734671" w:rsidRDefault="00734671"/>
          <w:p w14:paraId="4578C1C1" w14:textId="77777777" w:rsidR="00734671" w:rsidRDefault="00956661">
            <w:r>
              <w:t>Samtale med KV1</w:t>
            </w:r>
          </w:p>
          <w:p w14:paraId="44ADE20E" w14:textId="77777777" w:rsidR="00734671" w:rsidRDefault="00734671"/>
          <w:p w14:paraId="5DC5FDDD" w14:textId="77777777" w:rsidR="00734671" w:rsidRDefault="00956661">
            <w:pPr>
              <w:rPr>
                <w:i/>
                <w:iCs/>
              </w:rPr>
            </w:pPr>
            <w:r>
              <w:rPr>
                <w:i/>
                <w:iCs/>
              </w:rPr>
              <w:t>(Forberede 116,118 i god tid)</w:t>
            </w:r>
          </w:p>
        </w:tc>
      </w:tr>
      <w:tr w:rsidR="00734671" w14:paraId="013BDA02" w14:textId="77777777">
        <w:tc>
          <w:tcPr>
            <w:tcW w:w="2480" w:type="dxa"/>
            <w:shd w:val="clear" w:color="auto" w:fill="F6C6AC"/>
          </w:tcPr>
          <w:p w14:paraId="5E6987EE" w14:textId="77777777" w:rsidR="00734671" w:rsidRDefault="00956661">
            <w:r>
              <w:t>Justeringssamtale</w:t>
            </w:r>
          </w:p>
        </w:tc>
        <w:tc>
          <w:tcPr>
            <w:tcW w:w="913" w:type="dxa"/>
          </w:tcPr>
          <w:p w14:paraId="1190AB7A" w14:textId="77777777" w:rsidR="00734671" w:rsidRDefault="00956661">
            <w:pPr>
              <w:jc w:val="center"/>
            </w:pPr>
            <w:r>
              <w:t>39</w:t>
            </w:r>
          </w:p>
        </w:tc>
        <w:tc>
          <w:tcPr>
            <w:tcW w:w="1093" w:type="dxa"/>
          </w:tcPr>
          <w:p w14:paraId="760F1E04" w14:textId="77777777" w:rsidR="00734671" w:rsidRDefault="00734671">
            <w:pPr>
              <w:jc w:val="center"/>
            </w:pPr>
          </w:p>
        </w:tc>
        <w:tc>
          <w:tcPr>
            <w:tcW w:w="4008" w:type="dxa"/>
          </w:tcPr>
          <w:p w14:paraId="3CFF7039" w14:textId="77777777" w:rsidR="00734671" w:rsidRDefault="00956661">
            <w:r>
              <w:t>Vejledersamtale</w:t>
            </w:r>
          </w:p>
          <w:p w14:paraId="2E80FC6C" w14:textId="77777777" w:rsidR="00734671" w:rsidRDefault="00956661">
            <w:r>
              <w:t>Justering af uddannelsesplan</w:t>
            </w:r>
          </w:p>
          <w:p w14:paraId="25607A2D" w14:textId="77777777" w:rsidR="00734671" w:rsidRDefault="00734671"/>
        </w:tc>
      </w:tr>
      <w:tr w:rsidR="00734671" w14:paraId="0D6E9610" w14:textId="77777777">
        <w:tc>
          <w:tcPr>
            <w:tcW w:w="2480" w:type="dxa"/>
            <w:shd w:val="clear" w:color="auto" w:fill="F6C6AC"/>
          </w:tcPr>
          <w:p w14:paraId="7027210B" w14:textId="77777777" w:rsidR="00734671" w:rsidRDefault="00956661">
            <w:r>
              <w:t>116 Kommunikation og patientcentreret medtode</w:t>
            </w:r>
          </w:p>
          <w:p w14:paraId="282B842E" w14:textId="77777777" w:rsidR="00734671" w:rsidRDefault="00956661">
            <w:r>
              <w:t>Udslæt</w:t>
            </w:r>
          </w:p>
          <w:p w14:paraId="287AAE35" w14:textId="77777777" w:rsidR="00734671" w:rsidRDefault="00734671"/>
        </w:tc>
        <w:tc>
          <w:tcPr>
            <w:tcW w:w="913" w:type="dxa"/>
          </w:tcPr>
          <w:p w14:paraId="0579E466" w14:textId="77777777" w:rsidR="00734671" w:rsidRDefault="00956661">
            <w:pPr>
              <w:jc w:val="center"/>
            </w:pPr>
            <w:r>
              <w:t>40</w:t>
            </w:r>
          </w:p>
        </w:tc>
        <w:tc>
          <w:tcPr>
            <w:tcW w:w="1093" w:type="dxa"/>
          </w:tcPr>
          <w:p w14:paraId="303BD8EC" w14:textId="77777777" w:rsidR="00734671" w:rsidRDefault="00734671">
            <w:pPr>
              <w:jc w:val="center"/>
            </w:pPr>
          </w:p>
        </w:tc>
        <w:tc>
          <w:tcPr>
            <w:tcW w:w="4008" w:type="dxa"/>
          </w:tcPr>
          <w:p w14:paraId="02FDB499" w14:textId="77777777" w:rsidR="00734671" w:rsidRDefault="00956661">
            <w:pPr>
              <w:rPr>
                <w:highlight w:val="yellow"/>
              </w:rPr>
            </w:pPr>
            <w:r>
              <w:rPr>
                <w:highlight w:val="yellow"/>
              </w:rPr>
              <w:t>Tutor se med på min 2 kons + KV2</w:t>
            </w:r>
          </w:p>
          <w:p w14:paraId="5A060368" w14:textId="77777777" w:rsidR="00734671" w:rsidRDefault="00956661">
            <w:r>
              <w:rPr>
                <w:highlight w:val="yellow"/>
              </w:rPr>
              <w:t>Udd læge forbereder mindmap</w:t>
            </w:r>
          </w:p>
          <w:p w14:paraId="33BDA4F8" w14:textId="77777777" w:rsidR="00734671" w:rsidRDefault="00956661">
            <w:r>
              <w:t>Samtale med gennemgang KV5</w:t>
            </w:r>
          </w:p>
        </w:tc>
      </w:tr>
      <w:tr w:rsidR="00734671" w14:paraId="35364ABA" w14:textId="77777777">
        <w:tc>
          <w:tcPr>
            <w:tcW w:w="2480" w:type="dxa"/>
            <w:shd w:val="clear" w:color="auto" w:fill="F6C6AC"/>
          </w:tcPr>
          <w:p w14:paraId="667FA0BA" w14:textId="77777777" w:rsidR="00734671" w:rsidRDefault="00956661">
            <w:r>
              <w:t>117 Eksternt samarbejde</w:t>
            </w:r>
          </w:p>
          <w:p w14:paraId="4945F342" w14:textId="77777777" w:rsidR="00734671" w:rsidRDefault="00734671"/>
        </w:tc>
        <w:tc>
          <w:tcPr>
            <w:tcW w:w="913" w:type="dxa"/>
          </w:tcPr>
          <w:p w14:paraId="1B921634" w14:textId="77777777" w:rsidR="00734671" w:rsidRDefault="00956661">
            <w:pPr>
              <w:jc w:val="center"/>
            </w:pPr>
            <w:r>
              <w:t>42</w:t>
            </w:r>
          </w:p>
        </w:tc>
        <w:tc>
          <w:tcPr>
            <w:tcW w:w="1093" w:type="dxa"/>
          </w:tcPr>
          <w:p w14:paraId="4E6A7998" w14:textId="77777777" w:rsidR="00734671" w:rsidRDefault="00734671">
            <w:pPr>
              <w:jc w:val="center"/>
            </w:pPr>
          </w:p>
        </w:tc>
        <w:tc>
          <w:tcPr>
            <w:tcW w:w="4008" w:type="dxa"/>
          </w:tcPr>
          <w:p w14:paraId="65C7989A" w14:textId="77777777" w:rsidR="00734671" w:rsidRDefault="00956661">
            <w:r>
              <w:t>Samtale KV1</w:t>
            </w:r>
          </w:p>
        </w:tc>
      </w:tr>
      <w:tr w:rsidR="00734671" w14:paraId="31331506" w14:textId="77777777">
        <w:tc>
          <w:tcPr>
            <w:tcW w:w="2480" w:type="dxa"/>
            <w:shd w:val="clear" w:color="auto" w:fill="F6C6AC"/>
          </w:tcPr>
          <w:p w14:paraId="7EDD81EE" w14:textId="77777777" w:rsidR="00734671" w:rsidRDefault="00956661">
            <w:r>
              <w:t>118 Den almen medicinske tilgang 1</w:t>
            </w:r>
          </w:p>
        </w:tc>
        <w:tc>
          <w:tcPr>
            <w:tcW w:w="913" w:type="dxa"/>
          </w:tcPr>
          <w:p w14:paraId="12CE88CA" w14:textId="77777777" w:rsidR="00734671" w:rsidRDefault="00956661">
            <w:pPr>
              <w:jc w:val="center"/>
            </w:pPr>
            <w:r>
              <w:t>44</w:t>
            </w:r>
          </w:p>
        </w:tc>
        <w:tc>
          <w:tcPr>
            <w:tcW w:w="1093" w:type="dxa"/>
          </w:tcPr>
          <w:p w14:paraId="1862747E" w14:textId="77777777" w:rsidR="00734671" w:rsidRDefault="00734671">
            <w:pPr>
              <w:jc w:val="center"/>
            </w:pPr>
          </w:p>
        </w:tc>
        <w:tc>
          <w:tcPr>
            <w:tcW w:w="4008" w:type="dxa"/>
          </w:tcPr>
          <w:p w14:paraId="141BC7B7" w14:textId="77777777" w:rsidR="00734671" w:rsidRDefault="00956661">
            <w:r>
              <w:rPr>
                <w:highlight w:val="yellow"/>
              </w:rPr>
              <w:t>Udd læge forbereder mindmap</w:t>
            </w:r>
          </w:p>
          <w:p w14:paraId="08C964F7" w14:textId="77777777" w:rsidR="00734671" w:rsidRDefault="00956661">
            <w:r>
              <w:t>Samtale med gennemgang KV5</w:t>
            </w:r>
          </w:p>
        </w:tc>
      </w:tr>
      <w:tr w:rsidR="00734671" w14:paraId="05355DB0" w14:textId="77777777">
        <w:tc>
          <w:tcPr>
            <w:tcW w:w="2480" w:type="dxa"/>
            <w:shd w:val="clear" w:color="auto" w:fill="F6C6AC"/>
          </w:tcPr>
          <w:p w14:paraId="0FBA50FD" w14:textId="77777777" w:rsidR="00734671" w:rsidRDefault="00956661">
            <w:r>
              <w:t>119 Ledelse og samarbejde</w:t>
            </w:r>
          </w:p>
        </w:tc>
        <w:tc>
          <w:tcPr>
            <w:tcW w:w="913" w:type="dxa"/>
          </w:tcPr>
          <w:p w14:paraId="79C1AA29" w14:textId="77777777" w:rsidR="00734671" w:rsidRDefault="00734671">
            <w:pPr>
              <w:jc w:val="center"/>
            </w:pPr>
          </w:p>
        </w:tc>
        <w:tc>
          <w:tcPr>
            <w:tcW w:w="1093" w:type="dxa"/>
          </w:tcPr>
          <w:p w14:paraId="15A9E633" w14:textId="77777777" w:rsidR="00734671" w:rsidRDefault="00734671">
            <w:pPr>
              <w:jc w:val="center"/>
            </w:pPr>
          </w:p>
        </w:tc>
        <w:tc>
          <w:tcPr>
            <w:tcW w:w="4008" w:type="dxa"/>
          </w:tcPr>
          <w:p w14:paraId="31F0FD62" w14:textId="77777777" w:rsidR="00734671" w:rsidRDefault="00956661">
            <w:pPr>
              <w:rPr>
                <w:highlight w:val="yellow"/>
              </w:rPr>
            </w:pPr>
            <w:r>
              <w:t>Samtale KV1</w:t>
            </w:r>
          </w:p>
        </w:tc>
      </w:tr>
      <w:tr w:rsidR="00734671" w14:paraId="13097E89" w14:textId="77777777">
        <w:tc>
          <w:tcPr>
            <w:tcW w:w="2480" w:type="dxa"/>
            <w:shd w:val="clear" w:color="auto" w:fill="F6C6AC"/>
          </w:tcPr>
          <w:p w14:paraId="6B57EE8B" w14:textId="77777777" w:rsidR="00734671" w:rsidRDefault="00956661">
            <w:r>
              <w:t>Slutevaluering</w:t>
            </w:r>
          </w:p>
        </w:tc>
        <w:tc>
          <w:tcPr>
            <w:tcW w:w="913" w:type="dxa"/>
          </w:tcPr>
          <w:p w14:paraId="276740E2" w14:textId="77777777" w:rsidR="00734671" w:rsidRDefault="00956661">
            <w:pPr>
              <w:jc w:val="center"/>
            </w:pPr>
            <w:r>
              <w:t>46</w:t>
            </w:r>
          </w:p>
        </w:tc>
        <w:tc>
          <w:tcPr>
            <w:tcW w:w="1093" w:type="dxa"/>
          </w:tcPr>
          <w:p w14:paraId="3F30F7A4" w14:textId="77777777" w:rsidR="00734671" w:rsidRDefault="00734671">
            <w:pPr>
              <w:jc w:val="center"/>
            </w:pPr>
          </w:p>
        </w:tc>
        <w:tc>
          <w:tcPr>
            <w:tcW w:w="4008" w:type="dxa"/>
          </w:tcPr>
          <w:p w14:paraId="54992ABD" w14:textId="77777777" w:rsidR="00734671" w:rsidRDefault="00956661">
            <w:r>
              <w:rPr>
                <w:highlight w:val="yellow"/>
              </w:rPr>
              <w:t>Lægge udd.plan</w:t>
            </w:r>
            <w:r>
              <w:rPr>
                <w:highlight w:val="yellow"/>
              </w:rPr>
              <w:t xml:space="preserve">  for returdage</w:t>
            </w:r>
          </w:p>
        </w:tc>
      </w:tr>
      <w:tr w:rsidR="00734671" w14:paraId="00ABC402" w14:textId="77777777">
        <w:tc>
          <w:tcPr>
            <w:tcW w:w="2480" w:type="dxa"/>
            <w:shd w:val="clear" w:color="auto" w:fill="F6C6AC"/>
          </w:tcPr>
          <w:p w14:paraId="6E481A7E" w14:textId="77777777" w:rsidR="00734671" w:rsidRDefault="00956661">
            <w:r>
              <w:t>Attestation for tid</w:t>
            </w:r>
          </w:p>
          <w:p w14:paraId="5F2D53F9" w14:textId="77777777" w:rsidR="00734671" w:rsidRDefault="00734671">
            <w:pPr>
              <w:rPr>
                <w:i/>
                <w:iCs/>
              </w:rPr>
            </w:pPr>
          </w:p>
        </w:tc>
        <w:tc>
          <w:tcPr>
            <w:tcW w:w="913" w:type="dxa"/>
          </w:tcPr>
          <w:p w14:paraId="68FB6F91" w14:textId="77777777" w:rsidR="00734671" w:rsidRDefault="00956661">
            <w:pPr>
              <w:jc w:val="center"/>
            </w:pPr>
            <w:r>
              <w:t>46</w:t>
            </w:r>
          </w:p>
        </w:tc>
        <w:tc>
          <w:tcPr>
            <w:tcW w:w="1093" w:type="dxa"/>
          </w:tcPr>
          <w:p w14:paraId="10F3EE09" w14:textId="77777777" w:rsidR="00734671" w:rsidRDefault="00734671">
            <w:pPr>
              <w:jc w:val="center"/>
            </w:pPr>
          </w:p>
        </w:tc>
        <w:tc>
          <w:tcPr>
            <w:tcW w:w="4008" w:type="dxa"/>
          </w:tcPr>
          <w:p w14:paraId="78FF995F" w14:textId="77777777" w:rsidR="00734671" w:rsidRDefault="00956661">
            <w:r>
              <w:rPr>
                <w:i/>
                <w:iCs/>
              </w:rPr>
              <w:t>Kan godkendes når fravær maksimalt kan nå 36 dage, incl hen over weekend</w:t>
            </w:r>
          </w:p>
        </w:tc>
      </w:tr>
    </w:tbl>
    <w:p w14:paraId="588B22D1" w14:textId="77777777" w:rsidR="00734671" w:rsidRDefault="00734671"/>
    <w:p w14:paraId="6CC39E91" w14:textId="77777777" w:rsidR="00734671" w:rsidRDefault="00734671"/>
    <w:p w14:paraId="27A70289" w14:textId="77777777" w:rsidR="00734671" w:rsidRDefault="00734671"/>
    <w:p w14:paraId="4D18FDC9" w14:textId="77777777" w:rsidR="00734671" w:rsidRDefault="00734671">
      <w:pPr>
        <w:tabs>
          <w:tab w:val="left" w:pos="3974"/>
        </w:tabs>
      </w:pPr>
    </w:p>
    <w:sectPr w:rsidR="00734671">
      <w:pgSz w:w="11906" w:h="16838"/>
      <w:pgMar w:top="1701" w:right="1134" w:bottom="170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D64A9" w14:textId="77777777" w:rsidR="008B20DB" w:rsidRDefault="008B20DB">
      <w:pPr>
        <w:spacing w:after="0" w:line="240" w:lineRule="auto"/>
      </w:pPr>
      <w:r>
        <w:separator/>
      </w:r>
    </w:p>
  </w:endnote>
  <w:endnote w:type="continuationSeparator" w:id="0">
    <w:p w14:paraId="41F09AE1" w14:textId="77777777" w:rsidR="008B20DB" w:rsidRDefault="008B2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963BED-2CD9-48D5-94E8-6B514BD3991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E39022B5-296E-49D8-8368-74CE58615FBF}"/>
    <w:embedBold r:id="rId3" w:fontKey="{AA02612D-B58F-4298-AE0B-9F223A892343}"/>
    <w:embedItalic r:id="rId4" w:fontKey="{FFA88679-A6E3-456B-86DA-45D48EB2DE5B}"/>
    <w:embedBoldItalic r:id="rId5" w:fontKey="{A9C97B95-661F-4A7E-AF39-B34D732D1C05}"/>
  </w:font>
  <w:font w:name="Play">
    <w:charset w:val="00"/>
    <w:family w:val="auto"/>
    <w:pitch w:val="default"/>
    <w:embedRegular r:id="rId6" w:fontKey="{026ACEAD-E514-4B23-954B-CC66E0733CE8}"/>
    <w:embedItalic r:id="rId7" w:fontKey="{092FC516-B6D7-4D32-A13E-F40571836886}"/>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8" w:fontKey="{1E15E434-0817-4B8B-894A-732C8FC8843C}"/>
  </w:font>
  <w:font w:name="Calibri">
    <w:panose1 w:val="020F0502020204030204"/>
    <w:charset w:val="00"/>
    <w:family w:val="swiss"/>
    <w:pitch w:val="variable"/>
    <w:sig w:usb0="E4002EFF" w:usb1="C200247B" w:usb2="00000009" w:usb3="00000000" w:csb0="000001FF" w:csb1="00000000"/>
    <w:embedRegular r:id="rId9" w:fontKey="{3B26127C-6A09-4D1B-BBAA-D11CBB6D21D2}"/>
    <w:embedBold r:id="rId10" w:fontKey="{6DB2908E-8D2F-4E0B-9FC3-053E8B4DDBED}"/>
    <w:embedItalic r:id="rId11" w:fontKey="{EDA4E9B0-8CDF-487E-8D6F-6171BB2F829D}"/>
  </w:font>
  <w:font w:name="Georgia">
    <w:panose1 w:val="02040502050405020303"/>
    <w:charset w:val="00"/>
    <w:family w:val="roman"/>
    <w:pitch w:val="variable"/>
    <w:sig w:usb0="00000287" w:usb1="00000000" w:usb2="00000000" w:usb3="00000000" w:csb0="0000009F" w:csb1="00000000"/>
    <w:embedRegular r:id="rId12" w:fontKey="{E702554A-BEAB-4EFD-9886-A4550AF8FFE5}"/>
    <w:embedBold r:id="rId13" w:fontKey="{630966AD-3294-48A5-940D-F1FC9E8A9A5C}"/>
    <w:embedItalic r:id="rId14" w:fontKey="{A3C44B62-8B76-457F-81AC-5E1A2EA95B13}"/>
    <w:embedBoldItalic r:id="rId15" w:fontKey="{F6836087-817C-48BC-9FEE-ACE8453D109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3EC53" w14:textId="77777777" w:rsidR="00734671" w:rsidRDefault="00956661">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A2D81">
      <w:rPr>
        <w:noProof/>
        <w:color w:val="000000"/>
      </w:rPr>
      <w:t>1</w:t>
    </w:r>
    <w:r>
      <w:rPr>
        <w:color w:val="000000"/>
      </w:rPr>
      <w:fldChar w:fldCharType="end"/>
    </w:r>
  </w:p>
  <w:p w14:paraId="375DF8F4" w14:textId="77777777" w:rsidR="00734671" w:rsidRDefault="00956661">
    <w:pPr>
      <w:pBdr>
        <w:top w:val="nil"/>
        <w:left w:val="nil"/>
        <w:bottom w:val="nil"/>
        <w:right w:val="nil"/>
        <w:between w:val="nil"/>
      </w:pBdr>
      <w:tabs>
        <w:tab w:val="center" w:pos="4819"/>
        <w:tab w:val="right" w:pos="9638"/>
      </w:tabs>
      <w:spacing w:after="0" w:line="240" w:lineRule="auto"/>
      <w:rPr>
        <w:color w:val="000000"/>
      </w:rPr>
    </w:pPr>
    <w:r>
      <w:rPr>
        <w:color w:val="000000"/>
      </w:rPr>
      <w:t>Version 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49E7D" w14:textId="77777777" w:rsidR="008B20DB" w:rsidRDefault="008B20DB">
      <w:pPr>
        <w:spacing w:after="0" w:line="240" w:lineRule="auto"/>
      </w:pPr>
      <w:r>
        <w:separator/>
      </w:r>
    </w:p>
  </w:footnote>
  <w:footnote w:type="continuationSeparator" w:id="0">
    <w:p w14:paraId="17CF1768" w14:textId="77777777" w:rsidR="008B20DB" w:rsidRDefault="008B20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147"/>
    <w:multiLevelType w:val="multilevel"/>
    <w:tmpl w:val="FFAAE12C"/>
    <w:lvl w:ilvl="0">
      <w:start w:val="1"/>
      <w:numFmt w:val="decimal"/>
      <w:pStyle w:val="Opstilling-punktteg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F0933DF"/>
    <w:multiLevelType w:val="multilevel"/>
    <w:tmpl w:val="5EA69064"/>
    <w:lvl w:ilvl="0">
      <w:start w:val="1"/>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 w15:restartNumberingAfterBreak="0">
    <w:nsid w:val="6A840D00"/>
    <w:multiLevelType w:val="multilevel"/>
    <w:tmpl w:val="E42E522E"/>
    <w:lvl w:ilvl="0">
      <w:start w:val="1"/>
      <w:numFmt w:val="bullet"/>
      <w:pStyle w:val="Typografi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8020722">
    <w:abstractNumId w:val="2"/>
  </w:num>
  <w:num w:numId="2" w16cid:durableId="2083258888">
    <w:abstractNumId w:val="1"/>
  </w:num>
  <w:num w:numId="3" w16cid:durableId="89666058">
    <w:abstractNumId w:val="0"/>
  </w:num>
  <w:num w:numId="4" w16cid:durableId="14360559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671"/>
    <w:rsid w:val="004A2D81"/>
    <w:rsid w:val="006F6677"/>
    <w:rsid w:val="00734671"/>
    <w:rsid w:val="008B20DB"/>
    <w:rsid w:val="00956661"/>
    <w:rsid w:val="0097130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E02DC"/>
  <w15:docId w15:val="{320CBAC5-9FB9-5442-BF16-9D49704FF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da"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Overskrift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Overskrift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Overskrift4">
    <w:name w:val="heading 4"/>
    <w:basedOn w:val="Normal"/>
    <w:next w:val="Normal"/>
    <w:uiPriority w:val="9"/>
    <w:semiHidden/>
    <w:unhideWhenUsed/>
    <w:qFormat/>
    <w:pPr>
      <w:keepNext/>
      <w:keepLines/>
      <w:spacing w:before="80" w:after="40"/>
      <w:outlineLvl w:val="3"/>
    </w:pPr>
    <w:rPr>
      <w:i/>
      <w:iCs/>
      <w:color w:val="0F4761"/>
    </w:rPr>
  </w:style>
  <w:style w:type="paragraph" w:styleId="Overskrift5">
    <w:name w:val="heading 5"/>
    <w:basedOn w:val="Normal"/>
    <w:next w:val="Normal"/>
    <w:uiPriority w:val="9"/>
    <w:semiHidden/>
    <w:unhideWhenUsed/>
    <w:qFormat/>
    <w:pPr>
      <w:keepNext/>
      <w:keepLines/>
      <w:spacing w:before="80" w:after="40"/>
      <w:outlineLvl w:val="4"/>
    </w:pPr>
    <w:rPr>
      <w:color w:val="0F4761"/>
    </w:rPr>
  </w:style>
  <w:style w:type="paragraph" w:styleId="Overskrift6">
    <w:name w:val="heading 6"/>
    <w:basedOn w:val="Normal"/>
    <w:next w:val="Normal"/>
    <w:uiPriority w:val="9"/>
    <w:semiHidden/>
    <w:unhideWhenUsed/>
    <w:qFormat/>
    <w:pPr>
      <w:keepNext/>
      <w:keepLines/>
      <w:spacing w:before="40" w:after="0"/>
      <w:outlineLvl w:val="5"/>
    </w:pPr>
    <w:rPr>
      <w:i/>
      <w:iCs/>
      <w:color w:val="595959"/>
    </w:rPr>
  </w:style>
  <w:style w:type="paragraph" w:styleId="Overskrift7">
    <w:name w:val="heading 7"/>
    <w:basedOn w:val="Normal"/>
    <w:next w:val="Normal"/>
    <w:link w:val="Overskrift7Tegn"/>
    <w:uiPriority w:val="9"/>
    <w:semiHidden/>
    <w:unhideWhenUsed/>
    <w:qFormat/>
    <w:rsid w:val="002446D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446D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446D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spacing w:after="80" w:line="240" w:lineRule="auto"/>
    </w:pPr>
    <w:rPr>
      <w:rFonts w:ascii="Play" w:eastAsia="Play" w:hAnsi="Play" w:cs="Play"/>
      <w:sz w:val="56"/>
      <w:szCs w:val="56"/>
    </w:rPr>
  </w:style>
  <w:style w:type="character" w:customStyle="1" w:styleId="Overskrift1Tegn">
    <w:name w:val="Overskrift 1 Tegn"/>
    <w:basedOn w:val="Standardskrifttypeiafsnit"/>
    <w:uiPriority w:val="9"/>
    <w:rsid w:val="002446D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uiPriority w:val="9"/>
    <w:rsid w:val="002446D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uiPriority w:val="9"/>
    <w:semiHidden/>
    <w:rsid w:val="002446D7"/>
    <w:rPr>
      <w:rFonts w:eastAsiaTheme="majorEastAsia" w:cstheme="majorBidi"/>
      <w:color w:val="0F4761" w:themeColor="accent1" w:themeShade="BF"/>
      <w:sz w:val="28"/>
      <w:szCs w:val="28"/>
    </w:rPr>
  </w:style>
  <w:style w:type="character" w:customStyle="1" w:styleId="Overskrift4Tegn">
    <w:name w:val="Overskrift 4 Tegn"/>
    <w:basedOn w:val="Standardskrifttypeiafsnit"/>
    <w:uiPriority w:val="9"/>
    <w:semiHidden/>
    <w:rsid w:val="002446D7"/>
    <w:rPr>
      <w:rFonts w:eastAsiaTheme="majorEastAsia" w:cstheme="majorBidi"/>
      <w:i/>
      <w:iCs/>
      <w:color w:val="0F4761" w:themeColor="accent1" w:themeShade="BF"/>
    </w:rPr>
  </w:style>
  <w:style w:type="character" w:customStyle="1" w:styleId="Overskrift5Tegn">
    <w:name w:val="Overskrift 5 Tegn"/>
    <w:basedOn w:val="Standardskrifttypeiafsnit"/>
    <w:uiPriority w:val="9"/>
    <w:semiHidden/>
    <w:rsid w:val="002446D7"/>
    <w:rPr>
      <w:rFonts w:eastAsiaTheme="majorEastAsia" w:cstheme="majorBidi"/>
      <w:color w:val="0F4761" w:themeColor="accent1" w:themeShade="BF"/>
    </w:rPr>
  </w:style>
  <w:style w:type="character" w:customStyle="1" w:styleId="Overskrift6Tegn">
    <w:name w:val="Overskrift 6 Tegn"/>
    <w:basedOn w:val="Standardskrifttypeiafsnit"/>
    <w:uiPriority w:val="9"/>
    <w:semiHidden/>
    <w:rsid w:val="002446D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446D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446D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446D7"/>
    <w:rPr>
      <w:rFonts w:eastAsiaTheme="majorEastAsia" w:cstheme="majorBidi"/>
      <w:color w:val="272727" w:themeColor="text1" w:themeTint="D8"/>
    </w:rPr>
  </w:style>
  <w:style w:type="character" w:customStyle="1" w:styleId="TitelTegn">
    <w:name w:val="Titel Tegn"/>
    <w:basedOn w:val="Standardskrifttypeiafsnit"/>
    <w:uiPriority w:val="10"/>
    <w:rsid w:val="002446D7"/>
    <w:rPr>
      <w:rFonts w:asciiTheme="majorHAnsi" w:eastAsiaTheme="majorEastAsia" w:hAnsiTheme="majorHAnsi" w:cstheme="majorBidi"/>
      <w:spacing w:val="-10"/>
      <w:kern w:val="28"/>
      <w:sz w:val="56"/>
      <w:szCs w:val="56"/>
    </w:rPr>
  </w:style>
  <w:style w:type="character" w:customStyle="1" w:styleId="UndertitelTegn">
    <w:name w:val="Undertitel Tegn"/>
    <w:basedOn w:val="Standardskrifttypeiafsnit"/>
    <w:uiPriority w:val="11"/>
    <w:rsid w:val="002446D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446D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446D7"/>
    <w:rPr>
      <w:i/>
      <w:iCs/>
      <w:color w:val="404040" w:themeColor="text1" w:themeTint="BF"/>
    </w:rPr>
  </w:style>
  <w:style w:type="paragraph" w:styleId="Listeafsnit">
    <w:name w:val="List Paragraph"/>
    <w:basedOn w:val="Normal"/>
    <w:link w:val="ListeafsnitTegn"/>
    <w:uiPriority w:val="34"/>
    <w:qFormat/>
    <w:rsid w:val="002446D7"/>
    <w:pPr>
      <w:ind w:left="720"/>
      <w:contextualSpacing/>
    </w:pPr>
  </w:style>
  <w:style w:type="character" w:styleId="Kraftigfremhvning">
    <w:name w:val="Intense Emphasis"/>
    <w:basedOn w:val="Standardskrifttypeiafsnit"/>
    <w:uiPriority w:val="21"/>
    <w:qFormat/>
    <w:rsid w:val="002446D7"/>
    <w:rPr>
      <w:i/>
      <w:iCs/>
      <w:color w:val="0F4761" w:themeColor="accent1" w:themeShade="BF"/>
    </w:rPr>
  </w:style>
  <w:style w:type="paragraph" w:styleId="Strktcitat">
    <w:name w:val="Intense Quote"/>
    <w:basedOn w:val="Normal"/>
    <w:next w:val="Normal"/>
    <w:link w:val="StrktcitatTegn"/>
    <w:uiPriority w:val="30"/>
    <w:qFormat/>
    <w:rsid w:val="002446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446D7"/>
    <w:rPr>
      <w:i/>
      <w:iCs/>
      <w:color w:val="0F4761" w:themeColor="accent1" w:themeShade="BF"/>
    </w:rPr>
  </w:style>
  <w:style w:type="character" w:styleId="Kraftighenvisning">
    <w:name w:val="Intense Reference"/>
    <w:basedOn w:val="Standardskrifttypeiafsnit"/>
    <w:uiPriority w:val="32"/>
    <w:qFormat/>
    <w:rsid w:val="002446D7"/>
    <w:rPr>
      <w:b/>
      <w:bCs/>
      <w:smallCaps/>
      <w:color w:val="0F4761" w:themeColor="accent1" w:themeShade="BF"/>
      <w:spacing w:val="5"/>
    </w:rPr>
  </w:style>
  <w:style w:type="paragraph" w:customStyle="1" w:styleId="Default">
    <w:name w:val="Default"/>
    <w:rsid w:val="002446D7"/>
    <w:pPr>
      <w:autoSpaceDE w:val="0"/>
      <w:autoSpaceDN w:val="0"/>
      <w:adjustRightInd w:val="0"/>
      <w:spacing w:after="0" w:line="240" w:lineRule="auto"/>
    </w:pPr>
    <w:rPr>
      <w:rFonts w:ascii="Calibri" w:hAnsi="Calibri" w:cs="Calibri"/>
      <w:color w:val="000000"/>
      <w:sz w:val="24"/>
      <w:szCs w:val="24"/>
    </w:rPr>
  </w:style>
  <w:style w:type="paragraph" w:styleId="Sidehoved">
    <w:name w:val="header"/>
    <w:basedOn w:val="Normal"/>
    <w:link w:val="SidehovedTegn"/>
    <w:uiPriority w:val="99"/>
    <w:unhideWhenUsed/>
    <w:rsid w:val="002446D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446D7"/>
  </w:style>
  <w:style w:type="paragraph" w:styleId="Sidefod">
    <w:name w:val="footer"/>
    <w:basedOn w:val="Normal"/>
    <w:link w:val="SidefodTegn"/>
    <w:uiPriority w:val="99"/>
    <w:unhideWhenUsed/>
    <w:rsid w:val="002446D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446D7"/>
  </w:style>
  <w:style w:type="paragraph" w:styleId="Overskrift">
    <w:name w:val="TOC Heading"/>
    <w:next w:val="Normal"/>
    <w:uiPriority w:val="39"/>
    <w:unhideWhenUsed/>
    <w:qFormat/>
    <w:rsid w:val="002446D7"/>
    <w:pPr>
      <w:spacing w:before="240" w:after="0"/>
    </w:pPr>
    <w:rPr>
      <w:sz w:val="32"/>
      <w:szCs w:val="32"/>
    </w:rPr>
  </w:style>
  <w:style w:type="paragraph" w:customStyle="1" w:styleId="Typografi1">
    <w:name w:val="Typografi1"/>
    <w:basedOn w:val="Listeafsnit"/>
    <w:link w:val="Typografi1Tegn"/>
    <w:qFormat/>
    <w:rsid w:val="002446D7"/>
    <w:pPr>
      <w:numPr>
        <w:numId w:val="1"/>
      </w:numPr>
    </w:pPr>
    <w:rPr>
      <w:rFonts w:ascii="Georgia" w:hAnsi="Georgia" w:cs="Times New Roman"/>
    </w:rPr>
  </w:style>
  <w:style w:type="character" w:customStyle="1" w:styleId="ListeafsnitTegn">
    <w:name w:val="Listeafsnit Tegn"/>
    <w:basedOn w:val="Standardskrifttypeiafsnit"/>
    <w:link w:val="Listeafsnit"/>
    <w:uiPriority w:val="34"/>
    <w:rsid w:val="002446D7"/>
  </w:style>
  <w:style w:type="character" w:customStyle="1" w:styleId="Typografi1Tegn">
    <w:name w:val="Typografi1 Tegn"/>
    <w:basedOn w:val="ListeafsnitTegn"/>
    <w:link w:val="Typografi1"/>
    <w:rsid w:val="002446D7"/>
    <w:rPr>
      <w:rFonts w:ascii="Georgia" w:hAnsi="Georgia" w:cs="Times New Roman"/>
    </w:rPr>
  </w:style>
  <w:style w:type="paragraph" w:customStyle="1" w:styleId="Typografi2">
    <w:name w:val="Typografi2"/>
    <w:basedOn w:val="Typografi1"/>
    <w:link w:val="Typografi2Tegn"/>
    <w:qFormat/>
    <w:rsid w:val="002446D7"/>
  </w:style>
  <w:style w:type="character" w:customStyle="1" w:styleId="Typografi2Tegn">
    <w:name w:val="Typografi2 Tegn"/>
    <w:basedOn w:val="Typografi1Tegn"/>
    <w:link w:val="Typografi2"/>
    <w:rsid w:val="002446D7"/>
    <w:rPr>
      <w:rFonts w:ascii="Georgia" w:hAnsi="Georgia" w:cs="Times New Roman"/>
    </w:rPr>
  </w:style>
  <w:style w:type="paragraph" w:styleId="Indholdsfortegnelse2">
    <w:name w:val="toc 2"/>
    <w:basedOn w:val="Normal"/>
    <w:next w:val="Normal"/>
    <w:autoRedefine/>
    <w:uiPriority w:val="39"/>
    <w:unhideWhenUsed/>
    <w:rsid w:val="002446D7"/>
    <w:pPr>
      <w:spacing w:after="100"/>
      <w:ind w:left="220"/>
    </w:pPr>
  </w:style>
  <w:style w:type="character" w:styleId="Hyperlink">
    <w:name w:val="Hyperlink"/>
    <w:basedOn w:val="Standardskrifttypeiafsnit"/>
    <w:uiPriority w:val="99"/>
    <w:unhideWhenUsed/>
    <w:rsid w:val="002446D7"/>
    <w:rPr>
      <w:color w:val="467886" w:themeColor="hyperlink"/>
      <w:u w:val="single"/>
    </w:rPr>
  </w:style>
  <w:style w:type="paragraph" w:styleId="Ingenafstand">
    <w:name w:val="No Spacing"/>
    <w:uiPriority w:val="1"/>
    <w:qFormat/>
    <w:rsid w:val="002446D7"/>
    <w:pPr>
      <w:spacing w:after="0" w:line="240" w:lineRule="auto"/>
    </w:pPr>
    <w:rPr>
      <w:rFonts w:ascii="Times New Roman" w:eastAsia="Times New Roman" w:hAnsi="Times New Roman" w:cs="Times New Roman"/>
      <w:sz w:val="20"/>
      <w:szCs w:val="20"/>
    </w:rPr>
  </w:style>
  <w:style w:type="character" w:styleId="Kommentarhenvisning">
    <w:name w:val="annotation reference"/>
    <w:uiPriority w:val="99"/>
    <w:rsid w:val="002446D7"/>
    <w:rPr>
      <w:sz w:val="16"/>
      <w:szCs w:val="16"/>
    </w:rPr>
  </w:style>
  <w:style w:type="paragraph" w:styleId="Kommentartekst">
    <w:name w:val="annotation text"/>
    <w:basedOn w:val="Normal"/>
    <w:link w:val="KommentartekstTegn"/>
    <w:rsid w:val="002446D7"/>
    <w:pPr>
      <w:spacing w:after="0" w:line="240" w:lineRule="auto"/>
    </w:pPr>
    <w:rPr>
      <w:rFonts w:ascii="Times New Roman" w:eastAsia="Times New Roman" w:hAnsi="Times New Roman" w:cs="Times New Roman"/>
      <w:sz w:val="20"/>
      <w:szCs w:val="20"/>
    </w:rPr>
  </w:style>
  <w:style w:type="character" w:customStyle="1" w:styleId="KommentartekstTegn">
    <w:name w:val="Kommentartekst Tegn"/>
    <w:basedOn w:val="Standardskrifttypeiafsnit"/>
    <w:link w:val="Kommentartekst"/>
    <w:rsid w:val="002446D7"/>
    <w:rPr>
      <w:rFonts w:ascii="Times New Roman" w:eastAsia="Times New Roman" w:hAnsi="Times New Roman" w:cs="Times New Roman"/>
      <w:kern w:val="0"/>
      <w:sz w:val="20"/>
      <w:szCs w:val="20"/>
      <w:lang w:eastAsia="da-DK"/>
    </w:rPr>
  </w:style>
  <w:style w:type="paragraph" w:styleId="Kommentaremne">
    <w:name w:val="annotation subject"/>
    <w:basedOn w:val="Kommentartekst"/>
    <w:next w:val="Kommentartekst"/>
    <w:link w:val="KommentaremneTegn"/>
    <w:uiPriority w:val="99"/>
    <w:semiHidden/>
    <w:unhideWhenUsed/>
    <w:rsid w:val="002446D7"/>
    <w:pPr>
      <w:spacing w:after="160"/>
    </w:pPr>
    <w:rPr>
      <w:rFonts w:asciiTheme="minorHAnsi" w:eastAsiaTheme="minorHAnsi" w:hAnsiTheme="minorHAnsi" w:cstheme="minorBidi"/>
      <w:b/>
      <w:bCs/>
      <w:kern w:val="2"/>
      <w:lang w:eastAsia="en-US"/>
    </w:rPr>
  </w:style>
  <w:style w:type="character" w:customStyle="1" w:styleId="KommentaremneTegn">
    <w:name w:val="Kommentaremne Tegn"/>
    <w:basedOn w:val="KommentartekstTegn"/>
    <w:link w:val="Kommentaremne"/>
    <w:uiPriority w:val="99"/>
    <w:semiHidden/>
    <w:rsid w:val="002446D7"/>
    <w:rPr>
      <w:rFonts w:ascii="Times New Roman" w:eastAsia="Times New Roman" w:hAnsi="Times New Roman" w:cs="Times New Roman"/>
      <w:b/>
      <w:bCs/>
      <w:kern w:val="0"/>
      <w:sz w:val="20"/>
      <w:szCs w:val="20"/>
      <w:lang w:eastAsia="da-DK"/>
    </w:rPr>
  </w:style>
  <w:style w:type="table" w:styleId="Gittertabel1-lys-farve1">
    <w:name w:val="Grid Table 1 Light Accent 1"/>
    <w:basedOn w:val="Tabel-Normal"/>
    <w:uiPriority w:val="46"/>
    <w:rsid w:val="002446D7"/>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styleId="Ulstomtale">
    <w:name w:val="Unresolved Mention"/>
    <w:basedOn w:val="Standardskrifttypeiafsnit"/>
    <w:uiPriority w:val="99"/>
    <w:semiHidden/>
    <w:unhideWhenUsed/>
    <w:rsid w:val="002446D7"/>
    <w:rPr>
      <w:color w:val="605E5C"/>
      <w:shd w:val="clear" w:color="auto" w:fill="E1DFDD"/>
    </w:rPr>
  </w:style>
  <w:style w:type="table" w:styleId="Tabel-Gitter">
    <w:name w:val="Table Grid"/>
    <w:basedOn w:val="Tabel-Normal"/>
    <w:uiPriority w:val="39"/>
    <w:rsid w:val="00244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rrektur">
    <w:name w:val="Revision"/>
    <w:hidden/>
    <w:uiPriority w:val="99"/>
    <w:semiHidden/>
    <w:rsid w:val="00012A3D"/>
    <w:pPr>
      <w:spacing w:after="0" w:line="240" w:lineRule="auto"/>
    </w:pPr>
  </w:style>
  <w:style w:type="character" w:styleId="BesgtLink">
    <w:name w:val="FollowedHyperlink"/>
    <w:basedOn w:val="Standardskrifttypeiafsnit"/>
    <w:uiPriority w:val="99"/>
    <w:semiHidden/>
    <w:unhideWhenUsed/>
    <w:rsid w:val="00DA0DA0"/>
    <w:rPr>
      <w:color w:val="96607D" w:themeColor="followedHyperlink"/>
      <w:u w:val="single"/>
    </w:rPr>
  </w:style>
  <w:style w:type="table" w:customStyle="1" w:styleId="RegionH-Tabel">
    <w:name w:val="Region H - Tabel"/>
    <w:basedOn w:val="Tabel-Normal"/>
    <w:uiPriority w:val="99"/>
    <w:rsid w:val="005E7076"/>
    <w:pPr>
      <w:spacing w:before="60" w:after="60" w:line="280" w:lineRule="atLeast"/>
      <w:ind w:left="113" w:right="113"/>
    </w:pPr>
    <w:rPr>
      <w:rFonts w:ascii="Arial" w:hAnsi="Arial"/>
      <w:color w:val="333333"/>
      <w:sz w:val="18"/>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tcPr>
      <w:shd w:val="clear" w:color="auto" w:fill="E8E8E8" w:themeFill="background2"/>
    </w:tcPr>
    <w:tblStylePr w:type="firstRow">
      <w:rPr>
        <w:rFonts w:ascii="Arial" w:hAnsi="Arial"/>
        <w:b/>
        <w:bCs/>
        <w:i w:val="0"/>
        <w:color w:val="333333"/>
        <w:sz w:val="18"/>
      </w:rPr>
      <w:tblPr/>
      <w:tcPr>
        <w:shd w:val="clear" w:color="auto" w:fill="156082" w:themeFill="accent1"/>
      </w:tcPr>
    </w:tblStylePr>
    <w:tblStylePr w:type="lastRow">
      <w:rPr>
        <w:rFonts w:ascii="Arial" w:hAnsi="Arial"/>
        <w:b/>
        <w:color w:val="auto"/>
        <w:sz w:val="18"/>
      </w:rPr>
    </w:tblStylePr>
    <w:tblStylePr w:type="firstCol">
      <w:pPr>
        <w:wordWrap/>
        <w:spacing w:beforeLines="0" w:before="60" w:beforeAutospacing="0" w:afterLines="0" w:after="60" w:afterAutospacing="0" w:line="280" w:lineRule="atLeast"/>
        <w:ind w:leftChars="0" w:left="113" w:rightChars="0" w:right="113"/>
      </w:pPr>
      <w:rPr>
        <w:rFonts w:ascii="Arial" w:hAnsi="Arial"/>
        <w:b/>
        <w:bCs/>
        <w:color w:val="333333"/>
        <w:sz w:val="18"/>
      </w:rPr>
      <w:tblPr/>
      <w:tcPr>
        <w:shd w:val="clear" w:color="auto" w:fill="156082" w:themeFill="accent1"/>
      </w:tcPr>
    </w:tblStylePr>
    <w:tblStylePr w:type="lastCol">
      <w:rPr>
        <w:rFonts w:ascii="Arial" w:hAnsi="Arial"/>
        <w:b/>
        <w:bCs/>
        <w:color w:val="333333"/>
        <w:sz w:val="18"/>
      </w:rPr>
    </w:tblStylePr>
    <w:tblStylePr w:type="band1Vert">
      <w:rPr>
        <w:rFonts w:ascii="Arial" w:hAnsi="Arial"/>
        <w:color w:val="333333"/>
        <w:sz w:val="18"/>
      </w:rPr>
    </w:tblStylePr>
    <w:tblStylePr w:type="band2Vert">
      <w:rPr>
        <w:rFonts w:ascii="Arial" w:hAnsi="Arial"/>
        <w:color w:val="333333"/>
        <w:sz w:val="18"/>
      </w:rPr>
    </w:tblStylePr>
    <w:tblStylePr w:type="band1Horz">
      <w:rPr>
        <w:rFonts w:ascii="Arial" w:hAnsi="Arial"/>
        <w:color w:val="333333"/>
        <w:sz w:val="18"/>
      </w:rPr>
    </w:tblStylePr>
    <w:tblStylePr w:type="band2Horz">
      <w:rPr>
        <w:rFonts w:ascii="Arial" w:hAnsi="Arial"/>
        <w:color w:val="333333"/>
        <w:sz w:val="18"/>
      </w:rPr>
    </w:tblStylePr>
    <w:tblStylePr w:type="neCell">
      <w:rPr>
        <w:rFonts w:ascii="Arial" w:hAnsi="Arial"/>
        <w:color w:val="333333"/>
        <w:sz w:val="18"/>
      </w:rPr>
    </w:tblStylePr>
    <w:tblStylePr w:type="nwCell">
      <w:rPr>
        <w:rFonts w:ascii="Arial" w:hAnsi="Arial"/>
        <w:color w:val="333333"/>
        <w:sz w:val="18"/>
      </w:rPr>
    </w:tblStylePr>
  </w:style>
  <w:style w:type="paragraph" w:styleId="Opstilling-punkttegn">
    <w:name w:val="List Bullet"/>
    <w:basedOn w:val="Normal"/>
    <w:uiPriority w:val="99"/>
    <w:semiHidden/>
    <w:unhideWhenUsed/>
    <w:rsid w:val="00BE459D"/>
    <w:pPr>
      <w:numPr>
        <w:numId w:val="3"/>
      </w:numPr>
      <w:contextualSpacing/>
    </w:pPr>
  </w:style>
  <w:style w:type="paragraph" w:styleId="Opstilling-talellerbogst">
    <w:name w:val="List Number"/>
    <w:basedOn w:val="Normal"/>
    <w:uiPriority w:val="99"/>
    <w:semiHidden/>
    <w:unhideWhenUsed/>
    <w:rsid w:val="00BE459D"/>
    <w:pPr>
      <w:tabs>
        <w:tab w:val="num" w:pos="720"/>
      </w:tabs>
      <w:ind w:left="720" w:hanging="720"/>
      <w:contextualSpacing/>
    </w:pPr>
  </w:style>
  <w:style w:type="paragraph" w:styleId="Undertitel">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45B0E1"/>
        </w:tcBorders>
      </w:tcPr>
    </w:tblStylePr>
    <w:tblStylePr w:type="lastRow">
      <w:rPr>
        <w:b/>
        <w:bCs/>
      </w:rPr>
      <w:tblPr/>
      <w:tcPr>
        <w:tcBorders>
          <w:top w:val="single" w:sz="4" w:space="0" w:color="45B0E1"/>
        </w:tcBorders>
      </w:tcPr>
    </w:tblStylePr>
    <w:tblStylePr w:type="firstCol">
      <w:rPr>
        <w:b/>
        <w:bCs/>
      </w:rPr>
    </w:tblStylePr>
    <w:tblStylePr w:type="lastCol">
      <w:rPr>
        <w:b/>
        <w:bCs/>
      </w:r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rs-lvu@regionsjaelland.dk" TargetMode="External"/><Relationship Id="rId18" Type="http://schemas.openxmlformats.org/officeDocument/2006/relationships/hyperlink" Target="https://laeger.dk/foreninger/plo-efteruddannelse/tilskud-fra-fonden/supervisionsportalen" TargetMode="External"/><Relationship Id="rId26" Type="http://schemas.openxmlformats.org/officeDocument/2006/relationships/hyperlink" Target="http://www.fyam.dk" TargetMode="External"/><Relationship Id="rId39" Type="http://schemas.openxmlformats.org/officeDocument/2006/relationships/hyperlink" Target="http://www.fyam.dk" TargetMode="External"/><Relationship Id="rId21" Type="http://schemas.openxmlformats.org/officeDocument/2006/relationships/hyperlink" Target="https://www.dsam.dk/uddannelse/tutorlaege/skemaer-til-vejledningssamtaler" TargetMode="External"/><Relationship Id="rId34" Type="http://schemas.openxmlformats.org/officeDocument/2006/relationships/hyperlink" Target="http://publikationer.regionsjaelland.dk/laegeuddannelsen/velkomstfolder-til-nye-i-og-h-laeger-version-01052023/" TargetMode="External"/><Relationship Id="rId42" Type="http://schemas.openxmlformats.org/officeDocument/2006/relationships/hyperlink" Target="https://content.dsam.dk/guides/basissider/uddannelse/struktureret_vejledersamtale.pdf"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yam.dk" TargetMode="External"/><Relationship Id="rId29" Type="http://schemas.openxmlformats.org/officeDocument/2006/relationships/hyperlink" Target="http://www.videreuddannelsen-syd.dk" TargetMode="External"/><Relationship Id="rId11" Type="http://schemas.openxmlformats.org/officeDocument/2006/relationships/hyperlink" Target="http://www.speam.dk" TargetMode="External"/><Relationship Id="rId24" Type="http://schemas.openxmlformats.org/officeDocument/2006/relationships/hyperlink" Target="http://www.laegeuddannelsen.dk" TargetMode="External"/><Relationship Id="rId32" Type="http://schemas.openxmlformats.org/officeDocument/2006/relationships/hyperlink" Target="https://www.regionsjaelland.dk/job-og-uddannelse/den-laegelige-videreuddannelse/kontakt" TargetMode="External"/><Relationship Id="rId37" Type="http://schemas.openxmlformats.org/officeDocument/2006/relationships/hyperlink" Target="http://www.laegeuddannelsen.dk" TargetMode="External"/><Relationship Id="rId40" Type="http://schemas.openxmlformats.org/officeDocument/2006/relationships/hyperlink" Target="http://www.sst.dk" TargetMode="External"/><Relationship Id="rId45" Type="http://schemas.openxmlformats.org/officeDocument/2006/relationships/hyperlink" Target="https://content.dsam.dk/guides/basissider/uddannelse/struktureret_observation_af_en_procedure.pdf" TargetMode="External"/><Relationship Id="rId5" Type="http://schemas.openxmlformats.org/officeDocument/2006/relationships/webSettings" Target="webSettings.xml"/><Relationship Id="rId15" Type="http://schemas.openxmlformats.org/officeDocument/2006/relationships/hyperlink" Target="http://www.dsam.dk" TargetMode="External"/><Relationship Id="rId23" Type="http://schemas.openxmlformats.org/officeDocument/2006/relationships/hyperlink" Target="http://www.evaluer.dk" TargetMode="External"/><Relationship Id="rId28" Type="http://schemas.openxmlformats.org/officeDocument/2006/relationships/hyperlink" Target="http://www.videreuddannelsen-nord.dk" TargetMode="External"/><Relationship Id="rId36" Type="http://schemas.openxmlformats.org/officeDocument/2006/relationships/hyperlink" Target="https://www.dsam.dk/uddannelse/specialeuddannelsen-i-almen-medicin/kompetencevurdering" TargetMode="External"/><Relationship Id="rId49" Type="http://schemas.openxmlformats.org/officeDocument/2006/relationships/fontTable" Target="fontTable.xml"/><Relationship Id="rId10" Type="http://schemas.openxmlformats.org/officeDocument/2006/relationships/hyperlink" Target="https://www.laegeuddannelsen.dk/kurser/hoveduddannelsen-generelle-obligatoriske-kurser.aspx" TargetMode="External"/><Relationship Id="rId19" Type="http://schemas.openxmlformats.org/officeDocument/2006/relationships/hyperlink" Target="http://www.dsam.dk" TargetMode="External"/><Relationship Id="rId31" Type="http://schemas.openxmlformats.org/officeDocument/2006/relationships/hyperlink" Target="https://www.regionsjaelland.dk/job-og-uddannelse/den-laegelige-videreuddannelse/specialer/almen-medicin" TargetMode="External"/><Relationship Id="rId44" Type="http://schemas.openxmlformats.org/officeDocument/2006/relationships/hyperlink" Target="https://content.dsam.dk/guides/basissider/uddannelse/360_graders_feedback_udleveringsskema.pdf" TargetMode="External"/><Relationship Id="rId4" Type="http://schemas.openxmlformats.org/officeDocument/2006/relationships/settings" Target="settings.xml"/><Relationship Id="rId9" Type="http://schemas.openxmlformats.org/officeDocument/2006/relationships/hyperlink" Target="https://www.laegeuddannelsen.dk" TargetMode="External"/><Relationship Id="rId14" Type="http://schemas.openxmlformats.org/officeDocument/2006/relationships/hyperlink" Target="http://www.laegeuddannelsen.dk" TargetMode="External"/><Relationship Id="rId22" Type="http://schemas.openxmlformats.org/officeDocument/2006/relationships/hyperlink" Target="https://www.sst.dk/-/media/Viden/Uddannelse/Uddannelse-af-speciallaeger/Maalbeskrivelser/Almen-medicin/Almen_medicin_2013_p3.ashx" TargetMode="External"/><Relationship Id="rId27" Type="http://schemas.openxmlformats.org/officeDocument/2006/relationships/hyperlink" Target="http://www.sst.dk" TargetMode="External"/><Relationship Id="rId30" Type="http://schemas.openxmlformats.org/officeDocument/2006/relationships/hyperlink" Target="http://www.laegeuddannelsen.dk" TargetMode="External"/><Relationship Id="rId35" Type="http://schemas.openxmlformats.org/officeDocument/2006/relationships/hyperlink" Target="https://www.regionsjaelland.dk/job-og-uddannelse/den-laegelige-videreuddannelse/information-til-uddannelseslaegen" TargetMode="External"/><Relationship Id="rId43" Type="http://schemas.openxmlformats.org/officeDocument/2006/relationships/hyperlink" Target="https://content.dsam.dk/guides/basissider/uddannelse/struktureret_observation_af_en_konsultation.pdf" TargetMode="External"/><Relationship Id="rId48" Type="http://schemas.openxmlformats.org/officeDocument/2006/relationships/hyperlink" Target="https://content.dsam.dk/guides/basissider/uddannelse/mindmap_1.jp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speam.dk/flx/koebenhavn/forskningstraening/" TargetMode="External"/><Relationship Id="rId17" Type="http://schemas.openxmlformats.org/officeDocument/2006/relationships/hyperlink" Target="http://www.sst.dk" TargetMode="External"/><Relationship Id="rId25" Type="http://schemas.openxmlformats.org/officeDocument/2006/relationships/hyperlink" Target="http://www.dsam.dk" TargetMode="External"/><Relationship Id="rId33" Type="http://schemas.openxmlformats.org/officeDocument/2006/relationships/hyperlink" Target="mailto:rs-lvu@regionsjaelland.dk" TargetMode="External"/><Relationship Id="rId38" Type="http://schemas.openxmlformats.org/officeDocument/2006/relationships/hyperlink" Target="http://www.dsam.dk" TargetMode="External"/><Relationship Id="rId46" Type="http://schemas.openxmlformats.org/officeDocument/2006/relationships/hyperlink" Target="https://content.dsam.dk/guides/basissider/uddannelse/vurdering_af_refleksionsevne.pdf" TargetMode="External"/><Relationship Id="rId20" Type="http://schemas.openxmlformats.org/officeDocument/2006/relationships/hyperlink" Target="http://www.dsam.dk" TargetMode="External"/><Relationship Id="rId41" Type="http://schemas.openxmlformats.org/officeDocument/2006/relationships/hyperlink" Target="http://www.laegeuddannelsen.d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VQcMAn+ZIGjpfZEvd9kAU2psg==">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5872</Words>
  <Characters>39350</Characters>
  <Application>Microsoft Office Word</Application>
  <DocSecurity>4</DocSecurity>
  <Lines>1229</Lines>
  <Paragraphs>579</Paragraphs>
  <ScaleCrop>false</ScaleCrop>
  <Company/>
  <LinksUpToDate>false</LinksUpToDate>
  <CharactersWithSpaces>44643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 Laurberg Holst Thamsborg</dc:creator>
  <cp:lastModifiedBy>Eva Schandorf Kristensen</cp:lastModifiedBy>
  <cp:revision>2</cp:revision>
  <dcterms:created xsi:type="dcterms:W3CDTF">2025-11-28T09:05:00Z</dcterms:created>
  <dcterms:modified xsi:type="dcterms:W3CDTF">2025-11-28T09:05:00Z</dcterms:modified>
</cp:coreProperties>
</file>