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5AB" w:rsidRPr="0099376F" w:rsidRDefault="00BB6A7B" w:rsidP="00EB15AB">
      <w:pPr>
        <w:jc w:val="center"/>
        <w:rPr>
          <w:rFonts w:ascii="Times New Roman" w:eastAsia="Calibri" w:hAnsi="Times New Roman" w:cs="Times New Roman"/>
          <w:b/>
          <w:color w:val="auto"/>
          <w:sz w:val="56"/>
          <w:szCs w:val="56"/>
        </w:rPr>
      </w:pPr>
      <w:r w:rsidRPr="0099376F">
        <w:rPr>
          <w:rFonts w:ascii="Times New Roman" w:eastAsia="Calibri" w:hAnsi="Times New Roman" w:cs="Times New Roman"/>
          <w:b/>
          <w:noProof/>
          <w:color w:val="auto"/>
          <w:sz w:val="56"/>
          <w:szCs w:val="56"/>
        </w:rPr>
        <w:drawing>
          <wp:anchor distT="0" distB="0" distL="114300" distR="114300" simplePos="0" relativeHeight="251661312" behindDoc="0" locked="0" layoutInCell="1" allowOverlap="1" wp14:anchorId="2110B72A" wp14:editId="194F9D1B">
            <wp:simplePos x="0" y="0"/>
            <wp:positionH relativeFrom="margin">
              <wp:posOffset>4050135</wp:posOffset>
            </wp:positionH>
            <wp:positionV relativeFrom="margin">
              <wp:posOffset>-217387</wp:posOffset>
            </wp:positionV>
            <wp:extent cx="2142028" cy="689935"/>
            <wp:effectExtent l="0" t="0" r="0" b="0"/>
            <wp:wrapSquare wrapText="bothSides"/>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2142028" cy="689935"/>
                    </a:xfrm>
                    <a:prstGeom prst="rect">
                      <a:avLst/>
                    </a:prstGeom>
                    <a:ln/>
                  </pic:spPr>
                </pic:pic>
              </a:graphicData>
            </a:graphic>
          </wp:anchor>
        </w:drawing>
      </w:r>
    </w:p>
    <w:p w:rsidR="00BB6A7B" w:rsidRDefault="00BB6A7B" w:rsidP="00EB15AB">
      <w:pPr>
        <w:jc w:val="center"/>
        <w:rPr>
          <w:rFonts w:ascii="Times New Roman" w:eastAsia="Calibri" w:hAnsi="Times New Roman" w:cs="Times New Roman"/>
          <w:b/>
          <w:color w:val="auto"/>
          <w:sz w:val="56"/>
          <w:szCs w:val="56"/>
        </w:rPr>
      </w:pPr>
      <w:bookmarkStart w:id="0" w:name="_heading=h.gjdgxs" w:colFirst="0" w:colLast="0"/>
      <w:bookmarkEnd w:id="0"/>
    </w:p>
    <w:p w:rsidR="00BB6A7B" w:rsidRDefault="00BB6A7B" w:rsidP="00EB15AB">
      <w:pPr>
        <w:jc w:val="center"/>
        <w:rPr>
          <w:rFonts w:ascii="Times New Roman" w:eastAsia="Calibri" w:hAnsi="Times New Roman" w:cs="Times New Roman"/>
          <w:b/>
          <w:color w:val="auto"/>
          <w:sz w:val="56"/>
          <w:szCs w:val="56"/>
        </w:rPr>
      </w:pPr>
    </w:p>
    <w:p w:rsidR="00EB15AB" w:rsidRPr="0099376F" w:rsidRDefault="00EB15AB" w:rsidP="00EB15AB">
      <w:pPr>
        <w:jc w:val="center"/>
        <w:rPr>
          <w:rFonts w:ascii="Times New Roman" w:eastAsia="Calibri" w:hAnsi="Times New Roman" w:cs="Times New Roman"/>
          <w:b/>
          <w:color w:val="auto"/>
          <w:sz w:val="56"/>
          <w:szCs w:val="56"/>
        </w:rPr>
      </w:pPr>
      <w:r w:rsidRPr="0099376F">
        <w:rPr>
          <w:rFonts w:ascii="Times New Roman" w:eastAsia="Calibri" w:hAnsi="Times New Roman" w:cs="Times New Roman"/>
          <w:b/>
          <w:color w:val="auto"/>
          <w:sz w:val="56"/>
          <w:szCs w:val="56"/>
        </w:rPr>
        <w:t>Kompetencekort</w:t>
      </w:r>
    </w:p>
    <w:p w:rsidR="00EB15AB" w:rsidRPr="0099376F" w:rsidRDefault="00EB15AB" w:rsidP="00EB15AB">
      <w:pPr>
        <w:pBdr>
          <w:top w:val="nil"/>
          <w:left w:val="nil"/>
          <w:bottom w:val="nil"/>
          <w:right w:val="nil"/>
          <w:between w:val="nil"/>
        </w:pBdr>
        <w:jc w:val="center"/>
        <w:rPr>
          <w:rFonts w:ascii="Times New Roman" w:eastAsia="Arial" w:hAnsi="Times New Roman" w:cs="Times New Roman"/>
          <w:color w:val="auto"/>
          <w:sz w:val="24"/>
        </w:rPr>
      </w:pPr>
    </w:p>
    <w:p w:rsidR="00EB15AB" w:rsidRPr="0099376F" w:rsidRDefault="006B65B5" w:rsidP="00EB15AB">
      <w:pPr>
        <w:jc w:val="center"/>
        <w:rPr>
          <w:rFonts w:ascii="Times New Roman" w:eastAsia="Calibri" w:hAnsi="Times New Roman" w:cs="Times New Roman"/>
          <w:b/>
          <w:color w:val="auto"/>
          <w:sz w:val="16"/>
          <w:szCs w:val="16"/>
        </w:rPr>
      </w:pPr>
      <w:r w:rsidRPr="0099376F">
        <w:rPr>
          <w:rFonts w:ascii="Times New Roman" w:eastAsia="Calibri" w:hAnsi="Times New Roman" w:cs="Times New Roman"/>
          <w:b/>
          <w:color w:val="auto"/>
          <w:sz w:val="32"/>
          <w:szCs w:val="32"/>
        </w:rPr>
        <w:t xml:space="preserve">Klinisk diætist studerende </w:t>
      </w:r>
    </w:p>
    <w:p w:rsidR="00EB15AB" w:rsidRPr="0099376F" w:rsidRDefault="00EB15AB" w:rsidP="00EB15AB">
      <w:pPr>
        <w:jc w:val="center"/>
        <w:rPr>
          <w:rFonts w:ascii="Times New Roman" w:eastAsia="Calibri" w:hAnsi="Times New Roman" w:cs="Times New Roman"/>
          <w:color w:val="auto"/>
        </w:rPr>
      </w:pPr>
    </w:p>
    <w:p w:rsidR="00EB15AB" w:rsidRPr="0099376F" w:rsidRDefault="00EB15AB" w:rsidP="00EB15AB">
      <w:pPr>
        <w:jc w:val="center"/>
        <w:rPr>
          <w:rFonts w:ascii="Times New Roman" w:eastAsia="Calibri" w:hAnsi="Times New Roman" w:cs="Times New Roman"/>
          <w:color w:val="auto"/>
        </w:rPr>
      </w:pPr>
      <w:r w:rsidRPr="0099376F">
        <w:rPr>
          <w:rFonts w:ascii="Times New Roman" w:eastAsia="Calibri" w:hAnsi="Times New Roman" w:cs="Times New Roman"/>
          <w:noProof/>
          <w:color w:val="auto"/>
          <w:sz w:val="16"/>
          <w:szCs w:val="16"/>
        </w:rPr>
        <w:drawing>
          <wp:anchor distT="0" distB="0" distL="114300" distR="114300" simplePos="0" relativeHeight="251660288" behindDoc="0" locked="0" layoutInCell="1" allowOverlap="1" wp14:anchorId="1E4AC16E" wp14:editId="34EB6607">
            <wp:simplePos x="0" y="0"/>
            <wp:positionH relativeFrom="margin">
              <wp:align>center</wp:align>
            </wp:positionH>
            <wp:positionV relativeFrom="paragraph">
              <wp:posOffset>5841</wp:posOffset>
            </wp:positionV>
            <wp:extent cx="3273425" cy="3339465"/>
            <wp:effectExtent l="0" t="0" r="3175" b="0"/>
            <wp:wrapSquare wrapText="bothSides"/>
            <wp:docPr id="3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3273425" cy="3339465"/>
                    </a:xfrm>
                    <a:prstGeom prst="rect">
                      <a:avLst/>
                    </a:prstGeom>
                    <a:ln/>
                  </pic:spPr>
                </pic:pic>
              </a:graphicData>
            </a:graphic>
          </wp:anchor>
        </w:drawing>
      </w:r>
    </w:p>
    <w:p w:rsidR="00EB15AB" w:rsidRPr="0099376F" w:rsidRDefault="00EB15AB" w:rsidP="00EB15AB">
      <w:pPr>
        <w:rPr>
          <w:rFonts w:ascii="Times New Roman" w:eastAsia="Calibri" w:hAnsi="Times New Roman" w:cs="Times New Roman"/>
          <w:b/>
          <w:color w:val="auto"/>
        </w:rPr>
      </w:pPr>
    </w:p>
    <w:p w:rsidR="00EB15AB" w:rsidRPr="0099376F" w:rsidRDefault="00EB15AB" w:rsidP="00EB15AB">
      <w:pPr>
        <w:jc w:val="center"/>
        <w:rPr>
          <w:rFonts w:ascii="Times New Roman" w:eastAsia="Calibri" w:hAnsi="Times New Roman" w:cs="Times New Roman"/>
          <w:color w:val="auto"/>
        </w:rPr>
      </w:pPr>
    </w:p>
    <w:p w:rsidR="00EB15AB" w:rsidRPr="0099376F" w:rsidRDefault="00EB15AB" w:rsidP="00EB15AB">
      <w:pPr>
        <w:jc w:val="center"/>
        <w:rPr>
          <w:rFonts w:ascii="Times New Roman" w:eastAsia="Calibri" w:hAnsi="Times New Roman" w:cs="Times New Roman"/>
          <w:color w:val="auto"/>
        </w:rPr>
      </w:pPr>
    </w:p>
    <w:p w:rsidR="00EB15AB" w:rsidRPr="0099376F" w:rsidRDefault="00EB15AB" w:rsidP="00EB15AB">
      <w:pPr>
        <w:jc w:val="center"/>
        <w:rPr>
          <w:rFonts w:ascii="Times New Roman" w:eastAsia="Calibri" w:hAnsi="Times New Roman" w:cs="Times New Roman"/>
          <w:color w:val="auto"/>
        </w:rPr>
      </w:pPr>
    </w:p>
    <w:p w:rsidR="00EB15AB" w:rsidRPr="0099376F" w:rsidRDefault="00EB15AB" w:rsidP="00EB15AB">
      <w:pPr>
        <w:jc w:val="center"/>
        <w:rPr>
          <w:rFonts w:ascii="Times New Roman" w:eastAsia="Calibri" w:hAnsi="Times New Roman" w:cs="Times New Roman"/>
          <w:color w:val="auto"/>
        </w:rPr>
      </w:pPr>
    </w:p>
    <w:p w:rsidR="00EB15AB" w:rsidRPr="0099376F" w:rsidRDefault="00EB15AB" w:rsidP="00EB15AB">
      <w:pPr>
        <w:jc w:val="center"/>
        <w:rPr>
          <w:rFonts w:ascii="Times New Roman" w:eastAsia="Calibri" w:hAnsi="Times New Roman" w:cs="Times New Roman"/>
          <w:color w:val="auto"/>
        </w:rPr>
      </w:pPr>
    </w:p>
    <w:p w:rsidR="00EB15AB" w:rsidRPr="0099376F" w:rsidRDefault="00EB15AB" w:rsidP="00EB15AB">
      <w:pPr>
        <w:jc w:val="center"/>
        <w:rPr>
          <w:rFonts w:ascii="Times New Roman" w:eastAsia="Calibri" w:hAnsi="Times New Roman" w:cs="Times New Roman"/>
          <w:color w:val="auto"/>
        </w:rPr>
      </w:pPr>
    </w:p>
    <w:p w:rsidR="00EB15AB" w:rsidRPr="0099376F" w:rsidRDefault="00EB15AB" w:rsidP="00EB15AB">
      <w:pPr>
        <w:jc w:val="center"/>
        <w:rPr>
          <w:rFonts w:ascii="Times New Roman" w:eastAsia="Calibri" w:hAnsi="Times New Roman" w:cs="Times New Roman"/>
          <w:color w:val="auto"/>
        </w:rPr>
      </w:pPr>
    </w:p>
    <w:p w:rsidR="00EB15AB" w:rsidRPr="0099376F" w:rsidRDefault="00EB15AB" w:rsidP="00EB15AB">
      <w:pPr>
        <w:jc w:val="center"/>
        <w:rPr>
          <w:rFonts w:ascii="Times New Roman" w:eastAsia="Calibri" w:hAnsi="Times New Roman" w:cs="Times New Roman"/>
          <w:color w:val="auto"/>
        </w:rPr>
      </w:pPr>
    </w:p>
    <w:p w:rsidR="00EB15AB" w:rsidRPr="0099376F" w:rsidRDefault="00EB15AB" w:rsidP="00EB15AB">
      <w:pPr>
        <w:jc w:val="center"/>
        <w:rPr>
          <w:rFonts w:ascii="Times New Roman" w:eastAsia="Calibri" w:hAnsi="Times New Roman" w:cs="Times New Roman"/>
          <w:color w:val="auto"/>
        </w:rPr>
      </w:pPr>
    </w:p>
    <w:p w:rsidR="00EB15AB" w:rsidRPr="0099376F" w:rsidRDefault="00EB15AB" w:rsidP="00EB15AB">
      <w:pPr>
        <w:jc w:val="center"/>
        <w:rPr>
          <w:rFonts w:ascii="Times New Roman" w:eastAsia="Calibri" w:hAnsi="Times New Roman" w:cs="Times New Roman"/>
          <w:color w:val="auto"/>
        </w:rPr>
      </w:pPr>
    </w:p>
    <w:p w:rsidR="00EB15AB" w:rsidRPr="0099376F" w:rsidRDefault="00EB15AB" w:rsidP="00EB15AB">
      <w:pPr>
        <w:jc w:val="center"/>
        <w:rPr>
          <w:rFonts w:ascii="Times New Roman" w:eastAsia="Calibri" w:hAnsi="Times New Roman" w:cs="Times New Roman"/>
          <w:color w:val="auto"/>
        </w:rPr>
      </w:pPr>
    </w:p>
    <w:p w:rsidR="00EB15AB" w:rsidRPr="0099376F" w:rsidRDefault="00EB15AB" w:rsidP="00EB15AB">
      <w:pPr>
        <w:jc w:val="center"/>
        <w:rPr>
          <w:rFonts w:ascii="Times New Roman" w:eastAsia="Calibri" w:hAnsi="Times New Roman" w:cs="Times New Roman"/>
          <w:color w:val="auto"/>
        </w:rPr>
      </w:pPr>
    </w:p>
    <w:p w:rsidR="00EB15AB" w:rsidRPr="0099376F" w:rsidRDefault="00EB15AB" w:rsidP="00EB15AB">
      <w:pPr>
        <w:jc w:val="center"/>
        <w:rPr>
          <w:rFonts w:ascii="Times New Roman" w:eastAsia="Calibri" w:hAnsi="Times New Roman" w:cs="Times New Roman"/>
          <w:color w:val="auto"/>
        </w:rPr>
      </w:pPr>
    </w:p>
    <w:p w:rsidR="00EB15AB" w:rsidRPr="0099376F" w:rsidRDefault="00EB15AB" w:rsidP="00EB15AB">
      <w:pPr>
        <w:jc w:val="center"/>
        <w:rPr>
          <w:rFonts w:ascii="Times New Roman" w:eastAsia="Calibri" w:hAnsi="Times New Roman" w:cs="Times New Roman"/>
          <w:color w:val="auto"/>
        </w:rPr>
      </w:pPr>
    </w:p>
    <w:p w:rsidR="00EB15AB" w:rsidRPr="0099376F" w:rsidRDefault="00EB15AB" w:rsidP="00EB15AB">
      <w:pPr>
        <w:jc w:val="center"/>
        <w:rPr>
          <w:rFonts w:ascii="Times New Roman" w:eastAsia="Calibri" w:hAnsi="Times New Roman" w:cs="Times New Roman"/>
          <w:color w:val="auto"/>
        </w:rPr>
      </w:pPr>
    </w:p>
    <w:p w:rsidR="00EB15AB" w:rsidRPr="0099376F" w:rsidRDefault="00EB15AB" w:rsidP="00EB15AB">
      <w:pPr>
        <w:jc w:val="center"/>
        <w:rPr>
          <w:rFonts w:ascii="Times New Roman" w:eastAsia="Calibri" w:hAnsi="Times New Roman" w:cs="Times New Roman"/>
          <w:color w:val="auto"/>
        </w:rPr>
      </w:pPr>
    </w:p>
    <w:p w:rsidR="00EB15AB" w:rsidRDefault="00EB15AB" w:rsidP="00EB15AB">
      <w:pPr>
        <w:jc w:val="center"/>
        <w:rPr>
          <w:rFonts w:ascii="Times New Roman" w:eastAsia="Calibri" w:hAnsi="Times New Roman" w:cs="Times New Roman"/>
          <w:color w:val="auto"/>
        </w:rPr>
      </w:pPr>
    </w:p>
    <w:p w:rsidR="00BB6A7B" w:rsidRDefault="00BB6A7B" w:rsidP="00EB15AB">
      <w:pPr>
        <w:jc w:val="center"/>
        <w:rPr>
          <w:rFonts w:ascii="Times New Roman" w:eastAsia="Calibri" w:hAnsi="Times New Roman" w:cs="Times New Roman"/>
          <w:color w:val="auto"/>
        </w:rPr>
      </w:pPr>
    </w:p>
    <w:p w:rsidR="00BB6A7B" w:rsidRPr="0099376F" w:rsidRDefault="00BB6A7B" w:rsidP="00EB15AB">
      <w:pPr>
        <w:jc w:val="center"/>
        <w:rPr>
          <w:rFonts w:ascii="Times New Roman" w:eastAsia="Calibri" w:hAnsi="Times New Roman" w:cs="Times New Roman"/>
          <w:color w:val="auto"/>
        </w:rPr>
      </w:pPr>
    </w:p>
    <w:p w:rsidR="00EB15AB" w:rsidRPr="0099376F" w:rsidRDefault="00EB15AB" w:rsidP="00EB15AB">
      <w:pPr>
        <w:rPr>
          <w:rFonts w:ascii="Times New Roman" w:eastAsia="Calibri" w:hAnsi="Times New Roman" w:cs="Times New Roman"/>
          <w:color w:val="auto"/>
        </w:rPr>
      </w:pPr>
    </w:p>
    <w:p w:rsidR="00EB15AB" w:rsidRPr="0099376F" w:rsidRDefault="00EB15AB" w:rsidP="00EB15AB">
      <w:pPr>
        <w:jc w:val="center"/>
        <w:rPr>
          <w:rFonts w:ascii="Times New Roman" w:eastAsia="Calibri" w:hAnsi="Times New Roman" w:cs="Times New Roman"/>
          <w:color w:val="auto"/>
        </w:rPr>
      </w:pPr>
    </w:p>
    <w:tbl>
      <w:tblPr>
        <w:tblW w:w="10491" w:type="dxa"/>
        <w:tblInd w:w="-15"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5245"/>
        <w:gridCol w:w="5246"/>
      </w:tblGrid>
      <w:tr w:rsidR="00EB15AB" w:rsidRPr="0099376F" w:rsidTr="00CB720B">
        <w:trPr>
          <w:trHeight w:val="964"/>
        </w:trPr>
        <w:tc>
          <w:tcPr>
            <w:tcW w:w="5245" w:type="dxa"/>
            <w:tcBorders>
              <w:top w:val="single" w:sz="4" w:space="0" w:color="365F91"/>
              <w:left w:val="single" w:sz="4" w:space="0" w:color="365F91"/>
              <w:bottom w:val="single" w:sz="4" w:space="0" w:color="365F91"/>
              <w:right w:val="single" w:sz="4" w:space="0" w:color="365F91"/>
            </w:tcBorders>
            <w:shd w:val="clear" w:color="auto" w:fill="auto"/>
          </w:tcPr>
          <w:p w:rsidR="00EB15AB" w:rsidRPr="0099376F" w:rsidRDefault="00EB15AB" w:rsidP="00D536A2">
            <w:pPr>
              <w:rPr>
                <w:rFonts w:ascii="Times New Roman" w:eastAsia="Calibri" w:hAnsi="Times New Roman" w:cs="Times New Roman"/>
                <w:b/>
                <w:color w:val="auto"/>
              </w:rPr>
            </w:pPr>
            <w:r w:rsidRPr="0099376F">
              <w:rPr>
                <w:rFonts w:ascii="Times New Roman" w:eastAsia="Calibri" w:hAnsi="Times New Roman" w:cs="Times New Roman"/>
                <w:b/>
                <w:color w:val="auto"/>
              </w:rPr>
              <w:t>Studerendes navn</w:t>
            </w:r>
          </w:p>
        </w:tc>
        <w:tc>
          <w:tcPr>
            <w:tcW w:w="5246" w:type="dxa"/>
            <w:tcBorders>
              <w:top w:val="single" w:sz="4" w:space="0" w:color="365F91"/>
              <w:left w:val="single" w:sz="4" w:space="0" w:color="365F91"/>
              <w:bottom w:val="single" w:sz="4" w:space="0" w:color="365F91"/>
              <w:right w:val="single" w:sz="4" w:space="0" w:color="365F91"/>
            </w:tcBorders>
            <w:shd w:val="clear" w:color="auto" w:fill="auto"/>
          </w:tcPr>
          <w:p w:rsidR="00EB15AB" w:rsidRPr="0099376F" w:rsidRDefault="00EB15AB" w:rsidP="00D536A2">
            <w:pPr>
              <w:rPr>
                <w:rFonts w:ascii="Times New Roman" w:eastAsia="Calibri" w:hAnsi="Times New Roman" w:cs="Times New Roman"/>
                <w:b/>
                <w:color w:val="auto"/>
              </w:rPr>
            </w:pPr>
            <w:r w:rsidRPr="0099376F">
              <w:rPr>
                <w:rFonts w:ascii="Times New Roman" w:eastAsia="Calibri" w:hAnsi="Times New Roman" w:cs="Times New Roman"/>
                <w:b/>
                <w:color w:val="auto"/>
              </w:rPr>
              <w:t xml:space="preserve">Klinisk vejleder </w:t>
            </w:r>
          </w:p>
        </w:tc>
      </w:tr>
      <w:tr w:rsidR="00EB15AB" w:rsidRPr="0099376F" w:rsidTr="00D536A2">
        <w:trPr>
          <w:trHeight w:val="964"/>
        </w:trPr>
        <w:tc>
          <w:tcPr>
            <w:tcW w:w="5245" w:type="dxa"/>
            <w:tcBorders>
              <w:top w:val="single" w:sz="4" w:space="0" w:color="365F91"/>
              <w:left w:val="single" w:sz="6" w:space="0" w:color="5B9BD5" w:themeColor="accent1"/>
              <w:bottom w:val="single" w:sz="4" w:space="0" w:color="365F91"/>
              <w:right w:val="single" w:sz="4" w:space="0" w:color="365F91"/>
            </w:tcBorders>
            <w:shd w:val="clear" w:color="auto" w:fill="auto"/>
          </w:tcPr>
          <w:p w:rsidR="00EB15AB" w:rsidRPr="0099376F" w:rsidRDefault="00EB15AB" w:rsidP="00D536A2">
            <w:pPr>
              <w:rPr>
                <w:rFonts w:ascii="Times New Roman" w:eastAsia="Calibri" w:hAnsi="Times New Roman" w:cs="Times New Roman"/>
                <w:b/>
                <w:strike/>
                <w:color w:val="auto"/>
              </w:rPr>
            </w:pPr>
            <w:r w:rsidRPr="0099376F">
              <w:rPr>
                <w:rFonts w:ascii="Times New Roman" w:eastAsia="Calibri" w:hAnsi="Times New Roman" w:cs="Times New Roman"/>
                <w:b/>
                <w:color w:val="auto"/>
              </w:rPr>
              <w:t>Uddannelsesan</w:t>
            </w:r>
            <w:r w:rsidR="005C368A" w:rsidRPr="0099376F">
              <w:rPr>
                <w:rFonts w:ascii="Times New Roman" w:eastAsia="Calibri" w:hAnsi="Times New Roman" w:cs="Times New Roman"/>
                <w:b/>
                <w:color w:val="auto"/>
              </w:rPr>
              <w:t>svarlig sygeplejerske/ over</w:t>
            </w:r>
            <w:r w:rsidRPr="0099376F">
              <w:rPr>
                <w:rFonts w:ascii="Times New Roman" w:eastAsia="Calibri" w:hAnsi="Times New Roman" w:cs="Times New Roman"/>
                <w:b/>
                <w:color w:val="auto"/>
              </w:rPr>
              <w:t>sygeplejerske</w:t>
            </w:r>
          </w:p>
        </w:tc>
        <w:tc>
          <w:tcPr>
            <w:tcW w:w="5246" w:type="dxa"/>
            <w:tcBorders>
              <w:top w:val="single" w:sz="4" w:space="0" w:color="365F91"/>
              <w:left w:val="single" w:sz="4" w:space="0" w:color="365F91"/>
              <w:bottom w:val="single" w:sz="4" w:space="0" w:color="365F91"/>
              <w:right w:val="single" w:sz="4" w:space="0" w:color="365F91"/>
            </w:tcBorders>
            <w:shd w:val="clear" w:color="auto" w:fill="auto"/>
          </w:tcPr>
          <w:p w:rsidR="00EB15AB" w:rsidRPr="0099376F" w:rsidRDefault="00EB15AB" w:rsidP="00D536A2">
            <w:pPr>
              <w:rPr>
                <w:rFonts w:ascii="Times New Roman" w:eastAsia="Calibri" w:hAnsi="Times New Roman" w:cs="Times New Roman"/>
                <w:b/>
                <w:color w:val="auto"/>
              </w:rPr>
            </w:pPr>
          </w:p>
        </w:tc>
      </w:tr>
      <w:tr w:rsidR="00EB15AB" w:rsidRPr="0099376F" w:rsidTr="00D536A2">
        <w:trPr>
          <w:trHeight w:val="964"/>
        </w:trPr>
        <w:tc>
          <w:tcPr>
            <w:tcW w:w="10491" w:type="dxa"/>
            <w:gridSpan w:val="2"/>
            <w:tcBorders>
              <w:top w:val="single" w:sz="4" w:space="0" w:color="365F91"/>
              <w:left w:val="single" w:sz="6" w:space="0" w:color="5B9BD5" w:themeColor="accent1"/>
              <w:bottom w:val="single" w:sz="6" w:space="0" w:color="5B9BD5" w:themeColor="accent1"/>
              <w:right w:val="single" w:sz="4" w:space="0" w:color="365F91"/>
            </w:tcBorders>
            <w:shd w:val="clear" w:color="auto" w:fill="auto"/>
          </w:tcPr>
          <w:p w:rsidR="00EB15AB" w:rsidRPr="0099376F" w:rsidRDefault="00EB15AB" w:rsidP="00D536A2">
            <w:pPr>
              <w:rPr>
                <w:rFonts w:ascii="Times New Roman" w:eastAsia="Calibri" w:hAnsi="Times New Roman" w:cs="Times New Roman"/>
                <w:b/>
                <w:color w:val="auto"/>
              </w:rPr>
            </w:pPr>
            <w:r w:rsidRPr="0099376F">
              <w:rPr>
                <w:rFonts w:ascii="Times New Roman" w:eastAsia="Calibri" w:hAnsi="Times New Roman" w:cs="Times New Roman"/>
                <w:b/>
                <w:color w:val="auto"/>
              </w:rPr>
              <w:t>Praktik i ugerne</w:t>
            </w:r>
          </w:p>
        </w:tc>
      </w:tr>
    </w:tbl>
    <w:p w:rsidR="00BB6A7B" w:rsidRDefault="00BB6A7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16"/>
          <w:szCs w:val="16"/>
        </w:rPr>
      </w:pPr>
    </w:p>
    <w:p w:rsidR="00EB15AB" w:rsidRPr="0099376F" w:rsidRDefault="00A80368"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16"/>
          <w:szCs w:val="16"/>
        </w:rPr>
      </w:pPr>
      <w:r w:rsidRPr="0099376F">
        <w:rPr>
          <w:rFonts w:ascii="Times New Roman" w:eastAsia="Calibri" w:hAnsi="Times New Roman" w:cs="Times New Roman"/>
          <w:color w:val="auto"/>
          <w:sz w:val="16"/>
          <w:szCs w:val="16"/>
        </w:rPr>
        <w:t xml:space="preserve">Revideret </w:t>
      </w:r>
      <w:r w:rsidR="00BB6A7B">
        <w:rPr>
          <w:rFonts w:ascii="Times New Roman" w:eastAsia="Calibri" w:hAnsi="Times New Roman" w:cs="Times New Roman"/>
          <w:color w:val="auto"/>
          <w:sz w:val="16"/>
          <w:szCs w:val="16"/>
        </w:rPr>
        <w:t>juli 2023</w:t>
      </w:r>
    </w:p>
    <w:p w:rsidR="00EB15AB" w:rsidRPr="0099376F"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16"/>
          <w:szCs w:val="16"/>
        </w:rPr>
      </w:pPr>
    </w:p>
    <w:p w:rsidR="00EB15AB" w:rsidRPr="0099376F" w:rsidRDefault="00EB15AB" w:rsidP="00A80368">
      <w:pPr>
        <w:spacing w:after="160" w:line="259" w:lineRule="auto"/>
        <w:rPr>
          <w:rFonts w:ascii="Times New Roman" w:eastAsia="Calibri" w:hAnsi="Times New Roman" w:cs="Times New Roman"/>
          <w:color w:val="auto"/>
          <w:sz w:val="16"/>
          <w:szCs w:val="16"/>
        </w:rPr>
      </w:pPr>
      <w:r w:rsidRPr="0099376F">
        <w:rPr>
          <w:rFonts w:ascii="Times New Roman" w:eastAsia="Calibri" w:hAnsi="Times New Roman" w:cs="Times New Roman"/>
          <w:color w:val="auto"/>
          <w:sz w:val="16"/>
          <w:szCs w:val="16"/>
        </w:rPr>
        <w:br w:type="page"/>
      </w:r>
    </w:p>
    <w:p w:rsidR="00EB15AB" w:rsidRPr="0099376F"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
          <w:szCs w:val="2"/>
        </w:rPr>
      </w:pPr>
    </w:p>
    <w:p w:rsidR="00EB15AB" w:rsidRPr="0099376F"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
          <w:szCs w:val="2"/>
        </w:rPr>
      </w:pPr>
    </w:p>
    <w:p w:rsidR="00EB15AB" w:rsidRPr="0099376F"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
          <w:szCs w:val="2"/>
        </w:rPr>
      </w:pPr>
    </w:p>
    <w:p w:rsidR="00EB15AB" w:rsidRPr="0099376F"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
          <w:szCs w:val="2"/>
        </w:rPr>
      </w:pPr>
    </w:p>
    <w:p w:rsidR="00EB15AB" w:rsidRPr="0099376F"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
          <w:szCs w:val="2"/>
        </w:rPr>
      </w:pPr>
    </w:p>
    <w:p w:rsidR="00EB15AB" w:rsidRPr="0099376F"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
          <w:szCs w:val="2"/>
        </w:rPr>
      </w:pPr>
    </w:p>
    <w:p w:rsidR="00EB15AB" w:rsidRPr="0099376F"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
          <w:szCs w:val="2"/>
        </w:rPr>
      </w:pPr>
    </w:p>
    <w:tbl>
      <w:tblPr>
        <w:tblW w:w="10759" w:type="dxa"/>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000" w:firstRow="0" w:lastRow="0" w:firstColumn="0" w:lastColumn="0" w:noHBand="0" w:noVBand="0"/>
      </w:tblPr>
      <w:tblGrid>
        <w:gridCol w:w="10759"/>
      </w:tblGrid>
      <w:tr w:rsidR="00EB15AB" w:rsidRPr="0099376F" w:rsidTr="00CB720B">
        <w:trPr>
          <w:trHeight w:val="679"/>
          <w:jc w:val="center"/>
        </w:trPr>
        <w:tc>
          <w:tcPr>
            <w:tcW w:w="10759" w:type="dxa"/>
            <w:shd w:val="clear" w:color="auto" w:fill="DEEAF6" w:themeFill="accent1" w:themeFillTint="33"/>
            <w:vAlign w:val="center"/>
          </w:tcPr>
          <w:p w:rsidR="00EB15AB" w:rsidRPr="0099376F" w:rsidRDefault="00EB15AB" w:rsidP="00D536A2">
            <w:pPr>
              <w:spacing w:line="276" w:lineRule="auto"/>
              <w:jc w:val="center"/>
              <w:rPr>
                <w:rFonts w:ascii="Times New Roman" w:eastAsia="Calibri" w:hAnsi="Times New Roman" w:cs="Times New Roman"/>
                <w:b/>
                <w:color w:val="auto"/>
                <w:sz w:val="32"/>
                <w:szCs w:val="32"/>
              </w:rPr>
            </w:pPr>
            <w:r w:rsidRPr="0099376F">
              <w:rPr>
                <w:rFonts w:ascii="Times New Roman" w:eastAsia="Calibri" w:hAnsi="Times New Roman" w:cs="Times New Roman"/>
                <w:b/>
                <w:color w:val="auto"/>
                <w:sz w:val="32"/>
                <w:szCs w:val="32"/>
              </w:rPr>
              <w:t>Indholdsfortegnelse</w:t>
            </w:r>
          </w:p>
        </w:tc>
      </w:tr>
      <w:tr w:rsidR="00EB15AB" w:rsidRPr="0099376F" w:rsidTr="00D536A2">
        <w:trPr>
          <w:trHeight w:val="454"/>
          <w:jc w:val="center"/>
        </w:trPr>
        <w:tc>
          <w:tcPr>
            <w:tcW w:w="10759" w:type="dxa"/>
            <w:vAlign w:val="center"/>
          </w:tcPr>
          <w:p w:rsidR="00EB15AB" w:rsidRPr="0099376F" w:rsidRDefault="00EB15AB" w:rsidP="00D536A2">
            <w:pPr>
              <w:rPr>
                <w:rFonts w:ascii="Times New Roman" w:hAnsi="Times New Roman" w:cs="Times New Roman"/>
                <w:color w:val="auto"/>
              </w:rPr>
            </w:pPr>
          </w:p>
          <w:sdt>
            <w:sdtPr>
              <w:rPr>
                <w:rFonts w:ascii="Times New Roman" w:eastAsia="Georgia" w:hAnsi="Times New Roman" w:cs="Times New Roman"/>
                <w:b/>
                <w:bCs/>
                <w:caps/>
                <w:color w:val="auto"/>
                <w:sz w:val="20"/>
                <w:szCs w:val="20"/>
              </w:rPr>
              <w:id w:val="-1743862759"/>
              <w:docPartObj>
                <w:docPartGallery w:val="Table of Contents"/>
                <w:docPartUnique/>
              </w:docPartObj>
            </w:sdtPr>
            <w:sdtEndPr>
              <w:rPr>
                <w:color w:val="000000"/>
              </w:rPr>
            </w:sdtEndPr>
            <w:sdtContent>
              <w:p w:rsidR="00EB15AB" w:rsidRPr="0099376F" w:rsidRDefault="00EB15AB" w:rsidP="00D536A2">
                <w:pPr>
                  <w:pStyle w:val="Overskrift"/>
                  <w:rPr>
                    <w:rFonts w:ascii="Times New Roman" w:hAnsi="Times New Roman" w:cs="Times New Roman"/>
                    <w:color w:val="auto"/>
                  </w:rPr>
                </w:pPr>
                <w:r w:rsidRPr="0099376F">
                  <w:rPr>
                    <w:rFonts w:ascii="Times New Roman" w:hAnsi="Times New Roman" w:cs="Times New Roman"/>
                    <w:color w:val="auto"/>
                  </w:rPr>
                  <w:t>Indhold</w:t>
                </w:r>
              </w:p>
              <w:p w:rsidR="00CB720B" w:rsidRDefault="00EB15AB">
                <w:pPr>
                  <w:pStyle w:val="Indholdsfortegnelse1"/>
                  <w:rPr>
                    <w:rFonts w:eastAsiaTheme="minorEastAsia" w:cstheme="minorBidi"/>
                    <w:b w:val="0"/>
                    <w:bCs w:val="0"/>
                    <w:caps w:val="0"/>
                    <w:noProof/>
                    <w:color w:val="auto"/>
                    <w:sz w:val="22"/>
                    <w:szCs w:val="22"/>
                  </w:rPr>
                </w:pPr>
                <w:r w:rsidRPr="0099376F">
                  <w:rPr>
                    <w:rFonts w:ascii="Times New Roman" w:hAnsi="Times New Roman" w:cs="Times New Roman"/>
                    <w:color w:val="auto"/>
                  </w:rPr>
                  <w:fldChar w:fldCharType="begin"/>
                </w:r>
                <w:r w:rsidRPr="0099376F">
                  <w:rPr>
                    <w:rFonts w:ascii="Times New Roman" w:hAnsi="Times New Roman" w:cs="Times New Roman"/>
                    <w:color w:val="auto"/>
                  </w:rPr>
                  <w:instrText xml:space="preserve"> TOC \o "1-3" \h \z \u </w:instrText>
                </w:r>
                <w:r w:rsidRPr="0099376F">
                  <w:rPr>
                    <w:rFonts w:ascii="Times New Roman" w:hAnsi="Times New Roman" w:cs="Times New Roman"/>
                    <w:color w:val="auto"/>
                  </w:rPr>
                  <w:fldChar w:fldCharType="separate"/>
                </w:r>
                <w:bookmarkStart w:id="1" w:name="_GoBack"/>
                <w:bookmarkEnd w:id="1"/>
                <w:r w:rsidR="00CB720B" w:rsidRPr="000D1243">
                  <w:rPr>
                    <w:rStyle w:val="Hyperlink"/>
                    <w:noProof/>
                  </w:rPr>
                  <w:fldChar w:fldCharType="begin"/>
                </w:r>
                <w:r w:rsidR="00CB720B" w:rsidRPr="000D1243">
                  <w:rPr>
                    <w:rStyle w:val="Hyperlink"/>
                    <w:noProof/>
                  </w:rPr>
                  <w:instrText xml:space="preserve"> </w:instrText>
                </w:r>
                <w:r w:rsidR="00CB720B">
                  <w:rPr>
                    <w:noProof/>
                  </w:rPr>
                  <w:instrText>HYPERLINK \l "_Toc140062820"</w:instrText>
                </w:r>
                <w:r w:rsidR="00CB720B" w:rsidRPr="000D1243">
                  <w:rPr>
                    <w:rStyle w:val="Hyperlink"/>
                    <w:noProof/>
                  </w:rPr>
                  <w:instrText xml:space="preserve"> </w:instrText>
                </w:r>
                <w:r w:rsidR="00CB720B" w:rsidRPr="000D1243">
                  <w:rPr>
                    <w:rStyle w:val="Hyperlink"/>
                    <w:noProof/>
                  </w:rPr>
                </w:r>
                <w:r w:rsidR="00CB720B" w:rsidRPr="000D1243">
                  <w:rPr>
                    <w:rStyle w:val="Hyperlink"/>
                    <w:noProof/>
                  </w:rPr>
                  <w:fldChar w:fldCharType="separate"/>
                </w:r>
                <w:r w:rsidR="00CB720B" w:rsidRPr="000D1243">
                  <w:rPr>
                    <w:rStyle w:val="Hyperlink"/>
                    <w:noProof/>
                  </w:rPr>
                  <w:t>Introduktion</w:t>
                </w:r>
                <w:r w:rsidR="00CB720B">
                  <w:rPr>
                    <w:noProof/>
                    <w:webHidden/>
                  </w:rPr>
                  <w:tab/>
                </w:r>
                <w:r w:rsidR="00CB720B">
                  <w:rPr>
                    <w:noProof/>
                    <w:webHidden/>
                  </w:rPr>
                  <w:fldChar w:fldCharType="begin"/>
                </w:r>
                <w:r w:rsidR="00CB720B">
                  <w:rPr>
                    <w:noProof/>
                    <w:webHidden/>
                  </w:rPr>
                  <w:instrText xml:space="preserve"> PAGEREF _Toc140062820 \h </w:instrText>
                </w:r>
                <w:r w:rsidR="00CB720B">
                  <w:rPr>
                    <w:noProof/>
                    <w:webHidden/>
                  </w:rPr>
                </w:r>
                <w:r w:rsidR="00CB720B">
                  <w:rPr>
                    <w:noProof/>
                    <w:webHidden/>
                  </w:rPr>
                  <w:fldChar w:fldCharType="separate"/>
                </w:r>
                <w:r w:rsidR="00CB720B">
                  <w:rPr>
                    <w:noProof/>
                    <w:webHidden/>
                  </w:rPr>
                  <w:t>3</w:t>
                </w:r>
                <w:r w:rsidR="00CB720B">
                  <w:rPr>
                    <w:noProof/>
                    <w:webHidden/>
                  </w:rPr>
                  <w:fldChar w:fldCharType="end"/>
                </w:r>
                <w:r w:rsidR="00CB720B" w:rsidRPr="000D1243">
                  <w:rPr>
                    <w:rStyle w:val="Hyperlink"/>
                    <w:noProof/>
                  </w:rPr>
                  <w:fldChar w:fldCharType="end"/>
                </w:r>
              </w:p>
              <w:p w:rsidR="00CB720B" w:rsidRDefault="00CB720B">
                <w:pPr>
                  <w:pStyle w:val="Indholdsfortegnelse1"/>
                  <w:rPr>
                    <w:rFonts w:eastAsiaTheme="minorEastAsia" w:cstheme="minorBidi"/>
                    <w:b w:val="0"/>
                    <w:bCs w:val="0"/>
                    <w:caps w:val="0"/>
                    <w:noProof/>
                    <w:color w:val="auto"/>
                    <w:sz w:val="22"/>
                    <w:szCs w:val="22"/>
                  </w:rPr>
                </w:pPr>
                <w:hyperlink w:anchor="_Toc140062821" w:history="1">
                  <w:r w:rsidRPr="000D1243">
                    <w:rPr>
                      <w:rStyle w:val="Hyperlink"/>
                      <w:noProof/>
                    </w:rPr>
                    <w:t>Vejledning i praktikken</w:t>
                  </w:r>
                  <w:r>
                    <w:rPr>
                      <w:noProof/>
                      <w:webHidden/>
                    </w:rPr>
                    <w:tab/>
                  </w:r>
                  <w:r>
                    <w:rPr>
                      <w:noProof/>
                      <w:webHidden/>
                    </w:rPr>
                    <w:fldChar w:fldCharType="begin"/>
                  </w:r>
                  <w:r>
                    <w:rPr>
                      <w:noProof/>
                      <w:webHidden/>
                    </w:rPr>
                    <w:instrText xml:space="preserve"> PAGEREF _Toc140062821 \h </w:instrText>
                  </w:r>
                  <w:r>
                    <w:rPr>
                      <w:noProof/>
                      <w:webHidden/>
                    </w:rPr>
                  </w:r>
                  <w:r>
                    <w:rPr>
                      <w:noProof/>
                      <w:webHidden/>
                    </w:rPr>
                    <w:fldChar w:fldCharType="separate"/>
                  </w:r>
                  <w:r>
                    <w:rPr>
                      <w:noProof/>
                      <w:webHidden/>
                    </w:rPr>
                    <w:t>6</w:t>
                  </w:r>
                  <w:r>
                    <w:rPr>
                      <w:noProof/>
                      <w:webHidden/>
                    </w:rPr>
                    <w:fldChar w:fldCharType="end"/>
                  </w:r>
                </w:hyperlink>
              </w:p>
              <w:p w:rsidR="00CB720B" w:rsidRDefault="00CB720B">
                <w:pPr>
                  <w:pStyle w:val="Indholdsfortegnelse1"/>
                  <w:rPr>
                    <w:rFonts w:eastAsiaTheme="minorEastAsia" w:cstheme="minorBidi"/>
                    <w:b w:val="0"/>
                    <w:bCs w:val="0"/>
                    <w:caps w:val="0"/>
                    <w:noProof/>
                    <w:color w:val="auto"/>
                    <w:sz w:val="22"/>
                    <w:szCs w:val="22"/>
                  </w:rPr>
                </w:pPr>
                <w:hyperlink w:anchor="_Toc140062822" w:history="1">
                  <w:r w:rsidRPr="000D1243">
                    <w:rPr>
                      <w:rStyle w:val="Hyperlink"/>
                      <w:noProof/>
                    </w:rPr>
                    <w:t>At være aktiv og udvise selvstændighed i praktikken</w:t>
                  </w:r>
                  <w:r>
                    <w:rPr>
                      <w:noProof/>
                      <w:webHidden/>
                    </w:rPr>
                    <w:tab/>
                  </w:r>
                  <w:r>
                    <w:rPr>
                      <w:noProof/>
                      <w:webHidden/>
                    </w:rPr>
                    <w:fldChar w:fldCharType="begin"/>
                  </w:r>
                  <w:r>
                    <w:rPr>
                      <w:noProof/>
                      <w:webHidden/>
                    </w:rPr>
                    <w:instrText xml:space="preserve"> PAGEREF _Toc140062822 \h </w:instrText>
                  </w:r>
                  <w:r>
                    <w:rPr>
                      <w:noProof/>
                      <w:webHidden/>
                    </w:rPr>
                  </w:r>
                  <w:r>
                    <w:rPr>
                      <w:noProof/>
                      <w:webHidden/>
                    </w:rPr>
                    <w:fldChar w:fldCharType="separate"/>
                  </w:r>
                  <w:r>
                    <w:rPr>
                      <w:noProof/>
                      <w:webHidden/>
                    </w:rPr>
                    <w:t>7</w:t>
                  </w:r>
                  <w:r>
                    <w:rPr>
                      <w:noProof/>
                      <w:webHidden/>
                    </w:rPr>
                    <w:fldChar w:fldCharType="end"/>
                  </w:r>
                </w:hyperlink>
              </w:p>
              <w:p w:rsidR="00CB720B" w:rsidRDefault="00CB720B">
                <w:pPr>
                  <w:pStyle w:val="Indholdsfortegnelse1"/>
                  <w:rPr>
                    <w:rFonts w:eastAsiaTheme="minorEastAsia" w:cstheme="minorBidi"/>
                    <w:b w:val="0"/>
                    <w:bCs w:val="0"/>
                    <w:caps w:val="0"/>
                    <w:noProof/>
                    <w:color w:val="auto"/>
                    <w:sz w:val="22"/>
                    <w:szCs w:val="22"/>
                  </w:rPr>
                </w:pPr>
                <w:hyperlink w:anchor="_Toc140062823" w:history="1">
                  <w:r w:rsidRPr="000D1243">
                    <w:rPr>
                      <w:rStyle w:val="Hyperlink"/>
                      <w:noProof/>
                    </w:rPr>
                    <w:t>Beklædningsgodtgørelse og elektronisk evaluering</w:t>
                  </w:r>
                  <w:r>
                    <w:rPr>
                      <w:noProof/>
                      <w:webHidden/>
                    </w:rPr>
                    <w:tab/>
                  </w:r>
                  <w:r>
                    <w:rPr>
                      <w:noProof/>
                      <w:webHidden/>
                    </w:rPr>
                    <w:fldChar w:fldCharType="begin"/>
                  </w:r>
                  <w:r>
                    <w:rPr>
                      <w:noProof/>
                      <w:webHidden/>
                    </w:rPr>
                    <w:instrText xml:space="preserve"> PAGEREF _Toc140062823 \h </w:instrText>
                  </w:r>
                  <w:r>
                    <w:rPr>
                      <w:noProof/>
                      <w:webHidden/>
                    </w:rPr>
                  </w:r>
                  <w:r>
                    <w:rPr>
                      <w:noProof/>
                      <w:webHidden/>
                    </w:rPr>
                    <w:fldChar w:fldCharType="separate"/>
                  </w:r>
                  <w:r>
                    <w:rPr>
                      <w:noProof/>
                      <w:webHidden/>
                    </w:rPr>
                    <w:t>7</w:t>
                  </w:r>
                  <w:r>
                    <w:rPr>
                      <w:noProof/>
                      <w:webHidden/>
                    </w:rPr>
                    <w:fldChar w:fldCharType="end"/>
                  </w:r>
                </w:hyperlink>
              </w:p>
              <w:p w:rsidR="00CB720B" w:rsidRDefault="00CB720B">
                <w:pPr>
                  <w:pStyle w:val="Indholdsfortegnelse1"/>
                  <w:rPr>
                    <w:rFonts w:eastAsiaTheme="minorEastAsia" w:cstheme="minorBidi"/>
                    <w:b w:val="0"/>
                    <w:bCs w:val="0"/>
                    <w:caps w:val="0"/>
                    <w:noProof/>
                    <w:color w:val="auto"/>
                    <w:sz w:val="22"/>
                    <w:szCs w:val="22"/>
                  </w:rPr>
                </w:pPr>
                <w:hyperlink w:anchor="_Toc140062824" w:history="1">
                  <w:r w:rsidRPr="000D1243">
                    <w:rPr>
                      <w:rStyle w:val="Hyperlink"/>
                      <w:rFonts w:ascii="Times New Roman" w:hAnsi="Times New Roman"/>
                      <w:noProof/>
                    </w:rPr>
                    <w:t>Mål</w:t>
                  </w:r>
                  <w:r>
                    <w:rPr>
                      <w:noProof/>
                      <w:webHidden/>
                    </w:rPr>
                    <w:tab/>
                  </w:r>
                  <w:r>
                    <w:rPr>
                      <w:noProof/>
                      <w:webHidden/>
                    </w:rPr>
                    <w:fldChar w:fldCharType="begin"/>
                  </w:r>
                  <w:r>
                    <w:rPr>
                      <w:noProof/>
                      <w:webHidden/>
                    </w:rPr>
                    <w:instrText xml:space="preserve"> PAGEREF _Toc140062824 \h </w:instrText>
                  </w:r>
                  <w:r>
                    <w:rPr>
                      <w:noProof/>
                      <w:webHidden/>
                    </w:rPr>
                  </w:r>
                  <w:r>
                    <w:rPr>
                      <w:noProof/>
                      <w:webHidden/>
                    </w:rPr>
                    <w:fldChar w:fldCharType="separate"/>
                  </w:r>
                  <w:r>
                    <w:rPr>
                      <w:noProof/>
                      <w:webHidden/>
                    </w:rPr>
                    <w:t>8</w:t>
                  </w:r>
                  <w:r>
                    <w:rPr>
                      <w:noProof/>
                      <w:webHidden/>
                    </w:rPr>
                    <w:fldChar w:fldCharType="end"/>
                  </w:r>
                </w:hyperlink>
              </w:p>
              <w:p w:rsidR="00CB720B" w:rsidRDefault="00CB720B">
                <w:pPr>
                  <w:pStyle w:val="Indholdsfortegnelse2"/>
                  <w:tabs>
                    <w:tab w:val="right" w:leader="dot" w:pos="9628"/>
                  </w:tabs>
                  <w:rPr>
                    <w:rFonts w:eastAsiaTheme="minorEastAsia" w:cstheme="minorBidi"/>
                    <w:smallCaps w:val="0"/>
                    <w:noProof/>
                    <w:color w:val="auto"/>
                    <w:sz w:val="22"/>
                    <w:szCs w:val="22"/>
                  </w:rPr>
                </w:pPr>
                <w:hyperlink w:anchor="_Toc140062825" w:history="1">
                  <w:r w:rsidRPr="000D1243">
                    <w:rPr>
                      <w:rStyle w:val="Hyperlink"/>
                      <w:rFonts w:ascii="Times New Roman" w:hAnsi="Times New Roman"/>
                      <w:noProof/>
                    </w:rPr>
                    <w:t>6. semester: Udvikling af egne professionsfaglige kompetencer og praksis</w:t>
                  </w:r>
                  <w:r>
                    <w:rPr>
                      <w:noProof/>
                      <w:webHidden/>
                    </w:rPr>
                    <w:tab/>
                  </w:r>
                  <w:r>
                    <w:rPr>
                      <w:noProof/>
                      <w:webHidden/>
                    </w:rPr>
                    <w:fldChar w:fldCharType="begin"/>
                  </w:r>
                  <w:r>
                    <w:rPr>
                      <w:noProof/>
                      <w:webHidden/>
                    </w:rPr>
                    <w:instrText xml:space="preserve"> PAGEREF _Toc140062825 \h </w:instrText>
                  </w:r>
                  <w:r>
                    <w:rPr>
                      <w:noProof/>
                      <w:webHidden/>
                    </w:rPr>
                  </w:r>
                  <w:r>
                    <w:rPr>
                      <w:noProof/>
                      <w:webHidden/>
                    </w:rPr>
                    <w:fldChar w:fldCharType="separate"/>
                  </w:r>
                  <w:r>
                    <w:rPr>
                      <w:noProof/>
                      <w:webHidden/>
                    </w:rPr>
                    <w:t>8</w:t>
                  </w:r>
                  <w:r>
                    <w:rPr>
                      <w:noProof/>
                      <w:webHidden/>
                    </w:rPr>
                    <w:fldChar w:fldCharType="end"/>
                  </w:r>
                </w:hyperlink>
              </w:p>
              <w:p w:rsidR="00CB720B" w:rsidRDefault="00CB720B">
                <w:pPr>
                  <w:pStyle w:val="Indholdsfortegnelse1"/>
                  <w:rPr>
                    <w:rFonts w:eastAsiaTheme="minorEastAsia" w:cstheme="minorBidi"/>
                    <w:b w:val="0"/>
                    <w:bCs w:val="0"/>
                    <w:caps w:val="0"/>
                    <w:noProof/>
                    <w:color w:val="auto"/>
                    <w:sz w:val="22"/>
                    <w:szCs w:val="22"/>
                  </w:rPr>
                </w:pPr>
                <w:hyperlink w:anchor="_Toc140062826" w:history="1">
                  <w:r w:rsidRPr="000D1243">
                    <w:rPr>
                      <w:rStyle w:val="Hyperlink"/>
                      <w:noProof/>
                    </w:rPr>
                    <w:t>Læringsredskaber i psykiatrien</w:t>
                  </w:r>
                  <w:r>
                    <w:rPr>
                      <w:noProof/>
                      <w:webHidden/>
                    </w:rPr>
                    <w:tab/>
                  </w:r>
                  <w:r>
                    <w:rPr>
                      <w:noProof/>
                      <w:webHidden/>
                    </w:rPr>
                    <w:fldChar w:fldCharType="begin"/>
                  </w:r>
                  <w:r>
                    <w:rPr>
                      <w:noProof/>
                      <w:webHidden/>
                    </w:rPr>
                    <w:instrText xml:space="preserve"> PAGEREF _Toc140062826 \h </w:instrText>
                  </w:r>
                  <w:r>
                    <w:rPr>
                      <w:noProof/>
                      <w:webHidden/>
                    </w:rPr>
                  </w:r>
                  <w:r>
                    <w:rPr>
                      <w:noProof/>
                      <w:webHidden/>
                    </w:rPr>
                    <w:fldChar w:fldCharType="separate"/>
                  </w:r>
                  <w:r>
                    <w:rPr>
                      <w:noProof/>
                      <w:webHidden/>
                    </w:rPr>
                    <w:t>10</w:t>
                  </w:r>
                  <w:r>
                    <w:rPr>
                      <w:noProof/>
                      <w:webHidden/>
                    </w:rPr>
                    <w:fldChar w:fldCharType="end"/>
                  </w:r>
                </w:hyperlink>
              </w:p>
              <w:p w:rsidR="00EB15AB" w:rsidRPr="0099376F" w:rsidRDefault="00EB15AB" w:rsidP="00D536A2">
                <w:pPr>
                  <w:pStyle w:val="Indholdsfortegnelse1"/>
                  <w:rPr>
                    <w:rFonts w:ascii="Times New Roman" w:hAnsi="Times New Roman" w:cs="Times New Roman"/>
                  </w:rPr>
                </w:pPr>
                <w:r w:rsidRPr="0099376F">
                  <w:rPr>
                    <w:rFonts w:ascii="Times New Roman" w:hAnsi="Times New Roman" w:cs="Times New Roman"/>
                  </w:rPr>
                  <w:fldChar w:fldCharType="end"/>
                </w:r>
              </w:p>
            </w:sdtContent>
          </w:sdt>
          <w:p w:rsidR="00EB15AB" w:rsidRPr="0099376F" w:rsidRDefault="00EB15AB" w:rsidP="00D536A2">
            <w:pPr>
              <w:jc w:val="center"/>
              <w:rPr>
                <w:rFonts w:ascii="Times New Roman" w:eastAsia="Calibri" w:hAnsi="Times New Roman" w:cs="Times New Roman"/>
                <w:color w:val="auto"/>
              </w:rPr>
            </w:pPr>
          </w:p>
        </w:tc>
      </w:tr>
    </w:tbl>
    <w:p w:rsidR="00EB15AB" w:rsidRPr="0099376F" w:rsidRDefault="00EB15AB" w:rsidP="00EB15AB">
      <w:pPr>
        <w:pBdr>
          <w:top w:val="nil"/>
          <w:left w:val="nil"/>
          <w:bottom w:val="nil"/>
          <w:right w:val="nil"/>
          <w:between w:val="nil"/>
        </w:pBdr>
        <w:tabs>
          <w:tab w:val="left" w:pos="4545"/>
        </w:tabs>
        <w:rPr>
          <w:rFonts w:ascii="Times New Roman" w:eastAsia="Calibri" w:hAnsi="Times New Roman" w:cs="Times New Roman"/>
          <w:i/>
          <w:color w:val="auto"/>
          <w:sz w:val="16"/>
          <w:szCs w:val="16"/>
        </w:rPr>
      </w:pPr>
      <w:r w:rsidRPr="0099376F">
        <w:rPr>
          <w:rFonts w:ascii="Times New Roman" w:eastAsia="Calibri" w:hAnsi="Times New Roman" w:cs="Times New Roman"/>
          <w:i/>
          <w:color w:val="auto"/>
          <w:sz w:val="16"/>
          <w:szCs w:val="16"/>
        </w:rPr>
        <w:tab/>
      </w:r>
    </w:p>
    <w:p w:rsidR="00EB15AB" w:rsidRPr="0099376F"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i/>
          <w:color w:val="auto"/>
          <w:sz w:val="16"/>
          <w:szCs w:val="16"/>
        </w:rPr>
      </w:pPr>
      <w:r w:rsidRPr="0099376F">
        <w:rPr>
          <w:rFonts w:ascii="Times New Roman" w:hAnsi="Times New Roman" w:cs="Times New Roman"/>
          <w:noProof/>
          <w:color w:val="auto"/>
        </w:rPr>
        <w:drawing>
          <wp:anchor distT="0" distB="0" distL="114300" distR="114300" simplePos="0" relativeHeight="251659264" behindDoc="0" locked="0" layoutInCell="1" hidden="0" allowOverlap="1" wp14:anchorId="45B5DA32" wp14:editId="6C808278">
            <wp:simplePos x="0" y="0"/>
            <wp:positionH relativeFrom="column">
              <wp:posOffset>-95250</wp:posOffset>
            </wp:positionH>
            <wp:positionV relativeFrom="paragraph">
              <wp:posOffset>151765</wp:posOffset>
            </wp:positionV>
            <wp:extent cx="1485900" cy="1657350"/>
            <wp:effectExtent l="0" t="0" r="0" b="0"/>
            <wp:wrapSquare wrapText="bothSides" distT="0" distB="0" distL="114300" distR="11430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485900" cy="1657350"/>
                    </a:xfrm>
                    <a:prstGeom prst="rect">
                      <a:avLst/>
                    </a:prstGeom>
                    <a:ln/>
                  </pic:spPr>
                </pic:pic>
              </a:graphicData>
            </a:graphic>
            <wp14:sizeRelH relativeFrom="margin">
              <wp14:pctWidth>0</wp14:pctWidth>
            </wp14:sizeRelH>
            <wp14:sizeRelV relativeFrom="margin">
              <wp14:pctHeight>0</wp14:pctHeight>
            </wp14:sizeRelV>
          </wp:anchor>
        </w:drawing>
      </w:r>
    </w:p>
    <w:p w:rsidR="00EB15AB" w:rsidRPr="0099376F"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i/>
          <w:color w:val="auto"/>
          <w:sz w:val="16"/>
          <w:szCs w:val="16"/>
        </w:rPr>
      </w:pPr>
    </w:p>
    <w:p w:rsidR="00EB15AB" w:rsidRPr="0099376F"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i/>
          <w:color w:val="auto"/>
          <w:sz w:val="16"/>
          <w:szCs w:val="16"/>
        </w:rPr>
      </w:pPr>
    </w:p>
    <w:p w:rsidR="00EB15AB" w:rsidRPr="0099376F"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i/>
          <w:color w:val="auto"/>
          <w:sz w:val="16"/>
          <w:szCs w:val="16"/>
        </w:rPr>
      </w:pPr>
    </w:p>
    <w:p w:rsidR="00EB15AB" w:rsidRPr="0099376F" w:rsidRDefault="00EB15AB" w:rsidP="00EB15AB">
      <w:pPr>
        <w:rPr>
          <w:rFonts w:ascii="Times New Roman" w:eastAsia="Calibri" w:hAnsi="Times New Roman" w:cs="Times New Roman"/>
          <w:b/>
          <w:color w:val="auto"/>
          <w:u w:val="single"/>
        </w:rPr>
      </w:pPr>
    </w:p>
    <w:p w:rsidR="00EB15AB" w:rsidRPr="0099376F"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8"/>
          <w:szCs w:val="28"/>
        </w:rPr>
      </w:pPr>
      <w:r w:rsidRPr="0099376F">
        <w:rPr>
          <w:rFonts w:ascii="Times New Roman" w:eastAsia="Calibri" w:hAnsi="Times New Roman" w:cs="Times New Roman"/>
          <w:b/>
          <w:color w:val="auto"/>
          <w:sz w:val="28"/>
          <w:szCs w:val="28"/>
        </w:rPr>
        <w:t xml:space="preserve">Alle </w:t>
      </w:r>
      <w:r w:rsidRPr="00BB6A7B">
        <w:rPr>
          <w:rFonts w:ascii="Times New Roman" w:eastAsia="Calibri" w:hAnsi="Times New Roman" w:cs="Times New Roman"/>
          <w:color w:val="0000FF"/>
          <w:sz w:val="28"/>
          <w:szCs w:val="28"/>
          <w:u w:val="single"/>
        </w:rPr>
        <w:t>understregninger</w:t>
      </w:r>
      <w:r w:rsidRPr="0099376F">
        <w:rPr>
          <w:rFonts w:ascii="Times New Roman" w:eastAsia="Calibri" w:hAnsi="Times New Roman" w:cs="Times New Roman"/>
          <w:b/>
          <w:color w:val="auto"/>
          <w:sz w:val="28"/>
          <w:szCs w:val="28"/>
        </w:rPr>
        <w:t xml:space="preserve"> i dokumentet betyder, at det er et aktivt link</w:t>
      </w:r>
    </w:p>
    <w:p w:rsidR="00EB15AB" w:rsidRPr="0099376F"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99376F"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99376F"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99376F"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99376F"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99376F"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99376F"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99376F"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99376F"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99376F"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99376F"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99376F"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99376F"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99376F"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b/>
          <w:color w:val="auto"/>
          <w:sz w:val="6"/>
          <w:szCs w:val="6"/>
        </w:rPr>
      </w:pPr>
    </w:p>
    <w:p w:rsidR="00EB15AB" w:rsidRPr="0099376F"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b/>
          <w:color w:val="auto"/>
          <w:sz w:val="6"/>
          <w:szCs w:val="6"/>
        </w:rPr>
      </w:pPr>
    </w:p>
    <w:p w:rsidR="00EB15AB" w:rsidRPr="0099376F"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b/>
          <w:color w:val="auto"/>
          <w:sz w:val="6"/>
          <w:szCs w:val="6"/>
        </w:rPr>
      </w:pPr>
    </w:p>
    <w:p w:rsidR="00EB15AB" w:rsidRPr="0099376F"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b/>
          <w:color w:val="auto"/>
          <w:sz w:val="6"/>
          <w:szCs w:val="6"/>
        </w:rPr>
      </w:pPr>
    </w:p>
    <w:p w:rsidR="00EB15AB" w:rsidRPr="0099376F"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99376F"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99376F"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99376F"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99376F" w:rsidRDefault="00EB15AB" w:rsidP="00EB15AB">
      <w:pPr>
        <w:spacing w:after="160" w:line="259" w:lineRule="auto"/>
        <w:rPr>
          <w:rFonts w:ascii="Times New Roman" w:eastAsia="Calibri" w:hAnsi="Times New Roman" w:cs="Times New Roman"/>
          <w:color w:val="auto"/>
          <w:sz w:val="6"/>
          <w:szCs w:val="6"/>
        </w:rPr>
      </w:pPr>
      <w:r w:rsidRPr="0099376F">
        <w:rPr>
          <w:rFonts w:ascii="Times New Roman" w:eastAsia="Calibri" w:hAnsi="Times New Roman" w:cs="Times New Roman"/>
          <w:color w:val="auto"/>
          <w:sz w:val="6"/>
          <w:szCs w:val="6"/>
        </w:rPr>
        <w:br w:type="page"/>
      </w:r>
    </w:p>
    <w:tbl>
      <w:tblPr>
        <w:tblW w:w="10631" w:type="dxa"/>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9918"/>
        <w:gridCol w:w="713"/>
      </w:tblGrid>
      <w:tr w:rsidR="00BB6A7B" w:rsidRPr="00803C00" w:rsidTr="00CB720B">
        <w:trPr>
          <w:trHeight w:val="557"/>
          <w:jc w:val="center"/>
        </w:trPr>
        <w:tc>
          <w:tcPr>
            <w:tcW w:w="10631" w:type="dxa"/>
            <w:gridSpan w:val="2"/>
            <w:tcBorders>
              <w:top w:val="single" w:sz="4" w:space="0" w:color="365F91"/>
              <w:left w:val="single" w:sz="4" w:space="0" w:color="365F91"/>
              <w:right w:val="single" w:sz="4" w:space="0" w:color="365F91"/>
            </w:tcBorders>
            <w:shd w:val="clear" w:color="auto" w:fill="DEEAF6" w:themeFill="accent1" w:themeFillTint="33"/>
            <w:vAlign w:val="center"/>
          </w:tcPr>
          <w:p w:rsidR="00BB6A7B" w:rsidRPr="00CB720B" w:rsidRDefault="00BB6A7B" w:rsidP="00CB720B">
            <w:pPr>
              <w:pStyle w:val="Overskrift1"/>
              <w:jc w:val="center"/>
            </w:pPr>
            <w:bookmarkStart w:id="2" w:name="_Toc139634412"/>
            <w:bookmarkStart w:id="3" w:name="_Toc140062820"/>
            <w:r w:rsidRPr="00CB720B">
              <w:lastRenderedPageBreak/>
              <w:t>Introduktion</w:t>
            </w:r>
            <w:bookmarkEnd w:id="2"/>
            <w:bookmarkEnd w:id="3"/>
          </w:p>
        </w:tc>
      </w:tr>
      <w:tr w:rsidR="00BB6A7B" w:rsidRPr="00803C00" w:rsidTr="00A84C35">
        <w:trPr>
          <w:trHeight w:val="340"/>
          <w:jc w:val="center"/>
        </w:trPr>
        <w:tc>
          <w:tcPr>
            <w:tcW w:w="10631" w:type="dxa"/>
            <w:gridSpan w:val="2"/>
            <w:tcBorders>
              <w:top w:val="single" w:sz="4" w:space="0" w:color="365F91"/>
              <w:left w:val="single" w:sz="4" w:space="0" w:color="365F91"/>
              <w:bottom w:val="single" w:sz="4" w:space="0" w:color="5B9BD5" w:themeColor="accent1"/>
              <w:right w:val="single" w:sz="4" w:space="0" w:color="365F91"/>
            </w:tcBorders>
            <w:shd w:val="clear" w:color="auto" w:fill="auto"/>
            <w:vAlign w:val="bottom"/>
          </w:tcPr>
          <w:p w:rsidR="00BB6A7B" w:rsidRPr="00ED5A52" w:rsidRDefault="00BB6A7B" w:rsidP="00A84C35">
            <w:pPr>
              <w:rPr>
                <w:rFonts w:ascii="Times New Roman" w:eastAsia="Calibri" w:hAnsi="Times New Roman" w:cs="Times New Roman"/>
                <w:b/>
                <w:color w:val="auto"/>
                <w:sz w:val="24"/>
              </w:rPr>
            </w:pPr>
            <w:r w:rsidRPr="00803C00">
              <w:rPr>
                <w:rFonts w:ascii="Times New Roman" w:eastAsia="Calibri" w:hAnsi="Times New Roman" w:cs="Times New Roman"/>
                <w:b/>
                <w:color w:val="auto"/>
                <w:sz w:val="24"/>
              </w:rPr>
              <w:t xml:space="preserve">Velkomstmail </w:t>
            </w:r>
            <w:r w:rsidRPr="00ED5A52">
              <w:rPr>
                <w:rFonts w:ascii="Times New Roman" w:eastAsia="Calibri" w:hAnsi="Times New Roman" w:cs="Times New Roman"/>
                <w:b/>
                <w:color w:val="auto"/>
                <w:sz w:val="24"/>
              </w:rPr>
              <w:t>modtaget inden praktikstart</w:t>
            </w:r>
          </w:p>
          <w:p w:rsidR="00BB6A7B" w:rsidRPr="00ED5A52" w:rsidRDefault="00511A15" w:rsidP="00A84C35">
            <w:pPr>
              <w:pStyle w:val="Listeafsnit"/>
              <w:numPr>
                <w:ilvl w:val="0"/>
                <w:numId w:val="1"/>
              </w:numPr>
              <w:rPr>
                <w:rFonts w:ascii="Times New Roman" w:eastAsia="Calibri" w:hAnsi="Times New Roman" w:cs="Times New Roman"/>
                <w:color w:val="auto"/>
                <w:szCs w:val="22"/>
              </w:rPr>
            </w:pPr>
            <w:hyperlink r:id="rId10">
              <w:r w:rsidR="00BB6A7B" w:rsidRPr="00ED5A52">
                <w:rPr>
                  <w:rFonts w:ascii="Times New Roman" w:eastAsia="Calibri" w:hAnsi="Times New Roman" w:cs="Times New Roman"/>
                  <w:color w:val="0000FF"/>
                  <w:szCs w:val="22"/>
                  <w:u w:val="single"/>
                </w:rPr>
                <w:t>Rammebeskrivelse for de studerende i klinisk undervisning i Psykiatrien Region</w:t>
              </w:r>
            </w:hyperlink>
            <w:r w:rsidR="00BB6A7B" w:rsidRPr="00ED5A52">
              <w:rPr>
                <w:rFonts w:ascii="Times New Roman" w:eastAsia="Calibri" w:hAnsi="Times New Roman" w:cs="Times New Roman"/>
                <w:color w:val="auto"/>
                <w:szCs w:val="22"/>
                <w:u w:val="single"/>
              </w:rPr>
              <w:t>.</w:t>
            </w:r>
            <w:r w:rsidR="00BB6A7B" w:rsidRPr="00ED5A52">
              <w:rPr>
                <w:rFonts w:ascii="Times New Roman" w:eastAsia="Calibri" w:hAnsi="Times New Roman" w:cs="Times New Roman"/>
                <w:color w:val="auto"/>
                <w:szCs w:val="22"/>
              </w:rPr>
              <w:t xml:space="preserve"> Dok ID=585817</w:t>
            </w:r>
          </w:p>
          <w:p w:rsidR="00BB6A7B" w:rsidRPr="00ED5A52" w:rsidRDefault="00BB6A7B" w:rsidP="00A84C35">
            <w:pPr>
              <w:pStyle w:val="Listeafsnit"/>
              <w:numPr>
                <w:ilvl w:val="0"/>
                <w:numId w:val="1"/>
              </w:numPr>
              <w:rPr>
                <w:rFonts w:ascii="Times New Roman" w:eastAsia="Calibri" w:hAnsi="Times New Roman" w:cs="Times New Roman"/>
                <w:color w:val="auto"/>
                <w:szCs w:val="22"/>
              </w:rPr>
            </w:pPr>
            <w:r w:rsidRPr="00ED5A52">
              <w:rPr>
                <w:rFonts w:ascii="Times New Roman" w:eastAsia="Calibri" w:hAnsi="Times New Roman" w:cs="Times New Roman"/>
                <w:color w:val="auto"/>
                <w:szCs w:val="22"/>
              </w:rPr>
              <w:t xml:space="preserve">Minde om at gennemføre </w:t>
            </w:r>
            <w:hyperlink r:id="rId11">
              <w:r w:rsidRPr="00ED5A52">
                <w:rPr>
                  <w:rFonts w:ascii="Times New Roman" w:eastAsia="Calibri" w:hAnsi="Times New Roman" w:cs="Times New Roman"/>
                  <w:color w:val="0000FF"/>
                  <w:szCs w:val="22"/>
                  <w:u w:val="single"/>
                </w:rPr>
                <w:t>Tryg Brandskole</w:t>
              </w:r>
            </w:hyperlink>
            <w:r w:rsidRPr="00ED5A52">
              <w:rPr>
                <w:rFonts w:ascii="Times New Roman" w:eastAsia="Calibri" w:hAnsi="Times New Roman" w:cs="Times New Roman"/>
                <w:color w:val="auto"/>
                <w:szCs w:val="22"/>
              </w:rPr>
              <w:t xml:space="preserve"> inden start i klinik/praktik (må højest være et år gammel test).</w:t>
            </w:r>
          </w:p>
          <w:p w:rsidR="00BB6A7B" w:rsidRPr="00ED5A52" w:rsidRDefault="00BB6A7B" w:rsidP="00A84C35">
            <w:pPr>
              <w:pStyle w:val="Listeafsnit"/>
              <w:numPr>
                <w:ilvl w:val="0"/>
                <w:numId w:val="1"/>
              </w:numPr>
              <w:rPr>
                <w:rFonts w:ascii="Times New Roman" w:eastAsia="Calibri" w:hAnsi="Times New Roman" w:cs="Times New Roman"/>
                <w:color w:val="auto"/>
                <w:szCs w:val="22"/>
              </w:rPr>
            </w:pPr>
            <w:r w:rsidRPr="00ED5A52">
              <w:rPr>
                <w:rFonts w:ascii="Times New Roman" w:eastAsia="Calibri" w:hAnsi="Times New Roman" w:cs="Times New Roman"/>
                <w:color w:val="auto"/>
                <w:szCs w:val="22"/>
              </w:rPr>
              <w:t>Praktikstedsbeskrivelse og kompetencekort.</w:t>
            </w:r>
          </w:p>
          <w:p w:rsidR="00BB6A7B" w:rsidRPr="00803C00" w:rsidRDefault="00BB6A7B" w:rsidP="00A84C35">
            <w:pPr>
              <w:pStyle w:val="Listeafsnit"/>
              <w:numPr>
                <w:ilvl w:val="0"/>
                <w:numId w:val="1"/>
              </w:numPr>
              <w:rPr>
                <w:rFonts w:ascii="Times New Roman" w:eastAsia="Calibri" w:hAnsi="Times New Roman" w:cs="Times New Roman"/>
                <w:color w:val="auto"/>
                <w:sz w:val="24"/>
              </w:rPr>
            </w:pPr>
            <w:r w:rsidRPr="00803C00">
              <w:rPr>
                <w:rFonts w:ascii="Times New Roman" w:eastAsia="Calibri" w:hAnsi="Times New Roman" w:cs="Times New Roman"/>
                <w:color w:val="auto"/>
                <w:szCs w:val="22"/>
              </w:rPr>
              <w:t>Mødetider for cirka de første 14 dage</w:t>
            </w:r>
          </w:p>
        </w:tc>
      </w:tr>
      <w:tr w:rsidR="00BB6A7B" w:rsidRPr="00803C00" w:rsidTr="00CB720B">
        <w:trPr>
          <w:trHeight w:val="397"/>
          <w:jc w:val="center"/>
        </w:trPr>
        <w:tc>
          <w:tcPr>
            <w:tcW w:w="10631" w:type="dxa"/>
            <w:gridSpan w:val="2"/>
            <w:tcBorders>
              <w:top w:val="single" w:sz="4" w:space="0" w:color="5B9BD5" w:themeColor="accent1"/>
              <w:left w:val="single" w:sz="4" w:space="0" w:color="365F91"/>
              <w:bottom w:val="single" w:sz="4" w:space="0" w:color="365F91"/>
              <w:right w:val="single" w:sz="4" w:space="0" w:color="365F91"/>
            </w:tcBorders>
            <w:shd w:val="clear" w:color="auto" w:fill="DEEAF6" w:themeFill="accent1" w:themeFillTint="33"/>
            <w:vAlign w:val="center"/>
          </w:tcPr>
          <w:p w:rsidR="00BB6A7B" w:rsidRPr="00803C00" w:rsidRDefault="00BB6A7B" w:rsidP="00A84C35">
            <w:pPr>
              <w:rPr>
                <w:rFonts w:ascii="Times New Roman" w:eastAsia="Calibri" w:hAnsi="Times New Roman" w:cs="Times New Roman"/>
                <w:color w:val="auto"/>
                <w:sz w:val="24"/>
              </w:rPr>
            </w:pPr>
            <w:r w:rsidRPr="00803C00">
              <w:rPr>
                <w:rFonts w:ascii="Times New Roman" w:eastAsia="Calibri" w:hAnsi="Times New Roman" w:cs="Times New Roman"/>
                <w:b/>
                <w:color w:val="auto"/>
                <w:sz w:val="24"/>
              </w:rPr>
              <w:t>Fælles introduktion v. sygeplejerske med funktion som uddannelsesansvarlig</w:t>
            </w:r>
          </w:p>
        </w:tc>
      </w:tr>
      <w:tr w:rsidR="00BB6A7B" w:rsidRPr="00803C00" w:rsidTr="00A84C35">
        <w:trPr>
          <w:trHeight w:val="340"/>
          <w:jc w:val="center"/>
        </w:trPr>
        <w:tc>
          <w:tcPr>
            <w:tcW w:w="10631" w:type="dxa"/>
            <w:gridSpan w:val="2"/>
            <w:tcBorders>
              <w:top w:val="single" w:sz="4" w:space="0" w:color="365F91"/>
              <w:left w:val="single" w:sz="4" w:space="0" w:color="365F91"/>
              <w:bottom w:val="single" w:sz="4" w:space="0" w:color="365F91"/>
              <w:right w:val="single" w:sz="4" w:space="0" w:color="365F91"/>
            </w:tcBorders>
            <w:vAlign w:val="bottom"/>
          </w:tcPr>
          <w:p w:rsidR="00BB6A7B" w:rsidRPr="00803C00" w:rsidRDefault="00BB6A7B" w:rsidP="00A84C35">
            <w:pPr>
              <w:pStyle w:val="Listeafsnit"/>
              <w:numPr>
                <w:ilvl w:val="0"/>
                <w:numId w:val="2"/>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Studerendes selvledelse i løbet af praktikperioden og anvendelse af GATU-kort.</w:t>
            </w:r>
          </w:p>
          <w:p w:rsidR="00BB6A7B" w:rsidRPr="00803C00" w:rsidRDefault="00BB6A7B" w:rsidP="00A84C35">
            <w:pPr>
              <w:pStyle w:val="Listeafsnit"/>
              <w:numPr>
                <w:ilvl w:val="0"/>
                <w:numId w:val="2"/>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 xml:space="preserve">Information om at praktiksted tjekker om ’Tryg brandskole’ bestået (må højest være et år gammel test). </w:t>
            </w:r>
          </w:p>
          <w:p w:rsidR="00BB6A7B" w:rsidRPr="00803C00" w:rsidRDefault="00BB6A7B" w:rsidP="00A84C35">
            <w:pPr>
              <w:pStyle w:val="Listeafsnit"/>
              <w:numPr>
                <w:ilvl w:val="0"/>
                <w:numId w:val="2"/>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Sikkerhed, konflikthåndtering og arbejdsskadeforsikring.</w:t>
            </w:r>
          </w:p>
          <w:p w:rsidR="00BB6A7B" w:rsidRPr="00803C00" w:rsidRDefault="00511A15" w:rsidP="00A84C35">
            <w:pPr>
              <w:pStyle w:val="Listeafsnit"/>
              <w:numPr>
                <w:ilvl w:val="0"/>
                <w:numId w:val="2"/>
              </w:numPr>
              <w:rPr>
                <w:rFonts w:ascii="Times New Roman" w:eastAsia="Calibri" w:hAnsi="Times New Roman" w:cs="Times New Roman"/>
                <w:color w:val="0000FF"/>
                <w:szCs w:val="22"/>
              </w:rPr>
            </w:pPr>
            <w:hyperlink r:id="rId12" w:history="1">
              <w:r w:rsidR="00BB6A7B" w:rsidRPr="00803C00">
                <w:rPr>
                  <w:rStyle w:val="Hyperlink"/>
                  <w:rFonts w:ascii="Times New Roman" w:eastAsia="Calibri" w:hAnsi="Times New Roman"/>
                  <w:szCs w:val="22"/>
                </w:rPr>
                <w:t>Krænkelser</w:t>
              </w:r>
            </w:hyperlink>
          </w:p>
          <w:p w:rsidR="00BB6A7B" w:rsidRPr="00803C00" w:rsidRDefault="00BB6A7B" w:rsidP="00A84C35">
            <w:pPr>
              <w:pStyle w:val="Listeafsnit"/>
              <w:numPr>
                <w:ilvl w:val="0"/>
                <w:numId w:val="2"/>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Hvis den studerende er gravid orienteres der om, at der laves en aftale med nærmeste leder om, at der udarbejdes en Graviditets-APV.</w:t>
            </w:r>
          </w:p>
          <w:p w:rsidR="00BB6A7B" w:rsidRPr="00803C00" w:rsidRDefault="00BB6A7B" w:rsidP="00A84C35">
            <w:pPr>
              <w:pStyle w:val="Listeafsnit"/>
              <w:numPr>
                <w:ilvl w:val="0"/>
                <w:numId w:val="2"/>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 xml:space="preserve">Studerende kan </w:t>
            </w:r>
            <w:r w:rsidRPr="00803C00">
              <w:rPr>
                <w:rFonts w:ascii="Times New Roman" w:eastAsia="Calibri" w:hAnsi="Times New Roman" w:cs="Times New Roman"/>
                <w:b/>
                <w:color w:val="auto"/>
                <w:szCs w:val="22"/>
              </w:rPr>
              <w:t>ikke</w:t>
            </w:r>
            <w:r w:rsidRPr="00803C00">
              <w:rPr>
                <w:rFonts w:ascii="Times New Roman" w:eastAsia="Calibri" w:hAnsi="Times New Roman" w:cs="Times New Roman"/>
                <w:color w:val="auto"/>
                <w:szCs w:val="22"/>
              </w:rPr>
              <w:t xml:space="preserve"> alene sidde fastvagt ved bæltefikseret patient, men kan indgå sammen med uddannet personale.</w:t>
            </w:r>
          </w:p>
          <w:p w:rsidR="00BB6A7B" w:rsidRPr="00803C00" w:rsidRDefault="00BB6A7B" w:rsidP="00A84C35">
            <w:pPr>
              <w:pStyle w:val="Listeafsnit"/>
              <w:numPr>
                <w:ilvl w:val="0"/>
                <w:numId w:val="2"/>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 xml:space="preserve">Sikkerhed og fortrolighed ved personhenførbare data: Tavshedspligt og videregivelse af patientoplysninger, telefonsamtaler med pårørende og andre der ringer til afsnit. Studerende må KUN logge ind på patienter som er indlagt i afsnittet og som de er tilknyttet. </w:t>
            </w:r>
          </w:p>
          <w:p w:rsidR="00BB6A7B" w:rsidRPr="00803C00" w:rsidRDefault="00BB6A7B" w:rsidP="00A84C35">
            <w:pPr>
              <w:pStyle w:val="Listeafsnit"/>
              <w:numPr>
                <w:ilvl w:val="0"/>
                <w:numId w:val="2"/>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Opfølgning på utilsigtede hændelser</w:t>
            </w:r>
          </w:p>
          <w:p w:rsidR="00BB6A7B" w:rsidRPr="00803C00" w:rsidRDefault="00BB6A7B" w:rsidP="00A84C35">
            <w:pPr>
              <w:pStyle w:val="Listeafsnit"/>
              <w:numPr>
                <w:ilvl w:val="0"/>
                <w:numId w:val="2"/>
              </w:numPr>
              <w:rPr>
                <w:rFonts w:ascii="Times New Roman" w:eastAsia="Calibri" w:hAnsi="Times New Roman" w:cs="Times New Roman"/>
                <w:color w:val="auto"/>
                <w:sz w:val="24"/>
              </w:rPr>
            </w:pPr>
            <w:r w:rsidRPr="00803C00">
              <w:rPr>
                <w:rFonts w:ascii="Times New Roman" w:eastAsia="Calibri" w:hAnsi="Times New Roman" w:cs="Times New Roman"/>
                <w:color w:val="auto"/>
                <w:szCs w:val="22"/>
              </w:rPr>
              <w:t>Information om vejlednings- og undervisningstilbud i afdelingen</w:t>
            </w:r>
            <w:r w:rsidRPr="00803C00">
              <w:rPr>
                <w:rFonts w:ascii="Times New Roman" w:eastAsia="Calibri" w:hAnsi="Times New Roman" w:cs="Times New Roman"/>
                <w:color w:val="auto"/>
                <w:sz w:val="24"/>
              </w:rPr>
              <w:t xml:space="preserve"> </w:t>
            </w:r>
          </w:p>
        </w:tc>
      </w:tr>
      <w:tr w:rsidR="00BB6A7B" w:rsidRPr="00803C00" w:rsidTr="00CB720B">
        <w:trPr>
          <w:trHeight w:val="384"/>
          <w:jc w:val="center"/>
        </w:trPr>
        <w:tc>
          <w:tcPr>
            <w:tcW w:w="10631" w:type="dxa"/>
            <w:gridSpan w:val="2"/>
            <w:tcBorders>
              <w:top w:val="single" w:sz="4" w:space="0" w:color="365F91"/>
              <w:left w:val="single" w:sz="4" w:space="0" w:color="365F91"/>
              <w:bottom w:val="single" w:sz="4" w:space="0" w:color="365F91"/>
              <w:right w:val="single" w:sz="4" w:space="0" w:color="365F91"/>
            </w:tcBorders>
            <w:shd w:val="clear" w:color="auto" w:fill="DEEAF6" w:themeFill="accent1" w:themeFillTint="33"/>
            <w:vAlign w:val="center"/>
          </w:tcPr>
          <w:p w:rsidR="00BB6A7B" w:rsidRPr="00803C00" w:rsidRDefault="00BB6A7B" w:rsidP="00A84C35">
            <w:pPr>
              <w:rPr>
                <w:rFonts w:ascii="Times New Roman" w:eastAsia="Calibri" w:hAnsi="Times New Roman" w:cs="Times New Roman"/>
                <w:color w:val="auto"/>
                <w:sz w:val="24"/>
              </w:rPr>
            </w:pPr>
            <w:r w:rsidRPr="00803C00">
              <w:rPr>
                <w:rFonts w:ascii="Times New Roman" w:eastAsia="Calibri" w:hAnsi="Times New Roman" w:cs="Times New Roman"/>
                <w:b/>
                <w:color w:val="auto"/>
                <w:sz w:val="24"/>
              </w:rPr>
              <w:t>Introduktion på praktikstedet – inden for de første tre praktikdage</w:t>
            </w:r>
          </w:p>
        </w:tc>
      </w:tr>
      <w:tr w:rsidR="00BB6A7B" w:rsidRPr="00803C00" w:rsidTr="00A84C35">
        <w:trPr>
          <w:trHeight w:val="284"/>
          <w:jc w:val="center"/>
        </w:trPr>
        <w:tc>
          <w:tcPr>
            <w:tcW w:w="10631" w:type="dxa"/>
            <w:gridSpan w:val="2"/>
            <w:tcBorders>
              <w:top w:val="single" w:sz="4" w:space="0" w:color="365F91"/>
              <w:left w:val="single" w:sz="4" w:space="0" w:color="365F91"/>
              <w:bottom w:val="single" w:sz="4" w:space="0" w:color="365F91"/>
              <w:right w:val="single" w:sz="4" w:space="0" w:color="365F91"/>
            </w:tcBorders>
          </w:tcPr>
          <w:p w:rsidR="00BB6A7B" w:rsidRPr="00803C00" w:rsidRDefault="00BB6A7B" w:rsidP="00A84C35">
            <w:pPr>
              <w:pStyle w:val="Listeafsnit"/>
              <w:numPr>
                <w:ilvl w:val="0"/>
                <w:numId w:val="1"/>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 xml:space="preserve">Gennemgå </w:t>
            </w:r>
            <w:hyperlink r:id="rId13">
              <w:r w:rsidRPr="00803C00">
                <w:rPr>
                  <w:rFonts w:ascii="Times New Roman" w:eastAsia="Calibri" w:hAnsi="Times New Roman" w:cs="Times New Roman"/>
                  <w:color w:val="0000FF"/>
                  <w:szCs w:val="22"/>
                  <w:u w:val="single"/>
                </w:rPr>
                <w:t>Rammebeskrivelse for de studerende i klinisk undervisning i Psykiatrien Region</w:t>
              </w:r>
            </w:hyperlink>
            <w:r w:rsidRPr="00803C00">
              <w:rPr>
                <w:rFonts w:ascii="Times New Roman" w:eastAsia="Calibri" w:hAnsi="Times New Roman" w:cs="Times New Roman"/>
                <w:color w:val="auto"/>
                <w:szCs w:val="22"/>
                <w:u w:val="single"/>
              </w:rPr>
              <w:t>.</w:t>
            </w:r>
            <w:r w:rsidRPr="00803C00">
              <w:rPr>
                <w:rFonts w:ascii="Times New Roman" w:eastAsia="Calibri" w:hAnsi="Times New Roman" w:cs="Times New Roman"/>
                <w:color w:val="auto"/>
                <w:szCs w:val="22"/>
              </w:rPr>
              <w:t xml:space="preserve"> Dok ID=585817</w:t>
            </w:r>
          </w:p>
          <w:p w:rsidR="00BB6A7B" w:rsidRPr="00803C00" w:rsidRDefault="00BB6A7B" w:rsidP="00A84C35">
            <w:pPr>
              <w:pStyle w:val="Listeafsnit"/>
              <w:numPr>
                <w:ilvl w:val="0"/>
                <w:numId w:val="3"/>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Brand og hjerte-lungeredning, samt handlinger der forventes af studerende:</w:t>
            </w:r>
          </w:p>
          <w:p w:rsidR="00BB6A7B" w:rsidRPr="00803C00" w:rsidRDefault="00BB6A7B" w:rsidP="00A84C35">
            <w:pPr>
              <w:pStyle w:val="Listeafsnit"/>
              <w:numPr>
                <w:ilvl w:val="1"/>
                <w:numId w:val="6"/>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Tjekke om Tryg brandskole er bestået (må højest være et år gammel test).</w:t>
            </w:r>
          </w:p>
          <w:p w:rsidR="00BB6A7B" w:rsidRPr="00803C00" w:rsidRDefault="00BB6A7B" w:rsidP="00A84C35">
            <w:pPr>
              <w:pStyle w:val="Listeafsnit"/>
              <w:numPr>
                <w:ilvl w:val="1"/>
                <w:numId w:val="6"/>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Brand- og beredskabsplan, nødudgange, slukningsudstyr, alarmeringsnummer</w:t>
            </w:r>
          </w:p>
          <w:p w:rsidR="00BB6A7B" w:rsidRPr="00803C00" w:rsidRDefault="00BB6A7B" w:rsidP="00A84C35">
            <w:pPr>
              <w:pStyle w:val="Listeafsnit"/>
              <w:numPr>
                <w:ilvl w:val="1"/>
                <w:numId w:val="6"/>
              </w:numPr>
              <w:rPr>
                <w:rFonts w:ascii="Times New Roman" w:eastAsia="Calibri" w:hAnsi="Times New Roman" w:cs="Times New Roman"/>
                <w:color w:val="auto"/>
                <w:szCs w:val="22"/>
              </w:rPr>
            </w:pPr>
            <w:r w:rsidRPr="00803C00">
              <w:rPr>
                <w:rFonts w:ascii="Times New Roman" w:hAnsi="Times New Roman" w:cs="Times New Roman"/>
                <w:color w:val="auto"/>
                <w:szCs w:val="22"/>
              </w:rPr>
              <w:t>Placering af hjælpemidler til hjerte- og lungeredning.</w:t>
            </w:r>
          </w:p>
          <w:p w:rsidR="00BB6A7B" w:rsidRPr="00803C00" w:rsidRDefault="00BB6A7B" w:rsidP="00A84C35">
            <w:pPr>
              <w:pStyle w:val="Listeafsnit"/>
              <w:numPr>
                <w:ilvl w:val="0"/>
                <w:numId w:val="3"/>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Sikkerhed, konflikthåndtering, samt handlinger der forventes af studerende:</w:t>
            </w:r>
          </w:p>
          <w:p w:rsidR="00BB6A7B" w:rsidRPr="00803C00" w:rsidRDefault="00BB6A7B" w:rsidP="00A84C35">
            <w:pPr>
              <w:pStyle w:val="Listeafsnit"/>
              <w:numPr>
                <w:ilvl w:val="1"/>
                <w:numId w:val="8"/>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 xml:space="preserve">Afsnittets krisehåndteringsplan og de lokale sikkerhedsregler, eksempelvis ’straks påbud’. </w:t>
            </w:r>
          </w:p>
          <w:p w:rsidR="00BB6A7B" w:rsidRPr="00803C00" w:rsidRDefault="00BB6A7B" w:rsidP="00A84C35">
            <w:pPr>
              <w:pStyle w:val="Listeafsnit"/>
              <w:numPr>
                <w:ilvl w:val="0"/>
                <w:numId w:val="3"/>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 xml:space="preserve">Sikkerhed og fortrolighed ved personhenførbare data: </w:t>
            </w:r>
          </w:p>
          <w:p w:rsidR="00BB6A7B" w:rsidRPr="00803C00" w:rsidRDefault="00BB6A7B" w:rsidP="00A84C35">
            <w:pPr>
              <w:pStyle w:val="Listeafsnit"/>
              <w:numPr>
                <w:ilvl w:val="1"/>
                <w:numId w:val="7"/>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 xml:space="preserve">Tavshedspligt og videregivelse af patientoplysninger, telefonsamtaler med pårørende og andre der ringer til afsnit. Studerende må KUN logge ind på patienter som er indlagt i afsnittet og som de er tilknyttet. </w:t>
            </w:r>
          </w:p>
          <w:p w:rsidR="00BB6A7B" w:rsidRPr="00803C00" w:rsidRDefault="00BB6A7B" w:rsidP="00A84C35">
            <w:pPr>
              <w:pStyle w:val="Listeafsnit"/>
              <w:numPr>
                <w:ilvl w:val="0"/>
                <w:numId w:val="3"/>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Hvis studerende er gravid udarbejdes Graviditets-APV.</w:t>
            </w:r>
          </w:p>
          <w:p w:rsidR="00BB6A7B" w:rsidRPr="00803C00" w:rsidRDefault="00BB6A7B" w:rsidP="00A84C35">
            <w:pPr>
              <w:pStyle w:val="Listeafsnit"/>
              <w:numPr>
                <w:ilvl w:val="0"/>
                <w:numId w:val="3"/>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Procedure for syge- og raskmelding.</w:t>
            </w:r>
          </w:p>
          <w:p w:rsidR="00BB6A7B" w:rsidRPr="00803C00" w:rsidRDefault="00BB6A7B" w:rsidP="00A84C35">
            <w:pPr>
              <w:pStyle w:val="Listeafsnit"/>
              <w:numPr>
                <w:ilvl w:val="0"/>
                <w:numId w:val="3"/>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Udfylde datakort med private kontakter - ’Ambulancekort’ / ’In Case of Emergency’</w:t>
            </w:r>
          </w:p>
          <w:p w:rsidR="00BB6A7B" w:rsidRPr="00803C00" w:rsidRDefault="00BB6A7B" w:rsidP="00A84C35">
            <w:pPr>
              <w:pStyle w:val="Listeafsnit"/>
              <w:numPr>
                <w:ilvl w:val="0"/>
                <w:numId w:val="3"/>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Patient team / studerendes samarbejde med patienter i praktikperioden.</w:t>
            </w:r>
          </w:p>
          <w:p w:rsidR="00BB6A7B" w:rsidRPr="00803C00" w:rsidRDefault="00BB6A7B" w:rsidP="00A84C35">
            <w:pPr>
              <w:pStyle w:val="Listeafsnit"/>
              <w:numPr>
                <w:ilvl w:val="0"/>
                <w:numId w:val="3"/>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 xml:space="preserve">Vejleder viser hvor Kompetencekort kan findes: </w:t>
            </w:r>
            <w:hyperlink r:id="rId14" w:history="1">
              <w:r w:rsidR="00243447" w:rsidRPr="00243447">
                <w:rPr>
                  <w:rStyle w:val="Hyperlink"/>
                  <w:rFonts w:ascii="Times New Roman" w:hAnsi="Times New Roman"/>
                </w:rPr>
                <w:t>Klinisk diætiststuderende - Psykiatri (psykiatrienregsj.dk)</w:t>
              </w:r>
            </w:hyperlink>
            <w:r w:rsidRPr="00803C00">
              <w:rPr>
                <w:rFonts w:ascii="Times New Roman" w:eastAsia="Calibri" w:hAnsi="Times New Roman" w:cs="Times New Roman"/>
                <w:color w:val="auto"/>
                <w:szCs w:val="22"/>
              </w:rPr>
              <w:t xml:space="preserve"> eller </w:t>
            </w:r>
            <w:hyperlink r:id="rId15" w:history="1">
              <w:r w:rsidRPr="00803C00">
                <w:rPr>
                  <w:rStyle w:val="Hyperlink"/>
                  <w:rFonts w:ascii="Times New Roman" w:hAnsi="Times New Roman"/>
                  <w:szCs w:val="22"/>
                </w:rPr>
                <w:t>Kompetencekort - vejviser/ guide i praktikken - Psykiatri (psykiatrienregsj.dk)</w:t>
              </w:r>
            </w:hyperlink>
          </w:p>
          <w:p w:rsidR="00BB6A7B" w:rsidRPr="00803C00" w:rsidRDefault="00BB6A7B" w:rsidP="00A84C35">
            <w:pPr>
              <w:pStyle w:val="Listeafsnit"/>
              <w:numPr>
                <w:ilvl w:val="0"/>
                <w:numId w:val="3"/>
              </w:numPr>
              <w:rPr>
                <w:rFonts w:ascii="Times New Roman" w:eastAsia="Calibri" w:hAnsi="Times New Roman" w:cs="Times New Roman"/>
                <w:color w:val="auto"/>
                <w:sz w:val="24"/>
              </w:rPr>
            </w:pPr>
            <w:r w:rsidRPr="00803C00">
              <w:rPr>
                <w:rFonts w:ascii="Times New Roman" w:eastAsia="Calibri" w:hAnsi="Times New Roman" w:cs="Times New Roman"/>
                <w:color w:val="auto"/>
                <w:szCs w:val="22"/>
              </w:rPr>
              <w:t>Praktikstedets patientgruppe, ansatte, andre elever og studerende.</w:t>
            </w:r>
          </w:p>
        </w:tc>
      </w:tr>
      <w:tr w:rsidR="00BB6A7B" w:rsidRPr="00803C00" w:rsidTr="00CB720B">
        <w:trPr>
          <w:trHeight w:val="284"/>
          <w:jc w:val="center"/>
        </w:trPr>
        <w:tc>
          <w:tcPr>
            <w:tcW w:w="9918" w:type="dxa"/>
            <w:tcBorders>
              <w:top w:val="single" w:sz="4" w:space="0" w:color="365F91"/>
              <w:left w:val="single" w:sz="4" w:space="0" w:color="365F91"/>
              <w:bottom w:val="single" w:sz="4" w:space="0" w:color="365F91"/>
              <w:right w:val="single" w:sz="4" w:space="0" w:color="365F91"/>
            </w:tcBorders>
            <w:shd w:val="clear" w:color="auto" w:fill="DEEAF6" w:themeFill="accent1" w:themeFillTint="33"/>
            <w:vAlign w:val="center"/>
          </w:tcPr>
          <w:p w:rsidR="00BB6A7B" w:rsidRPr="00803C00" w:rsidRDefault="00BB6A7B" w:rsidP="00A84C35">
            <w:pPr>
              <w:rPr>
                <w:rFonts w:ascii="Times New Roman" w:eastAsia="Calibri" w:hAnsi="Times New Roman" w:cs="Times New Roman"/>
                <w:b/>
                <w:color w:val="auto"/>
                <w:sz w:val="24"/>
              </w:rPr>
            </w:pPr>
            <w:r w:rsidRPr="00803C00">
              <w:rPr>
                <w:rFonts w:ascii="Times New Roman" w:eastAsia="Calibri" w:hAnsi="Times New Roman" w:cs="Times New Roman"/>
                <w:b/>
                <w:color w:val="auto"/>
                <w:sz w:val="24"/>
              </w:rPr>
              <w:t>Retningslinjer du selv skal læse, og notere dig datoen for hvornår du har læst dem</w:t>
            </w:r>
          </w:p>
        </w:tc>
        <w:tc>
          <w:tcPr>
            <w:tcW w:w="713" w:type="dxa"/>
            <w:tcBorders>
              <w:top w:val="single" w:sz="4" w:space="0" w:color="365F91"/>
              <w:left w:val="single" w:sz="4" w:space="0" w:color="365F91"/>
              <w:bottom w:val="single" w:sz="4" w:space="0" w:color="365F91"/>
              <w:right w:val="single" w:sz="4" w:space="0" w:color="365F91"/>
            </w:tcBorders>
            <w:shd w:val="clear" w:color="auto" w:fill="DBDBDB" w:themeFill="accent3" w:themeFillTint="66"/>
          </w:tcPr>
          <w:p w:rsidR="00BB6A7B" w:rsidRPr="00803C00" w:rsidRDefault="00BB6A7B" w:rsidP="00A84C35">
            <w:pPr>
              <w:rPr>
                <w:rFonts w:ascii="Times New Roman" w:eastAsia="Calibri" w:hAnsi="Times New Roman" w:cs="Times New Roman"/>
                <w:color w:val="auto"/>
                <w:sz w:val="18"/>
                <w:szCs w:val="18"/>
              </w:rPr>
            </w:pPr>
            <w:r w:rsidRPr="00803C00">
              <w:rPr>
                <w:rFonts w:ascii="Times New Roman" w:eastAsia="Calibri" w:hAnsi="Times New Roman" w:cs="Times New Roman"/>
                <w:b/>
                <w:color w:val="auto"/>
                <w:sz w:val="18"/>
                <w:szCs w:val="18"/>
              </w:rPr>
              <w:t>Læst dato</w:t>
            </w:r>
          </w:p>
        </w:tc>
      </w:tr>
      <w:tr w:rsidR="00BB6A7B" w:rsidRPr="00803C00" w:rsidTr="00A84C35">
        <w:trPr>
          <w:trHeight w:val="284"/>
          <w:jc w:val="center"/>
        </w:trPr>
        <w:tc>
          <w:tcPr>
            <w:tcW w:w="9918" w:type="dxa"/>
            <w:tcBorders>
              <w:top w:val="single" w:sz="4" w:space="0" w:color="365F91"/>
              <w:left w:val="single" w:sz="4" w:space="0" w:color="365F91"/>
              <w:bottom w:val="single" w:sz="4" w:space="0" w:color="365F91"/>
              <w:right w:val="single" w:sz="4" w:space="0" w:color="365F91"/>
            </w:tcBorders>
            <w:shd w:val="clear" w:color="auto" w:fill="auto"/>
          </w:tcPr>
          <w:p w:rsidR="00BB6A7B" w:rsidRPr="00803C00" w:rsidRDefault="00511A15" w:rsidP="00A84C35">
            <w:pPr>
              <w:pStyle w:val="Listeafsnit"/>
              <w:numPr>
                <w:ilvl w:val="0"/>
                <w:numId w:val="4"/>
              </w:numPr>
              <w:rPr>
                <w:rFonts w:ascii="Times New Roman" w:eastAsia="Calibri" w:hAnsi="Times New Roman" w:cs="Times New Roman"/>
                <w:color w:val="auto"/>
                <w:szCs w:val="22"/>
              </w:rPr>
            </w:pPr>
            <w:hyperlink r:id="rId16">
              <w:r w:rsidR="00BB6A7B" w:rsidRPr="00803C00">
                <w:rPr>
                  <w:rFonts w:ascii="Times New Roman" w:eastAsia="Calibri" w:hAnsi="Times New Roman" w:cs="Times New Roman"/>
                  <w:color w:val="0000FF"/>
                  <w:szCs w:val="22"/>
                  <w:u w:val="single"/>
                </w:rPr>
                <w:t>Forebyggelse og håndtering af konflikter</w:t>
              </w:r>
            </w:hyperlink>
            <w:r w:rsidR="00BB6A7B" w:rsidRPr="00803C00">
              <w:rPr>
                <w:rFonts w:ascii="Times New Roman" w:eastAsia="Calibri" w:hAnsi="Times New Roman" w:cs="Times New Roman"/>
                <w:color w:val="0000FF"/>
                <w:szCs w:val="22"/>
                <w:u w:val="single"/>
              </w:rPr>
              <w:t>.</w:t>
            </w:r>
            <w:r w:rsidR="00BB6A7B" w:rsidRPr="00803C00">
              <w:rPr>
                <w:rFonts w:ascii="Times New Roman" w:eastAsia="Calibri" w:hAnsi="Times New Roman" w:cs="Times New Roman"/>
                <w:color w:val="0000FF"/>
                <w:szCs w:val="22"/>
              </w:rPr>
              <w:t xml:space="preserve"> </w:t>
            </w:r>
            <w:r w:rsidR="00BB6A7B" w:rsidRPr="00803C00">
              <w:rPr>
                <w:rFonts w:ascii="Times New Roman" w:eastAsia="Calibri" w:hAnsi="Times New Roman" w:cs="Times New Roman"/>
                <w:color w:val="auto"/>
                <w:szCs w:val="22"/>
              </w:rPr>
              <w:t>Dok ID = 291296</w:t>
            </w:r>
          </w:p>
        </w:tc>
        <w:tc>
          <w:tcPr>
            <w:tcW w:w="713" w:type="dxa"/>
            <w:tcBorders>
              <w:top w:val="single" w:sz="4" w:space="0" w:color="365F91"/>
              <w:left w:val="single" w:sz="4" w:space="0" w:color="365F91"/>
              <w:bottom w:val="single" w:sz="4" w:space="0" w:color="365F91"/>
              <w:right w:val="single" w:sz="4" w:space="0" w:color="365F91"/>
            </w:tcBorders>
            <w:shd w:val="clear" w:color="auto" w:fill="auto"/>
          </w:tcPr>
          <w:p w:rsidR="00BB6A7B" w:rsidRPr="00803C00" w:rsidRDefault="00BB6A7B" w:rsidP="00A84C35">
            <w:pPr>
              <w:rPr>
                <w:rFonts w:ascii="Times New Roman" w:eastAsia="Calibri" w:hAnsi="Times New Roman" w:cs="Times New Roman"/>
                <w:color w:val="auto"/>
                <w:sz w:val="24"/>
              </w:rPr>
            </w:pPr>
          </w:p>
        </w:tc>
      </w:tr>
      <w:tr w:rsidR="00BB6A7B" w:rsidRPr="00803C00" w:rsidTr="00A84C35">
        <w:trPr>
          <w:trHeight w:val="284"/>
          <w:jc w:val="center"/>
        </w:trPr>
        <w:tc>
          <w:tcPr>
            <w:tcW w:w="9918" w:type="dxa"/>
            <w:tcBorders>
              <w:top w:val="single" w:sz="4" w:space="0" w:color="365F91"/>
              <w:left w:val="single" w:sz="4" w:space="0" w:color="365F91"/>
              <w:bottom w:val="single" w:sz="4" w:space="0" w:color="365F91"/>
              <w:right w:val="single" w:sz="4" w:space="0" w:color="365F91"/>
            </w:tcBorders>
            <w:shd w:val="clear" w:color="auto" w:fill="auto"/>
          </w:tcPr>
          <w:p w:rsidR="00BB6A7B" w:rsidRPr="00803C00" w:rsidRDefault="00BB6A7B" w:rsidP="00A84C35">
            <w:pPr>
              <w:pStyle w:val="Listeafsnit"/>
              <w:numPr>
                <w:ilvl w:val="0"/>
                <w:numId w:val="4"/>
              </w:numPr>
              <w:rPr>
                <w:rFonts w:ascii="Times New Roman" w:eastAsia="Calibri" w:hAnsi="Times New Roman" w:cs="Times New Roman"/>
                <w:color w:val="auto"/>
                <w:szCs w:val="22"/>
                <w:u w:val="single"/>
              </w:rPr>
            </w:pPr>
            <w:r w:rsidRPr="00803C00">
              <w:rPr>
                <w:rFonts w:ascii="Times New Roman" w:eastAsia="Calibri" w:hAnsi="Times New Roman" w:cs="Times New Roman"/>
                <w:color w:val="auto"/>
                <w:szCs w:val="22"/>
              </w:rPr>
              <w:t xml:space="preserve">Hvis studerende er gravid udarbejdes Graviditets-APV jf. </w:t>
            </w:r>
            <w:hyperlink r:id="rId17">
              <w:r w:rsidRPr="00803C00">
                <w:rPr>
                  <w:rFonts w:ascii="Times New Roman" w:eastAsia="Calibri" w:hAnsi="Times New Roman" w:cs="Times New Roman"/>
                  <w:color w:val="0000FF"/>
                  <w:szCs w:val="22"/>
                  <w:u w:val="single"/>
                </w:rPr>
                <w:t>Forhold for gravide i Psykiatrien (MED</w:t>
              </w:r>
            </w:hyperlink>
            <w:hyperlink r:id="rId18">
              <w:r w:rsidRPr="00803C00">
                <w:rPr>
                  <w:rFonts w:ascii="Times New Roman" w:eastAsia="Calibri" w:hAnsi="Times New Roman" w:cs="Times New Roman"/>
                  <w:color w:val="0000FF"/>
                  <w:szCs w:val="22"/>
                  <w:u w:val="single"/>
                </w:rPr>
                <w:t>)</w:t>
              </w:r>
            </w:hyperlink>
            <w:r w:rsidRPr="00803C00">
              <w:rPr>
                <w:rFonts w:ascii="Times New Roman" w:eastAsia="Calibri" w:hAnsi="Times New Roman" w:cs="Times New Roman"/>
                <w:color w:val="0000FF"/>
                <w:szCs w:val="22"/>
                <w:u w:val="single"/>
              </w:rPr>
              <w:t>.</w:t>
            </w:r>
            <w:r w:rsidRPr="00803C00">
              <w:rPr>
                <w:rFonts w:ascii="Times New Roman" w:eastAsia="Calibri" w:hAnsi="Times New Roman" w:cs="Times New Roman"/>
                <w:color w:val="auto"/>
                <w:szCs w:val="22"/>
              </w:rPr>
              <w:t xml:space="preserve"> Dok ID=291216</w:t>
            </w:r>
          </w:p>
        </w:tc>
        <w:tc>
          <w:tcPr>
            <w:tcW w:w="713" w:type="dxa"/>
            <w:tcBorders>
              <w:top w:val="single" w:sz="4" w:space="0" w:color="365F91"/>
              <w:left w:val="single" w:sz="4" w:space="0" w:color="365F91"/>
              <w:bottom w:val="single" w:sz="4" w:space="0" w:color="365F91"/>
              <w:right w:val="single" w:sz="4" w:space="0" w:color="365F91"/>
            </w:tcBorders>
            <w:shd w:val="clear" w:color="auto" w:fill="auto"/>
          </w:tcPr>
          <w:p w:rsidR="00BB6A7B" w:rsidRPr="00803C00" w:rsidRDefault="00BB6A7B" w:rsidP="00A84C35">
            <w:pPr>
              <w:rPr>
                <w:rFonts w:ascii="Times New Roman" w:eastAsia="Calibri" w:hAnsi="Times New Roman" w:cs="Times New Roman"/>
                <w:color w:val="auto"/>
                <w:sz w:val="24"/>
              </w:rPr>
            </w:pPr>
          </w:p>
        </w:tc>
      </w:tr>
      <w:tr w:rsidR="00BB6A7B" w:rsidRPr="00803C00" w:rsidTr="00A84C35">
        <w:trPr>
          <w:trHeight w:val="284"/>
          <w:jc w:val="center"/>
        </w:trPr>
        <w:tc>
          <w:tcPr>
            <w:tcW w:w="9918" w:type="dxa"/>
            <w:tcBorders>
              <w:top w:val="single" w:sz="4" w:space="0" w:color="365F91"/>
              <w:left w:val="single" w:sz="4" w:space="0" w:color="365F91"/>
              <w:bottom w:val="single" w:sz="4" w:space="0" w:color="365F91"/>
              <w:right w:val="single" w:sz="4" w:space="0" w:color="365F91"/>
            </w:tcBorders>
            <w:shd w:val="clear" w:color="auto" w:fill="auto"/>
          </w:tcPr>
          <w:p w:rsidR="00BB6A7B" w:rsidRPr="00803C00" w:rsidRDefault="00511A15" w:rsidP="00A84C35">
            <w:pPr>
              <w:pStyle w:val="Listeafsnit"/>
              <w:numPr>
                <w:ilvl w:val="0"/>
                <w:numId w:val="4"/>
              </w:numPr>
              <w:rPr>
                <w:rFonts w:ascii="Times New Roman" w:eastAsia="Calibri" w:hAnsi="Times New Roman" w:cs="Times New Roman"/>
                <w:color w:val="auto"/>
                <w:szCs w:val="22"/>
              </w:rPr>
            </w:pPr>
            <w:hyperlink r:id="rId19">
              <w:r w:rsidR="00BB6A7B" w:rsidRPr="00803C00">
                <w:rPr>
                  <w:rFonts w:ascii="Times New Roman" w:eastAsia="Calibri" w:hAnsi="Times New Roman" w:cs="Times New Roman"/>
                  <w:color w:val="0000FF"/>
                  <w:szCs w:val="22"/>
                  <w:u w:val="single"/>
                </w:rPr>
                <w:t>Fastvagt ved bæltefikseret patient</w:t>
              </w:r>
            </w:hyperlink>
            <w:r w:rsidR="00BB6A7B" w:rsidRPr="00803C00">
              <w:rPr>
                <w:rFonts w:ascii="Times New Roman" w:eastAsia="Calibri" w:hAnsi="Times New Roman" w:cs="Times New Roman"/>
                <w:color w:val="auto"/>
                <w:szCs w:val="22"/>
              </w:rPr>
              <w:t xml:space="preserve"> Dok ID = 268317</w:t>
            </w:r>
          </w:p>
        </w:tc>
        <w:tc>
          <w:tcPr>
            <w:tcW w:w="713" w:type="dxa"/>
            <w:tcBorders>
              <w:top w:val="single" w:sz="4" w:space="0" w:color="365F91"/>
              <w:left w:val="single" w:sz="4" w:space="0" w:color="365F91"/>
              <w:bottom w:val="single" w:sz="4" w:space="0" w:color="365F91"/>
              <w:right w:val="single" w:sz="4" w:space="0" w:color="365F91"/>
            </w:tcBorders>
            <w:shd w:val="clear" w:color="auto" w:fill="auto"/>
          </w:tcPr>
          <w:p w:rsidR="00BB6A7B" w:rsidRPr="00803C00" w:rsidRDefault="00BB6A7B" w:rsidP="00A84C35">
            <w:pPr>
              <w:rPr>
                <w:rFonts w:ascii="Times New Roman" w:eastAsia="Calibri" w:hAnsi="Times New Roman" w:cs="Times New Roman"/>
                <w:color w:val="auto"/>
                <w:sz w:val="24"/>
              </w:rPr>
            </w:pPr>
          </w:p>
        </w:tc>
      </w:tr>
      <w:tr w:rsidR="00BB6A7B" w:rsidRPr="00803C00" w:rsidTr="00A84C35">
        <w:trPr>
          <w:trHeight w:val="284"/>
          <w:jc w:val="center"/>
        </w:trPr>
        <w:tc>
          <w:tcPr>
            <w:tcW w:w="9918" w:type="dxa"/>
            <w:tcBorders>
              <w:top w:val="single" w:sz="4" w:space="0" w:color="365F91"/>
              <w:left w:val="single" w:sz="4" w:space="0" w:color="365F91"/>
              <w:bottom w:val="single" w:sz="4" w:space="0" w:color="365F91"/>
              <w:right w:val="single" w:sz="4" w:space="0" w:color="365F91"/>
            </w:tcBorders>
            <w:shd w:val="clear" w:color="auto" w:fill="auto"/>
          </w:tcPr>
          <w:p w:rsidR="00BB6A7B" w:rsidRPr="00803C00" w:rsidRDefault="00511A15" w:rsidP="00A84C35">
            <w:pPr>
              <w:pStyle w:val="Listeafsnit"/>
              <w:numPr>
                <w:ilvl w:val="0"/>
                <w:numId w:val="4"/>
              </w:numPr>
              <w:rPr>
                <w:rFonts w:ascii="Times New Roman" w:eastAsia="Calibri" w:hAnsi="Times New Roman" w:cs="Times New Roman"/>
                <w:color w:val="auto"/>
                <w:szCs w:val="22"/>
                <w:u w:val="single"/>
              </w:rPr>
            </w:pPr>
            <w:hyperlink r:id="rId20">
              <w:r w:rsidR="00BB6A7B" w:rsidRPr="00803C00">
                <w:rPr>
                  <w:rFonts w:ascii="Times New Roman" w:eastAsia="Calibri" w:hAnsi="Times New Roman" w:cs="Times New Roman"/>
                  <w:color w:val="0000FF"/>
                  <w:szCs w:val="22"/>
                  <w:u w:val="single"/>
                </w:rPr>
                <w:t>Sikkerhed og fortrolighed ved personhenførbare data</w:t>
              </w:r>
            </w:hyperlink>
            <w:r w:rsidR="00BB6A7B" w:rsidRPr="00803C00">
              <w:rPr>
                <w:rFonts w:ascii="Times New Roman" w:eastAsia="Calibri" w:hAnsi="Times New Roman" w:cs="Times New Roman"/>
                <w:color w:val="auto"/>
                <w:szCs w:val="22"/>
              </w:rPr>
              <w:t xml:space="preserve"> (kan kun åbnes hvis du er logget ind på en regions PC) Tavshedspligt og videregivelse af patientoplysninger, telefonsamtaler med pårørende og andre der ringer til afsnit. Studerende må KUN logge ind på patienter som er indlagt i afsnittet og som de er tilknyttet. Der må IKKE logges ind på personer som man har personligt/privat kendskab til.</w:t>
            </w:r>
          </w:p>
        </w:tc>
        <w:tc>
          <w:tcPr>
            <w:tcW w:w="713" w:type="dxa"/>
            <w:tcBorders>
              <w:top w:val="single" w:sz="4" w:space="0" w:color="365F91"/>
              <w:left w:val="single" w:sz="4" w:space="0" w:color="365F91"/>
              <w:bottom w:val="single" w:sz="4" w:space="0" w:color="365F91"/>
              <w:right w:val="single" w:sz="4" w:space="0" w:color="365F91"/>
            </w:tcBorders>
            <w:shd w:val="clear" w:color="auto" w:fill="auto"/>
          </w:tcPr>
          <w:p w:rsidR="00BB6A7B" w:rsidRPr="00803C00" w:rsidRDefault="00BB6A7B" w:rsidP="00A84C35">
            <w:pPr>
              <w:rPr>
                <w:rFonts w:ascii="Times New Roman" w:eastAsia="Calibri" w:hAnsi="Times New Roman" w:cs="Times New Roman"/>
                <w:color w:val="auto"/>
                <w:sz w:val="24"/>
              </w:rPr>
            </w:pPr>
          </w:p>
        </w:tc>
      </w:tr>
      <w:tr w:rsidR="00BB6A7B" w:rsidRPr="00803C00" w:rsidTr="00A84C35">
        <w:trPr>
          <w:trHeight w:val="284"/>
          <w:jc w:val="center"/>
        </w:trPr>
        <w:tc>
          <w:tcPr>
            <w:tcW w:w="9918" w:type="dxa"/>
            <w:tcBorders>
              <w:top w:val="single" w:sz="4" w:space="0" w:color="365F91"/>
              <w:left w:val="single" w:sz="4" w:space="0" w:color="365F91"/>
              <w:bottom w:val="single" w:sz="4" w:space="0" w:color="365F91"/>
              <w:right w:val="single" w:sz="4" w:space="0" w:color="365F91"/>
            </w:tcBorders>
            <w:shd w:val="clear" w:color="auto" w:fill="auto"/>
          </w:tcPr>
          <w:p w:rsidR="00BB6A7B" w:rsidRPr="00803C00" w:rsidRDefault="00511A15" w:rsidP="00A84C35">
            <w:pPr>
              <w:pStyle w:val="Listeafsnit"/>
              <w:numPr>
                <w:ilvl w:val="0"/>
                <w:numId w:val="5"/>
              </w:numPr>
              <w:rPr>
                <w:rFonts w:ascii="Times New Roman" w:eastAsia="Calibri" w:hAnsi="Times New Roman" w:cs="Times New Roman"/>
                <w:color w:val="auto"/>
                <w:szCs w:val="22"/>
                <w:u w:val="single"/>
              </w:rPr>
            </w:pPr>
            <w:hyperlink r:id="rId21">
              <w:r w:rsidR="00BB6A7B" w:rsidRPr="00803C00">
                <w:rPr>
                  <w:rFonts w:ascii="Times New Roman" w:eastAsia="Calibri" w:hAnsi="Times New Roman" w:cs="Times New Roman"/>
                  <w:color w:val="0000FF"/>
                  <w:szCs w:val="22"/>
                  <w:u w:val="single"/>
                </w:rPr>
                <w:t>Opfølgning på utilsigtede hændelser</w:t>
              </w:r>
            </w:hyperlink>
            <w:r w:rsidR="00BB6A7B" w:rsidRPr="00803C00">
              <w:rPr>
                <w:rFonts w:ascii="Times New Roman" w:eastAsia="Calibri" w:hAnsi="Times New Roman" w:cs="Times New Roman"/>
                <w:color w:val="0000FF"/>
                <w:szCs w:val="22"/>
                <w:u w:val="single"/>
              </w:rPr>
              <w:t>.</w:t>
            </w:r>
            <w:r w:rsidR="00BB6A7B" w:rsidRPr="00803C00">
              <w:rPr>
                <w:rFonts w:ascii="Times New Roman" w:eastAsia="Calibri" w:hAnsi="Times New Roman" w:cs="Times New Roman"/>
                <w:color w:val="0000FF"/>
                <w:szCs w:val="22"/>
              </w:rPr>
              <w:t xml:space="preserve"> </w:t>
            </w:r>
            <w:r w:rsidR="00BB6A7B" w:rsidRPr="00803C00">
              <w:rPr>
                <w:rFonts w:ascii="Times New Roman" w:eastAsia="Calibri" w:hAnsi="Times New Roman" w:cs="Times New Roman"/>
                <w:color w:val="auto"/>
                <w:szCs w:val="22"/>
              </w:rPr>
              <w:t>Dok ID=217273</w:t>
            </w:r>
          </w:p>
        </w:tc>
        <w:tc>
          <w:tcPr>
            <w:tcW w:w="713" w:type="dxa"/>
            <w:tcBorders>
              <w:top w:val="single" w:sz="4" w:space="0" w:color="365F91"/>
              <w:left w:val="single" w:sz="4" w:space="0" w:color="365F91"/>
              <w:bottom w:val="single" w:sz="4" w:space="0" w:color="365F91"/>
              <w:right w:val="single" w:sz="4" w:space="0" w:color="365F91"/>
            </w:tcBorders>
            <w:shd w:val="clear" w:color="auto" w:fill="auto"/>
          </w:tcPr>
          <w:p w:rsidR="00BB6A7B" w:rsidRPr="00803C00" w:rsidRDefault="00BB6A7B" w:rsidP="00A84C35">
            <w:pPr>
              <w:rPr>
                <w:rFonts w:ascii="Times New Roman" w:eastAsia="Calibri" w:hAnsi="Times New Roman" w:cs="Times New Roman"/>
                <w:color w:val="auto"/>
                <w:sz w:val="24"/>
              </w:rPr>
            </w:pPr>
          </w:p>
        </w:tc>
      </w:tr>
    </w:tbl>
    <w:p w:rsidR="00D0156A" w:rsidRPr="0099376F" w:rsidRDefault="00511A15">
      <w:pPr>
        <w:rPr>
          <w:rFonts w:ascii="Times New Roman" w:hAnsi="Times New Roman" w:cs="Times New Roman"/>
          <w:sz w:val="24"/>
        </w:rPr>
      </w:pPr>
    </w:p>
    <w:tbl>
      <w:tblPr>
        <w:tblStyle w:val="Tabel-Gitter"/>
        <w:tblW w:w="10627" w:type="dxa"/>
        <w:jc w:val="center"/>
        <w:tblLook w:val="04A0" w:firstRow="1" w:lastRow="0" w:firstColumn="1" w:lastColumn="0" w:noHBand="0" w:noVBand="1"/>
      </w:tblPr>
      <w:tblGrid>
        <w:gridCol w:w="4531"/>
        <w:gridCol w:w="993"/>
        <w:gridCol w:w="5103"/>
      </w:tblGrid>
      <w:tr w:rsidR="00EB15AB" w:rsidRPr="0099376F" w:rsidTr="00CB720B">
        <w:trPr>
          <w:jc w:val="center"/>
        </w:trPr>
        <w:tc>
          <w:tcPr>
            <w:tcW w:w="4531" w:type="dxa"/>
            <w:shd w:val="clear" w:color="auto" w:fill="DEEAF6" w:themeFill="accent1" w:themeFillTint="33"/>
          </w:tcPr>
          <w:p w:rsidR="00EB15AB" w:rsidRPr="0099376F" w:rsidRDefault="00EB15AB" w:rsidP="00D536A2">
            <w:pPr>
              <w:rPr>
                <w:rFonts w:ascii="Times New Roman" w:hAnsi="Times New Roman" w:cs="Times New Roman"/>
                <w:b/>
                <w:color w:val="auto"/>
                <w:sz w:val="24"/>
              </w:rPr>
            </w:pPr>
            <w:r w:rsidRPr="0099376F">
              <w:rPr>
                <w:rFonts w:ascii="Times New Roman" w:hAnsi="Times New Roman" w:cs="Times New Roman"/>
                <w:b/>
                <w:color w:val="auto"/>
                <w:sz w:val="24"/>
              </w:rPr>
              <w:lastRenderedPageBreak/>
              <w:t>Personlige læringsbehov, mål og vejledning</w:t>
            </w:r>
          </w:p>
        </w:tc>
        <w:tc>
          <w:tcPr>
            <w:tcW w:w="6096" w:type="dxa"/>
            <w:gridSpan w:val="2"/>
            <w:shd w:val="clear" w:color="auto" w:fill="DEEAF6" w:themeFill="accent1" w:themeFillTint="33"/>
          </w:tcPr>
          <w:p w:rsidR="00EB15AB" w:rsidRPr="0099376F" w:rsidRDefault="00EB15AB" w:rsidP="00D536A2">
            <w:pPr>
              <w:rPr>
                <w:rFonts w:ascii="Times New Roman" w:hAnsi="Times New Roman" w:cs="Times New Roman"/>
                <w:b/>
                <w:color w:val="auto"/>
                <w:sz w:val="24"/>
              </w:rPr>
            </w:pPr>
            <w:r w:rsidRPr="0099376F">
              <w:rPr>
                <w:rFonts w:ascii="Times New Roman" w:hAnsi="Times New Roman" w:cs="Times New Roman"/>
                <w:b/>
                <w:color w:val="auto"/>
                <w:sz w:val="24"/>
              </w:rPr>
              <w:t>Kommentarer</w:t>
            </w:r>
          </w:p>
        </w:tc>
      </w:tr>
      <w:tr w:rsidR="00EB15AB" w:rsidRPr="0099376F" w:rsidTr="00EB15AB">
        <w:trPr>
          <w:jc w:val="center"/>
        </w:trPr>
        <w:tc>
          <w:tcPr>
            <w:tcW w:w="4531" w:type="dxa"/>
          </w:tcPr>
          <w:p w:rsidR="00EB15AB" w:rsidRPr="0099376F" w:rsidRDefault="00EB15AB" w:rsidP="00EB15AB">
            <w:pPr>
              <w:numPr>
                <w:ilvl w:val="0"/>
                <w:numId w:val="9"/>
              </w:numPr>
              <w:rPr>
                <w:rFonts w:ascii="Times New Roman" w:eastAsia="Calibri" w:hAnsi="Times New Roman" w:cs="Times New Roman"/>
                <w:color w:val="auto"/>
                <w:sz w:val="24"/>
              </w:rPr>
            </w:pPr>
            <w:r w:rsidRPr="0099376F">
              <w:rPr>
                <w:rFonts w:ascii="Times New Roman" w:eastAsia="Calibri" w:hAnsi="Times New Roman" w:cs="Times New Roman"/>
                <w:color w:val="auto"/>
                <w:sz w:val="24"/>
              </w:rPr>
              <w:t>Hvilke forventninger har du til dit praktikforløb.</w:t>
            </w:r>
          </w:p>
          <w:p w:rsidR="00EB15AB" w:rsidRPr="0099376F" w:rsidRDefault="00EB15AB" w:rsidP="00D536A2">
            <w:pPr>
              <w:ind w:left="360"/>
              <w:rPr>
                <w:rFonts w:ascii="Times New Roman" w:eastAsia="Calibri" w:hAnsi="Times New Roman" w:cs="Times New Roman"/>
                <w:color w:val="auto"/>
                <w:sz w:val="24"/>
              </w:rPr>
            </w:pPr>
          </w:p>
          <w:p w:rsidR="00EB15AB" w:rsidRPr="0099376F" w:rsidRDefault="00EB15AB" w:rsidP="00EB15AB">
            <w:pPr>
              <w:pStyle w:val="Listeafsnit"/>
              <w:numPr>
                <w:ilvl w:val="0"/>
                <w:numId w:val="9"/>
              </w:numPr>
              <w:rPr>
                <w:rFonts w:ascii="Times New Roman" w:eastAsia="Calibri" w:hAnsi="Times New Roman" w:cs="Times New Roman"/>
                <w:color w:val="auto"/>
                <w:sz w:val="24"/>
              </w:rPr>
            </w:pPr>
            <w:r w:rsidRPr="0099376F">
              <w:rPr>
                <w:rFonts w:ascii="Times New Roman" w:eastAsia="Calibri" w:hAnsi="Times New Roman" w:cs="Times New Roman"/>
                <w:color w:val="auto"/>
                <w:sz w:val="24"/>
              </w:rPr>
              <w:t>Hvilke forventninger har du til din egen indsats?</w:t>
            </w:r>
          </w:p>
          <w:p w:rsidR="00EB15AB" w:rsidRPr="0099376F" w:rsidRDefault="00EB15AB" w:rsidP="00D536A2">
            <w:pPr>
              <w:pStyle w:val="Listeafsnit"/>
              <w:rPr>
                <w:rFonts w:ascii="Times New Roman" w:eastAsia="Calibri" w:hAnsi="Times New Roman" w:cs="Times New Roman"/>
                <w:color w:val="auto"/>
                <w:sz w:val="24"/>
              </w:rPr>
            </w:pPr>
          </w:p>
          <w:p w:rsidR="00EB15AB" w:rsidRPr="0099376F" w:rsidRDefault="00EB15AB" w:rsidP="00EB15AB">
            <w:pPr>
              <w:numPr>
                <w:ilvl w:val="0"/>
                <w:numId w:val="9"/>
              </w:numPr>
              <w:rPr>
                <w:rFonts w:ascii="Times New Roman" w:eastAsia="Calibri" w:hAnsi="Times New Roman" w:cs="Times New Roman"/>
                <w:color w:val="auto"/>
                <w:sz w:val="24"/>
              </w:rPr>
            </w:pPr>
            <w:r w:rsidRPr="0099376F">
              <w:rPr>
                <w:rFonts w:ascii="Times New Roman" w:eastAsia="Calibri" w:hAnsi="Times New Roman" w:cs="Times New Roman"/>
                <w:color w:val="auto"/>
                <w:sz w:val="24"/>
              </w:rPr>
              <w:t>Identificering og drøftelse af dine teoretiske og praktiske forudsætninger fra tidligere:</w:t>
            </w:r>
          </w:p>
          <w:p w:rsidR="00EB15AB" w:rsidRPr="0099376F" w:rsidRDefault="00EB15AB" w:rsidP="00EB15AB">
            <w:pPr>
              <w:numPr>
                <w:ilvl w:val="1"/>
                <w:numId w:val="14"/>
              </w:numPr>
              <w:rPr>
                <w:rFonts w:ascii="Times New Roman" w:eastAsia="Calibri" w:hAnsi="Times New Roman" w:cs="Times New Roman"/>
                <w:color w:val="auto"/>
                <w:sz w:val="24"/>
              </w:rPr>
            </w:pPr>
            <w:r w:rsidRPr="0099376F">
              <w:rPr>
                <w:rFonts w:ascii="Times New Roman" w:eastAsia="Calibri" w:hAnsi="Times New Roman" w:cs="Times New Roman"/>
                <w:color w:val="auto"/>
                <w:sz w:val="24"/>
              </w:rPr>
              <w:t>Hvilke faglige styrker har du?</w:t>
            </w:r>
          </w:p>
          <w:p w:rsidR="00EB15AB" w:rsidRPr="0099376F" w:rsidRDefault="00EB15AB" w:rsidP="00EB15AB">
            <w:pPr>
              <w:numPr>
                <w:ilvl w:val="1"/>
                <w:numId w:val="14"/>
              </w:numPr>
              <w:rPr>
                <w:rFonts w:ascii="Times New Roman" w:eastAsia="Calibri" w:hAnsi="Times New Roman" w:cs="Times New Roman"/>
                <w:color w:val="auto"/>
                <w:sz w:val="24"/>
              </w:rPr>
            </w:pPr>
            <w:r w:rsidRPr="0099376F">
              <w:rPr>
                <w:rFonts w:ascii="Times New Roman" w:eastAsia="Calibri" w:hAnsi="Times New Roman" w:cs="Times New Roman"/>
                <w:color w:val="auto"/>
                <w:sz w:val="24"/>
              </w:rPr>
              <w:t>Hvilke faglige interesser har du?</w:t>
            </w:r>
          </w:p>
          <w:p w:rsidR="00EB15AB" w:rsidRPr="0099376F" w:rsidRDefault="00EB15AB" w:rsidP="00EB15AB">
            <w:pPr>
              <w:numPr>
                <w:ilvl w:val="1"/>
                <w:numId w:val="14"/>
              </w:numPr>
              <w:rPr>
                <w:rFonts w:ascii="Times New Roman" w:eastAsia="Calibri" w:hAnsi="Times New Roman" w:cs="Times New Roman"/>
                <w:color w:val="auto"/>
                <w:sz w:val="24"/>
              </w:rPr>
            </w:pPr>
            <w:r w:rsidRPr="0099376F">
              <w:rPr>
                <w:rFonts w:ascii="Times New Roman" w:eastAsia="Calibri" w:hAnsi="Times New Roman" w:cs="Times New Roman"/>
                <w:color w:val="auto"/>
                <w:sz w:val="24"/>
              </w:rPr>
              <w:t>Hvilke faglige områder har du brug for at udvikle?</w:t>
            </w:r>
          </w:p>
          <w:p w:rsidR="00EB15AB" w:rsidRPr="0099376F" w:rsidRDefault="00EB15AB" w:rsidP="00EB15AB">
            <w:pPr>
              <w:numPr>
                <w:ilvl w:val="1"/>
                <w:numId w:val="14"/>
              </w:numPr>
              <w:rPr>
                <w:rFonts w:ascii="Times New Roman" w:eastAsia="Calibri" w:hAnsi="Times New Roman" w:cs="Times New Roman"/>
                <w:color w:val="auto"/>
                <w:sz w:val="24"/>
              </w:rPr>
            </w:pPr>
            <w:r w:rsidRPr="0099376F">
              <w:rPr>
                <w:rFonts w:ascii="Times New Roman" w:eastAsia="Calibri" w:hAnsi="Times New Roman" w:cs="Times New Roman"/>
                <w:color w:val="auto"/>
                <w:sz w:val="24"/>
              </w:rPr>
              <w:t>Har du erfaringer (viden, materialer) fra tidligere, der kan understøtte dette praktikforløb?</w:t>
            </w:r>
          </w:p>
          <w:p w:rsidR="00EB15AB" w:rsidRPr="0099376F" w:rsidRDefault="00EB15AB" w:rsidP="00D536A2">
            <w:pPr>
              <w:ind w:left="1080"/>
              <w:rPr>
                <w:rFonts w:ascii="Times New Roman" w:eastAsia="Calibri" w:hAnsi="Times New Roman" w:cs="Times New Roman"/>
                <w:color w:val="auto"/>
                <w:sz w:val="24"/>
              </w:rPr>
            </w:pPr>
          </w:p>
          <w:p w:rsidR="00EB15AB" w:rsidRPr="0099376F" w:rsidRDefault="00EB15AB" w:rsidP="00EB15AB">
            <w:pPr>
              <w:numPr>
                <w:ilvl w:val="0"/>
                <w:numId w:val="9"/>
              </w:numPr>
              <w:rPr>
                <w:rFonts w:ascii="Times New Roman" w:eastAsia="Times New Roman" w:hAnsi="Times New Roman" w:cs="Times New Roman"/>
                <w:color w:val="auto"/>
                <w:sz w:val="24"/>
              </w:rPr>
            </w:pPr>
            <w:r w:rsidRPr="0099376F">
              <w:rPr>
                <w:rFonts w:ascii="Times New Roman" w:eastAsia="Times New Roman" w:hAnsi="Times New Roman" w:cs="Times New Roman"/>
                <w:color w:val="auto"/>
                <w:sz w:val="24"/>
              </w:rPr>
              <w:t>Dialog om hvordan du/vi kan arbejde med dine mål for læringsudbytte i denne praktik.</w:t>
            </w:r>
          </w:p>
          <w:p w:rsidR="00EB15AB" w:rsidRPr="0099376F" w:rsidRDefault="00EB15AB" w:rsidP="00D536A2">
            <w:pPr>
              <w:ind w:left="1080"/>
              <w:rPr>
                <w:rFonts w:ascii="Times New Roman" w:eastAsia="Calibri" w:hAnsi="Times New Roman" w:cs="Times New Roman"/>
                <w:color w:val="auto"/>
                <w:sz w:val="24"/>
              </w:rPr>
            </w:pPr>
          </w:p>
          <w:p w:rsidR="00EB15AB" w:rsidRPr="0099376F" w:rsidRDefault="00EB15AB" w:rsidP="00EB15AB">
            <w:pPr>
              <w:numPr>
                <w:ilvl w:val="0"/>
                <w:numId w:val="9"/>
              </w:numPr>
              <w:spacing w:after="240"/>
              <w:rPr>
                <w:rFonts w:ascii="Times New Roman" w:hAnsi="Times New Roman" w:cs="Times New Roman"/>
                <w:color w:val="auto"/>
                <w:sz w:val="24"/>
              </w:rPr>
            </w:pPr>
            <w:r w:rsidRPr="0099376F">
              <w:rPr>
                <w:rFonts w:ascii="Times New Roman" w:hAnsi="Times New Roman" w:cs="Times New Roman"/>
                <w:color w:val="auto"/>
                <w:sz w:val="24"/>
              </w:rPr>
              <w:t>Har du personlige udviklingsønsker som vi kan støtte dig i, i dette praktikforløb.</w:t>
            </w:r>
          </w:p>
          <w:p w:rsidR="00EB15AB" w:rsidRPr="0099376F" w:rsidRDefault="00EB15AB" w:rsidP="00EB15AB">
            <w:pPr>
              <w:numPr>
                <w:ilvl w:val="0"/>
                <w:numId w:val="9"/>
              </w:numPr>
              <w:rPr>
                <w:rFonts w:ascii="Times New Roman" w:eastAsia="Calibri" w:hAnsi="Times New Roman" w:cs="Times New Roman"/>
                <w:color w:val="auto"/>
                <w:sz w:val="24"/>
              </w:rPr>
            </w:pPr>
            <w:r w:rsidRPr="0099376F">
              <w:rPr>
                <w:rFonts w:ascii="Times New Roman" w:eastAsia="Calibri" w:hAnsi="Times New Roman" w:cs="Times New Roman"/>
                <w:color w:val="auto"/>
                <w:sz w:val="24"/>
              </w:rPr>
              <w:t>Hvilke forventninger har praktikstedet til dig som studerende? Både faglige og til at indgå i praksisfællesskabet.</w:t>
            </w:r>
          </w:p>
          <w:p w:rsidR="00EB15AB" w:rsidRPr="0099376F" w:rsidRDefault="00EB15AB" w:rsidP="00D536A2">
            <w:pPr>
              <w:pStyle w:val="Listeafsnit"/>
              <w:rPr>
                <w:rFonts w:ascii="Times New Roman" w:eastAsia="Calibri" w:hAnsi="Times New Roman" w:cs="Times New Roman"/>
                <w:color w:val="auto"/>
                <w:sz w:val="24"/>
              </w:rPr>
            </w:pPr>
          </w:p>
          <w:p w:rsidR="00EB15AB" w:rsidRPr="0099376F" w:rsidRDefault="00EB15AB" w:rsidP="00EB15AB">
            <w:pPr>
              <w:numPr>
                <w:ilvl w:val="0"/>
                <w:numId w:val="9"/>
              </w:numPr>
              <w:rPr>
                <w:rFonts w:ascii="Times New Roman" w:eastAsia="Calibri" w:hAnsi="Times New Roman" w:cs="Times New Roman"/>
                <w:color w:val="auto"/>
                <w:sz w:val="24"/>
              </w:rPr>
            </w:pPr>
            <w:r w:rsidRPr="0099376F">
              <w:rPr>
                <w:rFonts w:ascii="Times New Roman" w:eastAsia="Calibri" w:hAnsi="Times New Roman" w:cs="Times New Roman"/>
                <w:color w:val="auto"/>
                <w:sz w:val="24"/>
              </w:rPr>
              <w:t>Hvad kan du forvente i forhold til vejledning? Hvor ofte, hvornår, hvordan og af hvem (studerende, social- og sundhedsassistenter, sygeplejersker, tværprofessionelle samarbejdspartnere)</w:t>
            </w:r>
          </w:p>
          <w:p w:rsidR="00EB15AB" w:rsidRPr="0099376F" w:rsidRDefault="00EB15AB" w:rsidP="00D536A2">
            <w:pPr>
              <w:ind w:left="360"/>
              <w:rPr>
                <w:rFonts w:ascii="Times New Roman" w:eastAsia="Calibri" w:hAnsi="Times New Roman" w:cs="Times New Roman"/>
                <w:color w:val="auto"/>
                <w:sz w:val="24"/>
              </w:rPr>
            </w:pPr>
          </w:p>
          <w:p w:rsidR="00EB15AB" w:rsidRPr="0099376F" w:rsidRDefault="00EB15AB" w:rsidP="00EB15AB">
            <w:pPr>
              <w:numPr>
                <w:ilvl w:val="0"/>
                <w:numId w:val="9"/>
              </w:numPr>
              <w:rPr>
                <w:rFonts w:ascii="Times New Roman" w:eastAsia="Calibri" w:hAnsi="Times New Roman" w:cs="Times New Roman"/>
                <w:color w:val="auto"/>
                <w:sz w:val="24"/>
              </w:rPr>
            </w:pPr>
            <w:r w:rsidRPr="0099376F">
              <w:rPr>
                <w:rFonts w:ascii="Times New Roman" w:eastAsia="Calibri" w:hAnsi="Times New Roman" w:cs="Times New Roman"/>
                <w:color w:val="auto"/>
                <w:sz w:val="24"/>
              </w:rPr>
              <w:t>Hvordan kan vi samarbejde i forhold til vejledning?</w:t>
            </w:r>
          </w:p>
          <w:p w:rsidR="00EB15AB" w:rsidRPr="0099376F" w:rsidRDefault="00EB15AB" w:rsidP="00D536A2">
            <w:pPr>
              <w:pStyle w:val="Listeafsnit"/>
              <w:rPr>
                <w:rFonts w:ascii="Times New Roman" w:eastAsia="Calibri" w:hAnsi="Times New Roman" w:cs="Times New Roman"/>
                <w:color w:val="auto"/>
                <w:sz w:val="24"/>
              </w:rPr>
            </w:pPr>
          </w:p>
          <w:p w:rsidR="00EB15AB" w:rsidRPr="0099376F" w:rsidRDefault="00EB15AB" w:rsidP="00EB15AB">
            <w:pPr>
              <w:numPr>
                <w:ilvl w:val="0"/>
                <w:numId w:val="9"/>
              </w:numPr>
              <w:rPr>
                <w:rFonts w:ascii="Times New Roman" w:eastAsia="Calibri" w:hAnsi="Times New Roman" w:cs="Times New Roman"/>
                <w:color w:val="auto"/>
                <w:sz w:val="24"/>
              </w:rPr>
            </w:pPr>
            <w:r w:rsidRPr="0099376F">
              <w:rPr>
                <w:rFonts w:ascii="Times New Roman" w:eastAsia="Calibri" w:hAnsi="Times New Roman" w:cs="Times New Roman"/>
                <w:color w:val="auto"/>
                <w:sz w:val="24"/>
              </w:rPr>
              <w:t>Hvad gør jeg hvis min vejleder ikke er til stede?</w:t>
            </w:r>
          </w:p>
          <w:p w:rsidR="00EB15AB" w:rsidRPr="0099376F" w:rsidRDefault="00EB15AB" w:rsidP="00D536A2">
            <w:pPr>
              <w:pStyle w:val="Listeafsnit"/>
              <w:rPr>
                <w:rFonts w:ascii="Times New Roman" w:eastAsia="Calibri" w:hAnsi="Times New Roman" w:cs="Times New Roman"/>
                <w:color w:val="auto"/>
                <w:sz w:val="24"/>
              </w:rPr>
            </w:pPr>
          </w:p>
          <w:p w:rsidR="00EB15AB" w:rsidRPr="0099376F" w:rsidRDefault="00EB15AB" w:rsidP="00EB15AB">
            <w:pPr>
              <w:numPr>
                <w:ilvl w:val="0"/>
                <w:numId w:val="9"/>
              </w:numPr>
              <w:rPr>
                <w:rFonts w:ascii="Times New Roman" w:hAnsi="Times New Roman" w:cs="Times New Roman"/>
                <w:color w:val="auto"/>
                <w:sz w:val="24"/>
              </w:rPr>
            </w:pPr>
            <w:r w:rsidRPr="0099376F">
              <w:rPr>
                <w:rFonts w:ascii="Times New Roman" w:eastAsia="Calibri" w:hAnsi="Times New Roman" w:cs="Times New Roman"/>
                <w:color w:val="auto"/>
                <w:sz w:val="24"/>
              </w:rPr>
              <w:t>Hvordan kan vi hjælpe og støtte dig i dit praktikforløb f.eks. hvis du har udfordringer i forhold til koncentration, læse- eller skrivevanskeligheder. Er der behov for at søge om støtte til praktikperioden? (2, 4 og 6. semester).</w:t>
            </w:r>
            <w:r w:rsidRPr="0099376F">
              <w:rPr>
                <w:rFonts w:ascii="Times New Roman" w:hAnsi="Times New Roman" w:cs="Times New Roman"/>
                <w:color w:val="auto"/>
                <w:sz w:val="24"/>
              </w:rPr>
              <w:br/>
            </w:r>
          </w:p>
        </w:tc>
        <w:tc>
          <w:tcPr>
            <w:tcW w:w="6096" w:type="dxa"/>
            <w:gridSpan w:val="2"/>
          </w:tcPr>
          <w:p w:rsidR="00EB15AB" w:rsidRPr="0099376F" w:rsidRDefault="00EB15AB" w:rsidP="00D536A2">
            <w:pPr>
              <w:rPr>
                <w:rFonts w:ascii="Times New Roman" w:hAnsi="Times New Roman" w:cs="Times New Roman"/>
                <w:color w:val="auto"/>
                <w:sz w:val="24"/>
              </w:rPr>
            </w:pPr>
          </w:p>
        </w:tc>
      </w:tr>
      <w:tr w:rsidR="00EB15AB" w:rsidRPr="0099376F" w:rsidTr="00EB15AB">
        <w:trPr>
          <w:jc w:val="center"/>
        </w:trPr>
        <w:tc>
          <w:tcPr>
            <w:tcW w:w="4531" w:type="dxa"/>
            <w:shd w:val="clear" w:color="auto" w:fill="D9E2F3" w:themeFill="accent5" w:themeFillTint="33"/>
          </w:tcPr>
          <w:p w:rsidR="00EB15AB" w:rsidRPr="0099376F" w:rsidRDefault="00EB15AB" w:rsidP="00D536A2">
            <w:pPr>
              <w:rPr>
                <w:rFonts w:ascii="Times New Roman" w:hAnsi="Times New Roman" w:cs="Times New Roman"/>
                <w:b/>
                <w:color w:val="auto"/>
                <w:sz w:val="24"/>
              </w:rPr>
            </w:pPr>
            <w:r w:rsidRPr="0099376F">
              <w:rPr>
                <w:rFonts w:ascii="Times New Roman" w:hAnsi="Times New Roman" w:cs="Times New Roman"/>
                <w:b/>
                <w:color w:val="auto"/>
                <w:sz w:val="24"/>
              </w:rPr>
              <w:lastRenderedPageBreak/>
              <w:t>Samtaler og samarbejde om praktik og læring</w:t>
            </w:r>
          </w:p>
        </w:tc>
        <w:tc>
          <w:tcPr>
            <w:tcW w:w="6096" w:type="dxa"/>
            <w:gridSpan w:val="2"/>
            <w:shd w:val="clear" w:color="auto" w:fill="D9E2F3" w:themeFill="accent5" w:themeFillTint="33"/>
          </w:tcPr>
          <w:p w:rsidR="00EB15AB" w:rsidRPr="0099376F" w:rsidRDefault="00EB15AB" w:rsidP="00D536A2">
            <w:pPr>
              <w:rPr>
                <w:rFonts w:ascii="Times New Roman" w:hAnsi="Times New Roman" w:cs="Times New Roman"/>
                <w:b/>
                <w:color w:val="auto"/>
                <w:sz w:val="24"/>
              </w:rPr>
            </w:pPr>
            <w:r w:rsidRPr="0099376F">
              <w:rPr>
                <w:rFonts w:ascii="Times New Roman" w:hAnsi="Times New Roman" w:cs="Times New Roman"/>
                <w:b/>
                <w:color w:val="auto"/>
                <w:sz w:val="24"/>
              </w:rPr>
              <w:t>Kommentarer</w:t>
            </w:r>
          </w:p>
        </w:tc>
      </w:tr>
      <w:tr w:rsidR="00EB15AB" w:rsidRPr="0099376F" w:rsidTr="00EB15AB">
        <w:trPr>
          <w:jc w:val="center"/>
        </w:trPr>
        <w:tc>
          <w:tcPr>
            <w:tcW w:w="4531" w:type="dxa"/>
          </w:tcPr>
          <w:p w:rsidR="00EB15AB" w:rsidRPr="0099376F" w:rsidRDefault="00EB15AB" w:rsidP="00EB15AB">
            <w:pPr>
              <w:numPr>
                <w:ilvl w:val="0"/>
                <w:numId w:val="9"/>
              </w:numPr>
              <w:rPr>
                <w:rFonts w:ascii="Times New Roman" w:eastAsia="Calibri" w:hAnsi="Times New Roman" w:cs="Times New Roman"/>
                <w:color w:val="auto"/>
                <w:sz w:val="24"/>
              </w:rPr>
            </w:pPr>
            <w:r w:rsidRPr="0099376F">
              <w:rPr>
                <w:rFonts w:ascii="Times New Roman" w:eastAsia="Calibri" w:hAnsi="Times New Roman" w:cs="Times New Roman"/>
                <w:color w:val="auto"/>
                <w:sz w:val="24"/>
              </w:rPr>
              <w:t>Hvordan kommunikerer vi ved misforståelser, udfordringer eller uklarheder?</w:t>
            </w:r>
          </w:p>
          <w:p w:rsidR="00EB15AB" w:rsidRPr="0099376F" w:rsidRDefault="00EB15AB" w:rsidP="00D536A2">
            <w:pPr>
              <w:ind w:left="360"/>
              <w:rPr>
                <w:rFonts w:ascii="Times New Roman" w:eastAsia="Calibri" w:hAnsi="Times New Roman" w:cs="Times New Roman"/>
                <w:color w:val="auto"/>
                <w:sz w:val="24"/>
              </w:rPr>
            </w:pPr>
          </w:p>
          <w:p w:rsidR="00EB15AB" w:rsidRPr="0099376F" w:rsidRDefault="00EB15AB" w:rsidP="00EB15AB">
            <w:pPr>
              <w:numPr>
                <w:ilvl w:val="0"/>
                <w:numId w:val="9"/>
              </w:numPr>
              <w:rPr>
                <w:rFonts w:ascii="Times New Roman" w:eastAsia="Calibri" w:hAnsi="Times New Roman" w:cs="Times New Roman"/>
                <w:color w:val="auto"/>
                <w:sz w:val="24"/>
              </w:rPr>
            </w:pPr>
            <w:r w:rsidRPr="0099376F">
              <w:rPr>
                <w:rFonts w:ascii="Times New Roman" w:eastAsia="Calibri" w:hAnsi="Times New Roman" w:cs="Times New Roman"/>
                <w:color w:val="auto"/>
                <w:sz w:val="24"/>
              </w:rPr>
              <w:t xml:space="preserve">Hvordan skal vi hver især reagere hvis en </w:t>
            </w:r>
            <w:r w:rsidR="00E6206E" w:rsidRPr="0099376F">
              <w:rPr>
                <w:rFonts w:ascii="Times New Roman" w:eastAsia="Calibri" w:hAnsi="Times New Roman" w:cs="Times New Roman"/>
                <w:color w:val="auto"/>
                <w:sz w:val="24"/>
              </w:rPr>
              <w:t xml:space="preserve">af </w:t>
            </w:r>
            <w:r w:rsidRPr="0099376F">
              <w:rPr>
                <w:rFonts w:ascii="Times New Roman" w:eastAsia="Calibri" w:hAnsi="Times New Roman" w:cs="Times New Roman"/>
                <w:color w:val="auto"/>
                <w:sz w:val="24"/>
              </w:rPr>
              <w:t>os er bekymrede for praktikforløbet (rettidig omhu)</w:t>
            </w:r>
          </w:p>
          <w:p w:rsidR="00EB15AB" w:rsidRPr="0099376F" w:rsidRDefault="00EB15AB" w:rsidP="00D536A2">
            <w:pPr>
              <w:ind w:left="360"/>
              <w:rPr>
                <w:rFonts w:ascii="Times New Roman" w:eastAsia="Calibri" w:hAnsi="Times New Roman" w:cs="Times New Roman"/>
                <w:color w:val="auto"/>
                <w:sz w:val="24"/>
              </w:rPr>
            </w:pPr>
          </w:p>
          <w:p w:rsidR="00EB15AB" w:rsidRPr="0099376F" w:rsidRDefault="00EB15AB" w:rsidP="00EB15AB">
            <w:pPr>
              <w:numPr>
                <w:ilvl w:val="0"/>
                <w:numId w:val="9"/>
              </w:numPr>
              <w:rPr>
                <w:rFonts w:ascii="Times New Roman" w:eastAsia="Calibri" w:hAnsi="Times New Roman" w:cs="Times New Roman"/>
                <w:color w:val="auto"/>
                <w:sz w:val="24"/>
              </w:rPr>
            </w:pPr>
            <w:r w:rsidRPr="0099376F">
              <w:rPr>
                <w:rFonts w:ascii="Times New Roman" w:eastAsia="Calibri" w:hAnsi="Times New Roman" w:cs="Times New Roman"/>
                <w:color w:val="auto"/>
                <w:sz w:val="24"/>
              </w:rPr>
              <w:t>Hvordan samarbejder vi om brug af læringsredskaber og læringsmateriale i praktikk</w:t>
            </w:r>
            <w:r w:rsidR="00E62777" w:rsidRPr="0099376F">
              <w:rPr>
                <w:rFonts w:ascii="Times New Roman" w:eastAsia="Calibri" w:hAnsi="Times New Roman" w:cs="Times New Roman"/>
                <w:color w:val="auto"/>
                <w:sz w:val="24"/>
              </w:rPr>
              <w:t>en? Ekse</w:t>
            </w:r>
            <w:r w:rsidR="005A4B59" w:rsidRPr="0099376F">
              <w:rPr>
                <w:rFonts w:ascii="Times New Roman" w:eastAsia="Calibri" w:hAnsi="Times New Roman" w:cs="Times New Roman"/>
                <w:color w:val="auto"/>
                <w:sz w:val="24"/>
              </w:rPr>
              <w:t xml:space="preserve">mpelvis GATU-kort, </w:t>
            </w:r>
            <w:r w:rsidR="00F01A1A" w:rsidRPr="0099376F">
              <w:rPr>
                <w:rFonts w:ascii="Times New Roman" w:eastAsia="Calibri" w:hAnsi="Times New Roman" w:cs="Times New Roman"/>
                <w:color w:val="auto"/>
                <w:sz w:val="24"/>
              </w:rPr>
              <w:t>studie relevante opgaver</w:t>
            </w:r>
            <w:r w:rsidRPr="0099376F">
              <w:rPr>
                <w:rFonts w:ascii="Times New Roman" w:eastAsia="Calibri" w:hAnsi="Times New Roman" w:cs="Times New Roman"/>
                <w:color w:val="auto"/>
                <w:sz w:val="24"/>
              </w:rPr>
              <w:t xml:space="preserve"> mv.</w:t>
            </w:r>
          </w:p>
          <w:p w:rsidR="00EB15AB" w:rsidRPr="0099376F" w:rsidRDefault="00EB15AB" w:rsidP="00D536A2">
            <w:pPr>
              <w:pStyle w:val="Listeafsnit"/>
              <w:rPr>
                <w:rFonts w:ascii="Times New Roman" w:eastAsia="Calibri" w:hAnsi="Times New Roman" w:cs="Times New Roman"/>
                <w:color w:val="auto"/>
                <w:sz w:val="24"/>
              </w:rPr>
            </w:pPr>
          </w:p>
          <w:p w:rsidR="00EB15AB" w:rsidRPr="0099376F" w:rsidRDefault="00EB15AB" w:rsidP="00EB15AB">
            <w:pPr>
              <w:numPr>
                <w:ilvl w:val="0"/>
                <w:numId w:val="9"/>
              </w:numPr>
              <w:rPr>
                <w:rFonts w:ascii="Times New Roman" w:eastAsia="Calibri" w:hAnsi="Times New Roman" w:cs="Times New Roman"/>
                <w:color w:val="auto"/>
                <w:sz w:val="24"/>
              </w:rPr>
            </w:pPr>
            <w:r w:rsidRPr="0099376F">
              <w:rPr>
                <w:rFonts w:ascii="Times New Roman" w:eastAsia="Calibri" w:hAnsi="Times New Roman" w:cs="Times New Roman"/>
                <w:color w:val="auto"/>
                <w:sz w:val="24"/>
              </w:rPr>
              <w:t xml:space="preserve">Hvordan samarbejder I om praktikportalen? Drøft hvad studerende skal uploade og hvad vejleder skal godkende/afvise. </w:t>
            </w:r>
          </w:p>
          <w:p w:rsidR="00EB15AB" w:rsidRPr="0099376F" w:rsidRDefault="00EB15AB" w:rsidP="00D536A2">
            <w:pPr>
              <w:ind w:left="360"/>
              <w:rPr>
                <w:rFonts w:ascii="Times New Roman" w:eastAsia="Calibri" w:hAnsi="Times New Roman" w:cs="Times New Roman"/>
                <w:color w:val="auto"/>
                <w:sz w:val="24"/>
              </w:rPr>
            </w:pPr>
          </w:p>
          <w:p w:rsidR="00EB15AB" w:rsidRPr="0099376F" w:rsidRDefault="00EB15AB" w:rsidP="00EB15AB">
            <w:pPr>
              <w:numPr>
                <w:ilvl w:val="0"/>
                <w:numId w:val="9"/>
              </w:numPr>
              <w:rPr>
                <w:rFonts w:ascii="Times New Roman" w:eastAsia="Calibri" w:hAnsi="Times New Roman" w:cs="Times New Roman"/>
                <w:color w:val="auto"/>
                <w:sz w:val="24"/>
              </w:rPr>
            </w:pPr>
            <w:r w:rsidRPr="0099376F">
              <w:rPr>
                <w:rFonts w:ascii="Times New Roman" w:eastAsia="Calibri" w:hAnsi="Times New Roman" w:cs="Times New Roman"/>
                <w:color w:val="auto"/>
                <w:sz w:val="24"/>
              </w:rPr>
              <w:t>Dato for de næste to-tre samtaler aftales</w:t>
            </w:r>
          </w:p>
          <w:p w:rsidR="00EB15AB" w:rsidRPr="0099376F" w:rsidRDefault="00EB15AB" w:rsidP="00D536A2">
            <w:pPr>
              <w:pStyle w:val="Listeafsnit"/>
              <w:rPr>
                <w:rFonts w:ascii="Times New Roman" w:eastAsia="Calibri" w:hAnsi="Times New Roman" w:cs="Times New Roman"/>
                <w:color w:val="auto"/>
                <w:sz w:val="24"/>
              </w:rPr>
            </w:pPr>
          </w:p>
          <w:p w:rsidR="00EB15AB" w:rsidRPr="0099376F" w:rsidRDefault="00EB15AB" w:rsidP="00EB15AB">
            <w:pPr>
              <w:numPr>
                <w:ilvl w:val="0"/>
                <w:numId w:val="9"/>
              </w:numPr>
              <w:rPr>
                <w:rFonts w:ascii="Times New Roman" w:eastAsia="Calibri" w:hAnsi="Times New Roman" w:cs="Times New Roman"/>
                <w:color w:val="auto"/>
                <w:sz w:val="24"/>
              </w:rPr>
            </w:pPr>
            <w:r w:rsidRPr="0099376F">
              <w:rPr>
                <w:rFonts w:ascii="Times New Roman" w:eastAsia="Calibri" w:hAnsi="Times New Roman" w:cs="Times New Roman"/>
                <w:color w:val="auto"/>
                <w:sz w:val="24"/>
              </w:rPr>
              <w:t>Hvordan inddrager I hver især mål for læringsudbytte og forberede Jer til samtalerne?</w:t>
            </w:r>
          </w:p>
          <w:p w:rsidR="00EB15AB" w:rsidRPr="0099376F" w:rsidRDefault="00EB15AB" w:rsidP="00D536A2">
            <w:pPr>
              <w:ind w:left="360"/>
              <w:rPr>
                <w:rFonts w:ascii="Times New Roman" w:eastAsia="Calibri" w:hAnsi="Times New Roman" w:cs="Times New Roman"/>
                <w:color w:val="auto"/>
                <w:sz w:val="24"/>
              </w:rPr>
            </w:pPr>
          </w:p>
          <w:p w:rsidR="00EB15AB" w:rsidRPr="0099376F" w:rsidRDefault="00EB15AB" w:rsidP="00EB15AB">
            <w:pPr>
              <w:numPr>
                <w:ilvl w:val="0"/>
                <w:numId w:val="9"/>
              </w:numPr>
              <w:rPr>
                <w:rFonts w:ascii="Times New Roman" w:eastAsia="Calibri" w:hAnsi="Times New Roman" w:cs="Times New Roman"/>
                <w:color w:val="auto"/>
                <w:sz w:val="24"/>
              </w:rPr>
            </w:pPr>
            <w:r w:rsidRPr="0099376F">
              <w:rPr>
                <w:rFonts w:ascii="Times New Roman" w:eastAsia="Calibri" w:hAnsi="Times New Roman" w:cs="Times New Roman"/>
                <w:color w:val="auto"/>
                <w:sz w:val="24"/>
              </w:rPr>
              <w:t>Hvor langt er studerende og praktiksted nået med den planlagte introduktion?</w:t>
            </w:r>
          </w:p>
          <w:p w:rsidR="00EB15AB" w:rsidRPr="0099376F" w:rsidRDefault="00EB15AB" w:rsidP="00D536A2">
            <w:pPr>
              <w:ind w:left="360"/>
              <w:rPr>
                <w:rFonts w:ascii="Times New Roman" w:eastAsia="Calibri" w:hAnsi="Times New Roman" w:cs="Times New Roman"/>
                <w:color w:val="auto"/>
                <w:sz w:val="24"/>
              </w:rPr>
            </w:pPr>
          </w:p>
        </w:tc>
        <w:tc>
          <w:tcPr>
            <w:tcW w:w="6096" w:type="dxa"/>
            <w:gridSpan w:val="2"/>
          </w:tcPr>
          <w:p w:rsidR="00EB15AB" w:rsidRPr="0099376F" w:rsidRDefault="00EB15AB" w:rsidP="00D536A2">
            <w:pPr>
              <w:rPr>
                <w:rFonts w:ascii="Times New Roman" w:hAnsi="Times New Roman" w:cs="Times New Roman"/>
                <w:color w:val="auto"/>
                <w:sz w:val="24"/>
              </w:rPr>
            </w:pPr>
          </w:p>
        </w:tc>
      </w:tr>
      <w:tr w:rsidR="00EB15AB" w:rsidRPr="0099376F" w:rsidTr="00EB15AB">
        <w:trPr>
          <w:jc w:val="center"/>
        </w:trPr>
        <w:tc>
          <w:tcPr>
            <w:tcW w:w="4531" w:type="dxa"/>
            <w:shd w:val="clear" w:color="auto" w:fill="FFE599" w:themeFill="accent4" w:themeFillTint="66"/>
          </w:tcPr>
          <w:p w:rsidR="00EB15AB" w:rsidRPr="0099376F" w:rsidRDefault="00EB15AB" w:rsidP="00D536A2">
            <w:pPr>
              <w:rPr>
                <w:rFonts w:ascii="Times New Roman" w:hAnsi="Times New Roman" w:cs="Times New Roman"/>
                <w:b/>
                <w:color w:val="auto"/>
                <w:sz w:val="24"/>
              </w:rPr>
            </w:pPr>
            <w:r w:rsidRPr="0099376F">
              <w:rPr>
                <w:rFonts w:ascii="Times New Roman" w:hAnsi="Times New Roman" w:cs="Times New Roman"/>
                <w:b/>
                <w:color w:val="auto"/>
                <w:sz w:val="24"/>
              </w:rPr>
              <w:t>Formel tilrettelæggelse af praktikken</w:t>
            </w:r>
          </w:p>
        </w:tc>
        <w:tc>
          <w:tcPr>
            <w:tcW w:w="993" w:type="dxa"/>
            <w:shd w:val="clear" w:color="auto" w:fill="FFE599" w:themeFill="accent4" w:themeFillTint="66"/>
          </w:tcPr>
          <w:p w:rsidR="00EB15AB" w:rsidRPr="0099376F" w:rsidRDefault="00EB15AB" w:rsidP="00D536A2">
            <w:pPr>
              <w:rPr>
                <w:rFonts w:ascii="Times New Roman" w:hAnsi="Times New Roman" w:cs="Times New Roman"/>
                <w:b/>
                <w:color w:val="auto"/>
                <w:sz w:val="24"/>
              </w:rPr>
            </w:pPr>
            <w:r w:rsidRPr="0099376F">
              <w:rPr>
                <w:rFonts w:ascii="Times New Roman" w:hAnsi="Times New Roman" w:cs="Times New Roman"/>
                <w:b/>
                <w:color w:val="auto"/>
                <w:sz w:val="24"/>
              </w:rPr>
              <w:t>Dato</w:t>
            </w:r>
          </w:p>
        </w:tc>
        <w:tc>
          <w:tcPr>
            <w:tcW w:w="5103" w:type="dxa"/>
            <w:shd w:val="clear" w:color="auto" w:fill="FFE599" w:themeFill="accent4" w:themeFillTint="66"/>
          </w:tcPr>
          <w:p w:rsidR="00EB15AB" w:rsidRPr="0099376F" w:rsidRDefault="00EB15AB" w:rsidP="00D536A2">
            <w:pPr>
              <w:rPr>
                <w:rFonts w:ascii="Times New Roman" w:hAnsi="Times New Roman" w:cs="Times New Roman"/>
                <w:b/>
                <w:color w:val="auto"/>
                <w:sz w:val="24"/>
              </w:rPr>
            </w:pPr>
            <w:r w:rsidRPr="0099376F">
              <w:rPr>
                <w:rFonts w:ascii="Times New Roman" w:hAnsi="Times New Roman" w:cs="Times New Roman"/>
                <w:b/>
                <w:color w:val="auto"/>
                <w:sz w:val="24"/>
              </w:rPr>
              <w:t xml:space="preserve">Kommentarer </w:t>
            </w:r>
          </w:p>
        </w:tc>
      </w:tr>
      <w:tr w:rsidR="00EB15AB" w:rsidRPr="0099376F" w:rsidTr="00EB15AB">
        <w:trPr>
          <w:jc w:val="center"/>
        </w:trPr>
        <w:tc>
          <w:tcPr>
            <w:tcW w:w="4531" w:type="dxa"/>
          </w:tcPr>
          <w:p w:rsidR="00EB15AB" w:rsidRPr="0099376F" w:rsidRDefault="00EB15AB" w:rsidP="00EB15AB">
            <w:pPr>
              <w:numPr>
                <w:ilvl w:val="0"/>
                <w:numId w:val="9"/>
              </w:numPr>
              <w:rPr>
                <w:rFonts w:ascii="Times New Roman" w:hAnsi="Times New Roman" w:cs="Times New Roman"/>
                <w:color w:val="auto"/>
                <w:sz w:val="24"/>
              </w:rPr>
            </w:pPr>
            <w:r w:rsidRPr="0099376F">
              <w:rPr>
                <w:rFonts w:ascii="Times New Roman" w:eastAsia="Calibri" w:hAnsi="Times New Roman" w:cs="Times New Roman"/>
                <w:color w:val="auto"/>
                <w:sz w:val="24"/>
              </w:rPr>
              <w:t xml:space="preserve">Er der ferie i praktikperioden? Hvordan har det indflydelse på praktikken? </w:t>
            </w:r>
          </w:p>
          <w:p w:rsidR="00EB15AB" w:rsidRPr="0099376F" w:rsidRDefault="00EB15AB" w:rsidP="00D536A2">
            <w:pPr>
              <w:ind w:left="360"/>
              <w:rPr>
                <w:rFonts w:ascii="Times New Roman" w:hAnsi="Times New Roman" w:cs="Times New Roman"/>
                <w:color w:val="auto"/>
                <w:sz w:val="24"/>
              </w:rPr>
            </w:pPr>
          </w:p>
          <w:p w:rsidR="00EB15AB" w:rsidRPr="0099376F" w:rsidRDefault="00EB15AB" w:rsidP="00EB15AB">
            <w:pPr>
              <w:numPr>
                <w:ilvl w:val="0"/>
                <w:numId w:val="9"/>
              </w:numPr>
              <w:rPr>
                <w:rFonts w:ascii="Times New Roman" w:hAnsi="Times New Roman" w:cs="Times New Roman"/>
                <w:color w:val="auto"/>
                <w:sz w:val="24"/>
              </w:rPr>
            </w:pPr>
            <w:r w:rsidRPr="0099376F">
              <w:rPr>
                <w:rFonts w:ascii="Times New Roman" w:eastAsia="Calibri" w:hAnsi="Times New Roman" w:cs="Times New Roman"/>
                <w:color w:val="auto"/>
                <w:sz w:val="24"/>
              </w:rPr>
              <w:t>Information om procedure for syge- og raskmelding</w:t>
            </w:r>
          </w:p>
          <w:p w:rsidR="00EB15AB" w:rsidRPr="0099376F" w:rsidRDefault="00EB15AB" w:rsidP="00D536A2">
            <w:pPr>
              <w:pStyle w:val="Listeafsnit"/>
              <w:rPr>
                <w:rFonts w:ascii="Times New Roman" w:hAnsi="Times New Roman" w:cs="Times New Roman"/>
                <w:color w:val="auto"/>
                <w:sz w:val="24"/>
              </w:rPr>
            </w:pPr>
          </w:p>
          <w:p w:rsidR="00EB15AB" w:rsidRPr="0099376F" w:rsidRDefault="00EB15AB" w:rsidP="00EB15AB">
            <w:pPr>
              <w:pStyle w:val="Ingenafstand"/>
              <w:numPr>
                <w:ilvl w:val="0"/>
                <w:numId w:val="9"/>
              </w:numPr>
              <w:rPr>
                <w:rFonts w:ascii="Times New Roman" w:eastAsia="Times New Roman" w:hAnsi="Times New Roman" w:cs="Times New Roman"/>
                <w:sz w:val="24"/>
                <w:szCs w:val="24"/>
              </w:rPr>
            </w:pPr>
            <w:r w:rsidRPr="0099376F">
              <w:rPr>
                <w:rFonts w:ascii="Times New Roman" w:eastAsia="Times New Roman" w:hAnsi="Times New Roman" w:cs="Times New Roman"/>
                <w:sz w:val="24"/>
                <w:szCs w:val="24"/>
              </w:rPr>
              <w:t>Planlægning af fremmøde og drøftelse af mødepligt.</w:t>
            </w:r>
          </w:p>
          <w:p w:rsidR="00EB15AB" w:rsidRPr="0099376F" w:rsidRDefault="00EB15AB" w:rsidP="00D536A2">
            <w:pPr>
              <w:pStyle w:val="Ingenafstand"/>
              <w:ind w:left="360"/>
              <w:rPr>
                <w:rFonts w:ascii="Times New Roman" w:eastAsia="Times New Roman" w:hAnsi="Times New Roman" w:cs="Times New Roman"/>
                <w:sz w:val="24"/>
                <w:szCs w:val="24"/>
              </w:rPr>
            </w:pPr>
          </w:p>
          <w:p w:rsidR="00EB15AB" w:rsidRPr="0099376F" w:rsidRDefault="00EB15AB" w:rsidP="00EB15AB">
            <w:pPr>
              <w:pStyle w:val="Ingenafstand"/>
              <w:numPr>
                <w:ilvl w:val="0"/>
                <w:numId w:val="9"/>
              </w:numPr>
              <w:rPr>
                <w:rFonts w:ascii="Times New Roman" w:eastAsia="Times New Roman" w:hAnsi="Times New Roman" w:cs="Times New Roman"/>
                <w:sz w:val="24"/>
                <w:szCs w:val="24"/>
              </w:rPr>
            </w:pPr>
            <w:r w:rsidRPr="0099376F">
              <w:rPr>
                <w:rFonts w:ascii="Times New Roman" w:eastAsia="Calibri" w:hAnsi="Times New Roman" w:cs="Times New Roman"/>
                <w:sz w:val="24"/>
                <w:szCs w:val="24"/>
              </w:rPr>
              <w:t>Hvad er læringsmulighederne i aften- og weekendvagter?</w:t>
            </w:r>
          </w:p>
          <w:p w:rsidR="00EB15AB" w:rsidRPr="0099376F" w:rsidRDefault="00EB15AB" w:rsidP="00D536A2">
            <w:pPr>
              <w:ind w:left="360"/>
              <w:rPr>
                <w:rFonts w:ascii="Times New Roman" w:eastAsia="Calibri" w:hAnsi="Times New Roman" w:cs="Times New Roman"/>
                <w:color w:val="auto"/>
                <w:sz w:val="24"/>
              </w:rPr>
            </w:pPr>
          </w:p>
          <w:p w:rsidR="00EB15AB" w:rsidRPr="0099376F" w:rsidRDefault="00EB15AB" w:rsidP="00EB15AB">
            <w:pPr>
              <w:numPr>
                <w:ilvl w:val="0"/>
                <w:numId w:val="9"/>
              </w:numPr>
              <w:rPr>
                <w:rFonts w:ascii="Times New Roman" w:eastAsia="Calibri" w:hAnsi="Times New Roman" w:cs="Times New Roman"/>
                <w:color w:val="auto"/>
                <w:sz w:val="24"/>
              </w:rPr>
            </w:pPr>
            <w:r w:rsidRPr="0099376F">
              <w:rPr>
                <w:rFonts w:ascii="Times New Roman" w:eastAsia="Calibri" w:hAnsi="Times New Roman" w:cs="Times New Roman"/>
                <w:color w:val="auto"/>
                <w:sz w:val="24"/>
              </w:rPr>
              <w:t>Lokale tilbud for eksempel fælles refleksioner og træning af praktiske færdigheder i læringslab</w:t>
            </w:r>
          </w:p>
          <w:p w:rsidR="00EB15AB" w:rsidRPr="0099376F" w:rsidRDefault="00EB15AB" w:rsidP="00D536A2">
            <w:pPr>
              <w:ind w:left="360"/>
              <w:rPr>
                <w:rFonts w:ascii="Times New Roman" w:eastAsia="Calibri" w:hAnsi="Times New Roman" w:cs="Times New Roman"/>
                <w:color w:val="auto"/>
                <w:sz w:val="24"/>
              </w:rPr>
            </w:pPr>
          </w:p>
          <w:p w:rsidR="00EB15AB" w:rsidRPr="00243447" w:rsidRDefault="00EB15AB" w:rsidP="00EB15AB">
            <w:pPr>
              <w:pStyle w:val="Ingenafstand"/>
              <w:numPr>
                <w:ilvl w:val="0"/>
                <w:numId w:val="9"/>
              </w:numPr>
              <w:rPr>
                <w:rFonts w:ascii="Times New Roman" w:hAnsi="Times New Roman" w:cs="Times New Roman"/>
                <w:sz w:val="24"/>
                <w:szCs w:val="24"/>
              </w:rPr>
            </w:pPr>
            <w:r w:rsidRPr="0099376F">
              <w:rPr>
                <w:rFonts w:ascii="Times New Roman" w:eastAsia="Calibri" w:hAnsi="Times New Roman" w:cs="Times New Roman"/>
                <w:sz w:val="24"/>
                <w:szCs w:val="24"/>
              </w:rPr>
              <w:t xml:space="preserve">Aftaler om udarbejdelse af </w:t>
            </w:r>
            <w:r w:rsidR="00E62777" w:rsidRPr="0099376F">
              <w:rPr>
                <w:rFonts w:ascii="Times New Roman" w:eastAsia="Calibri" w:hAnsi="Times New Roman" w:cs="Times New Roman"/>
                <w:sz w:val="24"/>
                <w:szCs w:val="24"/>
              </w:rPr>
              <w:t>læringsmål</w:t>
            </w:r>
            <w:r w:rsidRPr="0099376F">
              <w:rPr>
                <w:rFonts w:ascii="Times New Roman" w:eastAsia="Calibri" w:hAnsi="Times New Roman" w:cs="Times New Roman"/>
                <w:sz w:val="24"/>
                <w:szCs w:val="24"/>
              </w:rPr>
              <w:t xml:space="preserve"> og feedback herpå.</w:t>
            </w:r>
          </w:p>
          <w:p w:rsidR="00243447" w:rsidRPr="0099376F" w:rsidRDefault="00243447" w:rsidP="00243447">
            <w:pPr>
              <w:pStyle w:val="Ingenafstand"/>
              <w:rPr>
                <w:rFonts w:ascii="Times New Roman" w:hAnsi="Times New Roman" w:cs="Times New Roman"/>
                <w:sz w:val="24"/>
                <w:szCs w:val="24"/>
              </w:rPr>
            </w:pPr>
          </w:p>
        </w:tc>
        <w:tc>
          <w:tcPr>
            <w:tcW w:w="993" w:type="dxa"/>
          </w:tcPr>
          <w:p w:rsidR="00EB15AB" w:rsidRPr="0099376F" w:rsidRDefault="00EB15AB" w:rsidP="00D536A2">
            <w:pPr>
              <w:rPr>
                <w:rFonts w:ascii="Times New Roman" w:hAnsi="Times New Roman" w:cs="Times New Roman"/>
                <w:color w:val="auto"/>
                <w:sz w:val="24"/>
              </w:rPr>
            </w:pPr>
          </w:p>
        </w:tc>
        <w:tc>
          <w:tcPr>
            <w:tcW w:w="5103" w:type="dxa"/>
          </w:tcPr>
          <w:p w:rsidR="00EB15AB" w:rsidRPr="0099376F" w:rsidRDefault="00EB15AB" w:rsidP="00D536A2">
            <w:pPr>
              <w:rPr>
                <w:rFonts w:ascii="Times New Roman" w:hAnsi="Times New Roman" w:cs="Times New Roman"/>
                <w:color w:val="auto"/>
                <w:sz w:val="24"/>
              </w:rPr>
            </w:pPr>
          </w:p>
        </w:tc>
      </w:tr>
      <w:tr w:rsidR="00EB15AB" w:rsidRPr="0099376F" w:rsidTr="00EB15AB">
        <w:trPr>
          <w:jc w:val="center"/>
        </w:trPr>
        <w:tc>
          <w:tcPr>
            <w:tcW w:w="10627" w:type="dxa"/>
            <w:gridSpan w:val="3"/>
          </w:tcPr>
          <w:p w:rsidR="00EB15AB" w:rsidRPr="0099376F" w:rsidRDefault="00EB15AB" w:rsidP="00D536A2">
            <w:pPr>
              <w:rPr>
                <w:rFonts w:ascii="Times New Roman" w:hAnsi="Times New Roman" w:cs="Times New Roman"/>
                <w:b/>
                <w:color w:val="auto"/>
                <w:sz w:val="24"/>
              </w:rPr>
            </w:pPr>
            <w:r w:rsidRPr="0099376F">
              <w:rPr>
                <w:rFonts w:ascii="Times New Roman" w:hAnsi="Times New Roman" w:cs="Times New Roman"/>
                <w:b/>
                <w:color w:val="auto"/>
                <w:sz w:val="24"/>
              </w:rPr>
              <w:lastRenderedPageBreak/>
              <w:t>Underskrifter bekræfter, at I har aftalt ovenstående.</w:t>
            </w:r>
          </w:p>
          <w:p w:rsidR="00EB15AB" w:rsidRPr="0099376F" w:rsidRDefault="00EB15AB" w:rsidP="00D536A2">
            <w:pPr>
              <w:rPr>
                <w:rFonts w:ascii="Times New Roman" w:hAnsi="Times New Roman" w:cs="Times New Roman"/>
                <w:color w:val="auto"/>
                <w:sz w:val="24"/>
              </w:rPr>
            </w:pPr>
            <w:r w:rsidRPr="0099376F">
              <w:rPr>
                <w:rFonts w:ascii="Times New Roman" w:hAnsi="Times New Roman" w:cs="Times New Roman"/>
                <w:color w:val="auto"/>
                <w:sz w:val="24"/>
              </w:rPr>
              <w:t>Dato __________________</w:t>
            </w:r>
          </w:p>
          <w:p w:rsidR="00EB15AB" w:rsidRPr="0099376F" w:rsidRDefault="00EB15AB" w:rsidP="00D536A2">
            <w:pPr>
              <w:rPr>
                <w:rFonts w:ascii="Times New Roman" w:hAnsi="Times New Roman" w:cs="Times New Roman"/>
                <w:color w:val="auto"/>
                <w:sz w:val="24"/>
              </w:rPr>
            </w:pPr>
          </w:p>
          <w:p w:rsidR="00EB15AB" w:rsidRPr="0099376F" w:rsidRDefault="00EB15AB" w:rsidP="00D536A2">
            <w:pPr>
              <w:rPr>
                <w:rFonts w:ascii="Times New Roman" w:hAnsi="Times New Roman" w:cs="Times New Roman"/>
                <w:color w:val="auto"/>
                <w:sz w:val="24"/>
              </w:rPr>
            </w:pPr>
            <w:r w:rsidRPr="0099376F">
              <w:rPr>
                <w:rFonts w:ascii="Times New Roman" w:hAnsi="Times New Roman" w:cs="Times New Roman"/>
                <w:color w:val="auto"/>
                <w:sz w:val="24"/>
              </w:rPr>
              <w:t>Underskrift studerende ________________________________________________________________</w:t>
            </w:r>
          </w:p>
          <w:p w:rsidR="00EB15AB" w:rsidRPr="0099376F" w:rsidRDefault="00EB15AB" w:rsidP="00D536A2">
            <w:pPr>
              <w:rPr>
                <w:rFonts w:ascii="Times New Roman" w:hAnsi="Times New Roman" w:cs="Times New Roman"/>
                <w:color w:val="auto"/>
                <w:sz w:val="24"/>
              </w:rPr>
            </w:pPr>
          </w:p>
          <w:p w:rsidR="00EB15AB" w:rsidRPr="0099376F" w:rsidRDefault="00EB15AB" w:rsidP="00D536A2">
            <w:pPr>
              <w:rPr>
                <w:rFonts w:ascii="Times New Roman" w:hAnsi="Times New Roman" w:cs="Times New Roman"/>
                <w:color w:val="auto"/>
                <w:sz w:val="24"/>
              </w:rPr>
            </w:pPr>
            <w:r w:rsidRPr="0099376F">
              <w:rPr>
                <w:rFonts w:ascii="Times New Roman" w:hAnsi="Times New Roman" w:cs="Times New Roman"/>
                <w:color w:val="auto"/>
                <w:sz w:val="24"/>
              </w:rPr>
              <w:t xml:space="preserve">Underskrift klinisk vejleder </w:t>
            </w:r>
            <w:r w:rsidRPr="0099376F">
              <w:rPr>
                <w:rFonts w:ascii="Times New Roman" w:hAnsi="Times New Roman" w:cs="Times New Roman"/>
                <w:color w:val="auto"/>
                <w:sz w:val="24"/>
              </w:rPr>
              <w:softHyphen/>
            </w:r>
            <w:r w:rsidRPr="0099376F">
              <w:rPr>
                <w:rFonts w:ascii="Times New Roman" w:hAnsi="Times New Roman" w:cs="Times New Roman"/>
                <w:color w:val="auto"/>
                <w:sz w:val="24"/>
              </w:rPr>
              <w:softHyphen/>
            </w:r>
            <w:r w:rsidRPr="0099376F">
              <w:rPr>
                <w:rFonts w:ascii="Times New Roman" w:hAnsi="Times New Roman" w:cs="Times New Roman"/>
                <w:color w:val="auto"/>
                <w:sz w:val="24"/>
              </w:rPr>
              <w:softHyphen/>
            </w:r>
            <w:r w:rsidRPr="0099376F">
              <w:rPr>
                <w:rFonts w:ascii="Times New Roman" w:hAnsi="Times New Roman" w:cs="Times New Roman"/>
                <w:color w:val="auto"/>
                <w:sz w:val="24"/>
              </w:rPr>
              <w:softHyphen/>
            </w:r>
            <w:r w:rsidRPr="0099376F">
              <w:rPr>
                <w:rFonts w:ascii="Times New Roman" w:hAnsi="Times New Roman" w:cs="Times New Roman"/>
                <w:color w:val="auto"/>
                <w:sz w:val="24"/>
              </w:rPr>
              <w:softHyphen/>
            </w:r>
            <w:r w:rsidRPr="0099376F">
              <w:rPr>
                <w:rFonts w:ascii="Times New Roman" w:hAnsi="Times New Roman" w:cs="Times New Roman"/>
                <w:color w:val="auto"/>
                <w:sz w:val="24"/>
              </w:rPr>
              <w:softHyphen/>
            </w:r>
            <w:r w:rsidRPr="0099376F">
              <w:rPr>
                <w:rFonts w:ascii="Times New Roman" w:hAnsi="Times New Roman" w:cs="Times New Roman"/>
                <w:color w:val="auto"/>
                <w:sz w:val="24"/>
              </w:rPr>
              <w:softHyphen/>
            </w:r>
            <w:r w:rsidRPr="0099376F">
              <w:rPr>
                <w:rFonts w:ascii="Times New Roman" w:hAnsi="Times New Roman" w:cs="Times New Roman"/>
                <w:color w:val="auto"/>
                <w:sz w:val="24"/>
              </w:rPr>
              <w:softHyphen/>
            </w:r>
            <w:r w:rsidRPr="0099376F">
              <w:rPr>
                <w:rFonts w:ascii="Times New Roman" w:hAnsi="Times New Roman" w:cs="Times New Roman"/>
                <w:color w:val="auto"/>
                <w:sz w:val="24"/>
              </w:rPr>
              <w:softHyphen/>
            </w:r>
            <w:r w:rsidRPr="0099376F">
              <w:rPr>
                <w:rFonts w:ascii="Times New Roman" w:hAnsi="Times New Roman" w:cs="Times New Roman"/>
                <w:color w:val="auto"/>
                <w:sz w:val="24"/>
              </w:rPr>
              <w:softHyphen/>
            </w:r>
            <w:r w:rsidRPr="0099376F">
              <w:rPr>
                <w:rFonts w:ascii="Times New Roman" w:hAnsi="Times New Roman" w:cs="Times New Roman"/>
                <w:color w:val="auto"/>
                <w:sz w:val="24"/>
              </w:rPr>
              <w:softHyphen/>
            </w:r>
            <w:r w:rsidRPr="0099376F">
              <w:rPr>
                <w:rFonts w:ascii="Times New Roman" w:hAnsi="Times New Roman" w:cs="Times New Roman"/>
                <w:color w:val="auto"/>
                <w:sz w:val="24"/>
              </w:rPr>
              <w:softHyphen/>
            </w:r>
            <w:r w:rsidRPr="0099376F">
              <w:rPr>
                <w:rFonts w:ascii="Times New Roman" w:hAnsi="Times New Roman" w:cs="Times New Roman"/>
                <w:color w:val="auto"/>
                <w:sz w:val="24"/>
              </w:rPr>
              <w:softHyphen/>
            </w:r>
            <w:r w:rsidRPr="0099376F">
              <w:rPr>
                <w:rFonts w:ascii="Times New Roman" w:hAnsi="Times New Roman" w:cs="Times New Roman"/>
                <w:color w:val="auto"/>
                <w:sz w:val="24"/>
              </w:rPr>
              <w:softHyphen/>
            </w:r>
            <w:r w:rsidRPr="0099376F">
              <w:rPr>
                <w:rFonts w:ascii="Times New Roman" w:hAnsi="Times New Roman" w:cs="Times New Roman"/>
                <w:color w:val="auto"/>
                <w:sz w:val="24"/>
              </w:rPr>
              <w:softHyphen/>
            </w:r>
            <w:r w:rsidRPr="0099376F">
              <w:rPr>
                <w:rFonts w:ascii="Times New Roman" w:hAnsi="Times New Roman" w:cs="Times New Roman"/>
                <w:color w:val="auto"/>
                <w:sz w:val="24"/>
              </w:rPr>
              <w:softHyphen/>
            </w:r>
            <w:r w:rsidRPr="0099376F">
              <w:rPr>
                <w:rFonts w:ascii="Times New Roman" w:hAnsi="Times New Roman" w:cs="Times New Roman"/>
                <w:color w:val="auto"/>
                <w:sz w:val="24"/>
              </w:rPr>
              <w:softHyphen/>
            </w:r>
            <w:r w:rsidRPr="0099376F">
              <w:rPr>
                <w:rFonts w:ascii="Times New Roman" w:hAnsi="Times New Roman" w:cs="Times New Roman"/>
                <w:color w:val="auto"/>
                <w:sz w:val="24"/>
              </w:rPr>
              <w:softHyphen/>
            </w:r>
            <w:r w:rsidRPr="0099376F">
              <w:rPr>
                <w:rFonts w:ascii="Times New Roman" w:hAnsi="Times New Roman" w:cs="Times New Roman"/>
                <w:color w:val="auto"/>
                <w:sz w:val="24"/>
              </w:rPr>
              <w:softHyphen/>
            </w:r>
            <w:r w:rsidRPr="0099376F">
              <w:rPr>
                <w:rFonts w:ascii="Times New Roman" w:hAnsi="Times New Roman" w:cs="Times New Roman"/>
                <w:color w:val="auto"/>
                <w:sz w:val="24"/>
              </w:rPr>
              <w:softHyphen/>
            </w:r>
            <w:r w:rsidRPr="0099376F">
              <w:rPr>
                <w:rFonts w:ascii="Times New Roman" w:hAnsi="Times New Roman" w:cs="Times New Roman"/>
                <w:color w:val="auto"/>
                <w:sz w:val="24"/>
              </w:rPr>
              <w:softHyphen/>
            </w:r>
            <w:r w:rsidRPr="0099376F">
              <w:rPr>
                <w:rFonts w:ascii="Times New Roman" w:hAnsi="Times New Roman" w:cs="Times New Roman"/>
                <w:color w:val="auto"/>
                <w:sz w:val="24"/>
              </w:rPr>
              <w:softHyphen/>
            </w:r>
            <w:r w:rsidRPr="0099376F">
              <w:rPr>
                <w:rFonts w:ascii="Times New Roman" w:hAnsi="Times New Roman" w:cs="Times New Roman"/>
                <w:color w:val="auto"/>
                <w:sz w:val="24"/>
              </w:rPr>
              <w:softHyphen/>
            </w:r>
            <w:r w:rsidRPr="0099376F">
              <w:rPr>
                <w:rFonts w:ascii="Times New Roman" w:hAnsi="Times New Roman" w:cs="Times New Roman"/>
                <w:color w:val="auto"/>
                <w:sz w:val="24"/>
              </w:rPr>
              <w:softHyphen/>
            </w:r>
            <w:r w:rsidRPr="0099376F">
              <w:rPr>
                <w:rFonts w:ascii="Times New Roman" w:hAnsi="Times New Roman" w:cs="Times New Roman"/>
                <w:color w:val="auto"/>
                <w:sz w:val="24"/>
              </w:rPr>
              <w:softHyphen/>
            </w:r>
            <w:r w:rsidRPr="0099376F">
              <w:rPr>
                <w:rFonts w:ascii="Times New Roman" w:hAnsi="Times New Roman" w:cs="Times New Roman"/>
                <w:color w:val="auto"/>
                <w:sz w:val="24"/>
              </w:rPr>
              <w:softHyphen/>
            </w:r>
            <w:r w:rsidRPr="0099376F">
              <w:rPr>
                <w:rFonts w:ascii="Times New Roman" w:hAnsi="Times New Roman" w:cs="Times New Roman"/>
                <w:color w:val="auto"/>
                <w:sz w:val="24"/>
              </w:rPr>
              <w:softHyphen/>
            </w:r>
            <w:r w:rsidRPr="0099376F">
              <w:rPr>
                <w:rFonts w:ascii="Times New Roman" w:hAnsi="Times New Roman" w:cs="Times New Roman"/>
                <w:color w:val="auto"/>
                <w:sz w:val="24"/>
              </w:rPr>
              <w:softHyphen/>
            </w:r>
            <w:r w:rsidRPr="0099376F">
              <w:rPr>
                <w:rFonts w:ascii="Times New Roman" w:hAnsi="Times New Roman" w:cs="Times New Roman"/>
                <w:color w:val="auto"/>
                <w:sz w:val="24"/>
              </w:rPr>
              <w:softHyphen/>
            </w:r>
            <w:r w:rsidRPr="0099376F">
              <w:rPr>
                <w:rFonts w:ascii="Times New Roman" w:hAnsi="Times New Roman" w:cs="Times New Roman"/>
                <w:color w:val="auto"/>
                <w:sz w:val="24"/>
              </w:rPr>
              <w:softHyphen/>
              <w:t>_______________________________________________________</w:t>
            </w:r>
          </w:p>
          <w:p w:rsidR="00EB15AB" w:rsidRPr="0099376F" w:rsidRDefault="00EB15AB" w:rsidP="00D536A2">
            <w:pPr>
              <w:rPr>
                <w:rFonts w:ascii="Times New Roman" w:hAnsi="Times New Roman" w:cs="Times New Roman"/>
                <w:color w:val="auto"/>
                <w:sz w:val="24"/>
              </w:rPr>
            </w:pPr>
          </w:p>
        </w:tc>
      </w:tr>
      <w:tr w:rsidR="00EB15AB" w:rsidRPr="0099376F" w:rsidTr="00CB720B">
        <w:tblPrEx>
          <w:jc w:val="left"/>
        </w:tblPrEx>
        <w:trPr>
          <w:trHeight w:val="539"/>
        </w:trPr>
        <w:tc>
          <w:tcPr>
            <w:tcW w:w="10627" w:type="dxa"/>
            <w:gridSpan w:val="3"/>
            <w:shd w:val="clear" w:color="auto" w:fill="DEEAF6" w:themeFill="accent1" w:themeFillTint="33"/>
          </w:tcPr>
          <w:p w:rsidR="00EB15AB" w:rsidRPr="00CB720B" w:rsidRDefault="00EB15AB" w:rsidP="00CB720B">
            <w:pPr>
              <w:pStyle w:val="Overskrift1"/>
              <w:jc w:val="center"/>
              <w:outlineLvl w:val="0"/>
            </w:pPr>
            <w:bookmarkStart w:id="4" w:name="_Toc140062821"/>
            <w:r w:rsidRPr="00CB720B">
              <w:t>Vejledning i praktikken</w:t>
            </w:r>
            <w:bookmarkEnd w:id="4"/>
          </w:p>
        </w:tc>
      </w:tr>
      <w:tr w:rsidR="00EB15AB" w:rsidRPr="0099376F" w:rsidTr="00EB15AB">
        <w:tblPrEx>
          <w:jc w:val="left"/>
        </w:tblPrEx>
        <w:tc>
          <w:tcPr>
            <w:tcW w:w="10627" w:type="dxa"/>
            <w:gridSpan w:val="3"/>
          </w:tcPr>
          <w:p w:rsidR="00EB15AB" w:rsidRPr="0099376F" w:rsidRDefault="00EB15AB" w:rsidP="00D536A2">
            <w:pPr>
              <w:widowControl w:val="0"/>
              <w:spacing w:line="276" w:lineRule="auto"/>
              <w:rPr>
                <w:rFonts w:ascii="Times New Roman" w:eastAsia="Calibri" w:hAnsi="Times New Roman" w:cs="Times New Roman"/>
                <w:b/>
                <w:color w:val="auto"/>
                <w:sz w:val="24"/>
              </w:rPr>
            </w:pPr>
            <w:r w:rsidRPr="0099376F">
              <w:rPr>
                <w:rFonts w:ascii="Times New Roman" w:eastAsia="Calibri" w:hAnsi="Times New Roman" w:cs="Times New Roman"/>
                <w:b/>
                <w:color w:val="auto"/>
                <w:sz w:val="24"/>
              </w:rPr>
              <w:t>Vejledning i dagligdagen – i Psykiatrien vil vi gerne være fælles om uddannelse.</w:t>
            </w:r>
          </w:p>
          <w:p w:rsidR="00EB15AB" w:rsidRPr="0099376F" w:rsidRDefault="00EB15AB" w:rsidP="00D536A2">
            <w:pPr>
              <w:widowControl w:val="0"/>
              <w:spacing w:line="276" w:lineRule="auto"/>
              <w:rPr>
                <w:rFonts w:ascii="Times New Roman" w:eastAsia="Calibri" w:hAnsi="Times New Roman" w:cs="Times New Roman"/>
                <w:color w:val="auto"/>
                <w:sz w:val="24"/>
                <w:highlight w:val="yellow"/>
              </w:rPr>
            </w:pPr>
          </w:p>
          <w:p w:rsidR="00EB15AB" w:rsidRPr="0099376F" w:rsidRDefault="00EB15AB" w:rsidP="00D536A2">
            <w:pPr>
              <w:widowControl w:val="0"/>
              <w:spacing w:line="276" w:lineRule="auto"/>
              <w:rPr>
                <w:rFonts w:ascii="Times New Roman" w:eastAsia="Calibri" w:hAnsi="Times New Roman" w:cs="Times New Roman"/>
                <w:color w:val="auto"/>
                <w:sz w:val="24"/>
              </w:rPr>
            </w:pPr>
            <w:r w:rsidRPr="0099376F">
              <w:rPr>
                <w:rFonts w:ascii="Times New Roman" w:eastAsia="Calibri" w:hAnsi="Times New Roman" w:cs="Times New Roman"/>
                <w:color w:val="auto"/>
                <w:sz w:val="24"/>
              </w:rPr>
              <w:t xml:space="preserve">Alle studerende får udpeget en klinisk vejleder. Klinisk vejleder har en særlig opgave med at afholde forpligtende samtale ved praktikstart, evaluere praktikken ved praktikafslutning samt at sørge for den røde tråd i praktikforløbet. </w:t>
            </w:r>
          </w:p>
          <w:p w:rsidR="00EB15AB" w:rsidRPr="0099376F" w:rsidRDefault="00EB15AB" w:rsidP="00D536A2">
            <w:pPr>
              <w:widowControl w:val="0"/>
              <w:spacing w:line="276" w:lineRule="auto"/>
              <w:rPr>
                <w:rFonts w:ascii="Times New Roman" w:eastAsia="Calibri" w:hAnsi="Times New Roman" w:cs="Times New Roman"/>
                <w:color w:val="auto"/>
                <w:sz w:val="24"/>
              </w:rPr>
            </w:pPr>
          </w:p>
          <w:p w:rsidR="00EB15AB" w:rsidRPr="0099376F" w:rsidRDefault="00EB15AB" w:rsidP="00D536A2">
            <w:pPr>
              <w:widowControl w:val="0"/>
              <w:tabs>
                <w:tab w:val="center" w:pos="5191"/>
              </w:tabs>
              <w:spacing w:line="276" w:lineRule="auto"/>
              <w:rPr>
                <w:rFonts w:ascii="Times New Roman" w:eastAsia="Calibri" w:hAnsi="Times New Roman" w:cs="Times New Roman"/>
                <w:color w:val="auto"/>
                <w:sz w:val="24"/>
              </w:rPr>
            </w:pPr>
            <w:r w:rsidRPr="0099376F">
              <w:rPr>
                <w:rFonts w:ascii="Times New Roman" w:eastAsia="Calibri" w:hAnsi="Times New Roman" w:cs="Times New Roman"/>
                <w:color w:val="auto"/>
                <w:sz w:val="24"/>
              </w:rPr>
              <w:t>Det der er vigtigt er, at du:</w:t>
            </w:r>
            <w:r w:rsidRPr="0099376F">
              <w:rPr>
                <w:rFonts w:ascii="Times New Roman" w:eastAsia="Calibri" w:hAnsi="Times New Roman" w:cs="Times New Roman"/>
                <w:color w:val="auto"/>
                <w:sz w:val="24"/>
              </w:rPr>
              <w:tab/>
            </w:r>
          </w:p>
          <w:p w:rsidR="00EB15AB" w:rsidRPr="0099376F" w:rsidRDefault="00EB15AB" w:rsidP="00D536A2">
            <w:pPr>
              <w:pStyle w:val="Opstilling-punkttegn"/>
              <w:rPr>
                <w:rFonts w:ascii="Times New Roman" w:hAnsi="Times New Roman" w:cs="Times New Roman"/>
                <w:color w:val="auto"/>
                <w:sz w:val="24"/>
              </w:rPr>
            </w:pPr>
            <w:r w:rsidRPr="0099376F">
              <w:rPr>
                <w:rFonts w:ascii="Times New Roman" w:hAnsi="Times New Roman" w:cs="Times New Roman"/>
                <w:color w:val="auto"/>
                <w:sz w:val="24"/>
              </w:rPr>
              <w:t>Selv har øje for dine mål for læringsudbytte.</w:t>
            </w:r>
          </w:p>
          <w:p w:rsidR="00EB15AB" w:rsidRPr="0099376F" w:rsidRDefault="00EB15AB" w:rsidP="00D536A2">
            <w:pPr>
              <w:pStyle w:val="Opstilling-punkttegn"/>
              <w:rPr>
                <w:rFonts w:ascii="Times New Roman" w:hAnsi="Times New Roman" w:cs="Times New Roman"/>
                <w:color w:val="auto"/>
                <w:sz w:val="24"/>
              </w:rPr>
            </w:pPr>
            <w:r w:rsidRPr="0099376F">
              <w:rPr>
                <w:rFonts w:ascii="Times New Roman" w:hAnsi="Times New Roman" w:cs="Times New Roman"/>
                <w:color w:val="auto"/>
                <w:sz w:val="24"/>
              </w:rPr>
              <w:t>Ved hvilke aftaler du har med vejleder.</w:t>
            </w:r>
          </w:p>
          <w:p w:rsidR="00EB15AB" w:rsidRPr="0099376F" w:rsidRDefault="00EB15AB" w:rsidP="00D536A2">
            <w:pPr>
              <w:pStyle w:val="Opstilling-punkttegn"/>
              <w:rPr>
                <w:rFonts w:ascii="Times New Roman" w:hAnsi="Times New Roman" w:cs="Times New Roman"/>
                <w:color w:val="auto"/>
                <w:sz w:val="24"/>
              </w:rPr>
            </w:pPr>
            <w:r w:rsidRPr="0099376F">
              <w:rPr>
                <w:rFonts w:ascii="Times New Roman" w:hAnsi="Times New Roman" w:cs="Times New Roman"/>
                <w:color w:val="auto"/>
                <w:sz w:val="24"/>
              </w:rPr>
              <w:t>Arbejder med det du og vejleder har aftalt.</w:t>
            </w:r>
          </w:p>
          <w:p w:rsidR="00EB15AB" w:rsidRDefault="00EB15AB" w:rsidP="00D536A2">
            <w:pPr>
              <w:widowControl w:val="0"/>
              <w:spacing w:line="276" w:lineRule="auto"/>
              <w:rPr>
                <w:rFonts w:ascii="Times New Roman" w:eastAsia="Calibri" w:hAnsi="Times New Roman" w:cs="Times New Roman"/>
                <w:color w:val="auto"/>
                <w:sz w:val="24"/>
              </w:rPr>
            </w:pPr>
          </w:p>
          <w:p w:rsidR="00701F5A" w:rsidRPr="00803C00" w:rsidRDefault="00701F5A" w:rsidP="00701F5A">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noProof/>
                <w:color w:val="auto"/>
                <w:sz w:val="24"/>
              </w:rPr>
              <w:drawing>
                <wp:anchor distT="0" distB="0" distL="114300" distR="114300" simplePos="0" relativeHeight="251677696" behindDoc="0" locked="0" layoutInCell="1" allowOverlap="1" wp14:anchorId="42198CC4" wp14:editId="693A0CF3">
                  <wp:simplePos x="0" y="0"/>
                  <wp:positionH relativeFrom="column">
                    <wp:posOffset>5210865</wp:posOffset>
                  </wp:positionH>
                  <wp:positionV relativeFrom="paragraph">
                    <wp:posOffset>110849</wp:posOffset>
                  </wp:positionV>
                  <wp:extent cx="1069340" cy="1069340"/>
                  <wp:effectExtent l="0" t="0" r="0" b="0"/>
                  <wp:wrapSquare wrapText="bothSides"/>
                  <wp:docPr id="27" name="Billede 27" descr="X:\Projekter\Speak\211216 6 semester\Dias til tale\qr-code GA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Projekter\Speak\211216 6 semester\Dias til tale\qr-code GATU.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3C00">
              <w:rPr>
                <w:rFonts w:ascii="Times New Roman" w:eastAsia="Calibri" w:hAnsi="Times New Roman" w:cs="Times New Roman"/>
                <w:color w:val="auto"/>
                <w:sz w:val="24"/>
              </w:rPr>
              <w:t xml:space="preserve">For at andre end din vejleder kan støtte dig i praktikken, har vi et hjælperedskab. </w:t>
            </w:r>
          </w:p>
          <w:p w:rsidR="00701F5A" w:rsidRPr="00803C00" w:rsidRDefault="00701F5A" w:rsidP="00701F5A">
            <w:pPr>
              <w:widowControl w:val="0"/>
              <w:spacing w:line="276" w:lineRule="auto"/>
              <w:rPr>
                <w:rFonts w:ascii="Times New Roman" w:eastAsia="Calibri" w:hAnsi="Times New Roman" w:cs="Times New Roman"/>
                <w:color w:val="auto"/>
                <w:sz w:val="24"/>
              </w:rPr>
            </w:pPr>
          </w:p>
          <w:p w:rsidR="00701F5A" w:rsidRPr="001E5A5A" w:rsidRDefault="00701F5A" w:rsidP="00701F5A">
            <w:pPr>
              <w:widowControl w:val="0"/>
              <w:spacing w:line="276" w:lineRule="auto"/>
              <w:rPr>
                <w:rFonts w:ascii="Calibri" w:eastAsia="Calibri" w:hAnsi="Calibri" w:cs="Calibri"/>
                <w:color w:val="auto"/>
                <w:szCs w:val="22"/>
              </w:rPr>
            </w:pPr>
            <w:r w:rsidRPr="00803C00">
              <w:rPr>
                <w:rFonts w:ascii="Times New Roman" w:eastAsia="Calibri" w:hAnsi="Times New Roman" w:cs="Times New Roman"/>
                <w:color w:val="auto"/>
                <w:sz w:val="24"/>
              </w:rPr>
              <w:t xml:space="preserve">Vi kalder det for GATU-kort (Gør Arbejdsdag Til Uddannelsesdag) – se en kort film </w:t>
            </w:r>
            <w:hyperlink r:id="rId23" w:history="1">
              <w:r w:rsidRPr="0072149F">
                <w:rPr>
                  <w:rStyle w:val="Hyperlink"/>
                  <w:rFonts w:ascii="Times New Roman" w:eastAsia="Calibri" w:hAnsi="Times New Roman"/>
                  <w:sz w:val="24"/>
                </w:rPr>
                <w:t>her</w:t>
              </w:r>
            </w:hyperlink>
            <w:r w:rsidRPr="0072149F">
              <w:rPr>
                <w:rStyle w:val="Hyperlink"/>
                <w:rFonts w:ascii="Times New Roman" w:eastAsia="Calibri" w:hAnsi="Times New Roman"/>
                <w:color w:val="auto"/>
                <w:sz w:val="24"/>
                <w:u w:val="none"/>
              </w:rPr>
              <w:t xml:space="preserve"> eller på QR-koden</w:t>
            </w:r>
            <w:r w:rsidRPr="0072149F">
              <w:rPr>
                <w:rFonts w:ascii="Calibri" w:eastAsia="Calibri" w:hAnsi="Calibri" w:cs="Calibri"/>
                <w:color w:val="auto"/>
                <w:szCs w:val="22"/>
              </w:rPr>
              <w:t xml:space="preserve"> </w:t>
            </w:r>
          </w:p>
          <w:p w:rsidR="00701F5A" w:rsidRPr="00803C00" w:rsidRDefault="00701F5A" w:rsidP="00701F5A">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 xml:space="preserve"> </w:t>
            </w:r>
          </w:p>
          <w:p w:rsidR="00701F5A" w:rsidRPr="00803C00" w:rsidRDefault="00701F5A" w:rsidP="00701F5A">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Du får udleveret et GATU-kort på introduktionsdagen.</w:t>
            </w:r>
          </w:p>
          <w:p w:rsidR="00EB15AB" w:rsidRPr="0099376F" w:rsidRDefault="00EB15AB" w:rsidP="00701F5A">
            <w:pPr>
              <w:widowControl w:val="0"/>
              <w:spacing w:line="276" w:lineRule="auto"/>
              <w:rPr>
                <w:rFonts w:cs="Times New Roman"/>
              </w:rPr>
            </w:pPr>
          </w:p>
        </w:tc>
      </w:tr>
    </w:tbl>
    <w:p w:rsidR="00EB15AB" w:rsidRPr="0099376F" w:rsidRDefault="00701F5A">
      <w:pPr>
        <w:rPr>
          <w:rFonts w:ascii="Times New Roman" w:hAnsi="Times New Roman" w:cs="Times New Roman"/>
        </w:rPr>
      </w:pPr>
      <w:r w:rsidRPr="0099376F">
        <w:rPr>
          <w:rFonts w:ascii="Times New Roman" w:hAnsi="Times New Roman" w:cs="Times New Roman"/>
          <w:noProof/>
          <w:sz w:val="24"/>
        </w:rPr>
        <w:drawing>
          <wp:anchor distT="0" distB="0" distL="114300" distR="114300" simplePos="0" relativeHeight="251679744" behindDoc="0" locked="0" layoutInCell="1" allowOverlap="1" wp14:anchorId="3A788552" wp14:editId="3C9F66FE">
            <wp:simplePos x="0" y="0"/>
            <wp:positionH relativeFrom="margin">
              <wp:posOffset>-237281</wp:posOffset>
            </wp:positionH>
            <wp:positionV relativeFrom="margin">
              <wp:posOffset>5425906</wp:posOffset>
            </wp:positionV>
            <wp:extent cx="6281420" cy="3234690"/>
            <wp:effectExtent l="0" t="0" r="5080" b="381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281420" cy="3234690"/>
                    </a:xfrm>
                    <a:prstGeom prst="rect">
                      <a:avLst/>
                    </a:prstGeom>
                  </pic:spPr>
                </pic:pic>
              </a:graphicData>
            </a:graphic>
            <wp14:sizeRelH relativeFrom="margin">
              <wp14:pctWidth>0</wp14:pctWidth>
            </wp14:sizeRelH>
            <wp14:sizeRelV relativeFrom="margin">
              <wp14:pctHeight>0</wp14:pctHeight>
            </wp14:sizeRelV>
          </wp:anchor>
        </w:drawing>
      </w:r>
    </w:p>
    <w:p w:rsidR="00EB15AB" w:rsidRPr="0099376F" w:rsidRDefault="00EB15AB">
      <w:pPr>
        <w:rPr>
          <w:rFonts w:ascii="Times New Roman" w:hAnsi="Times New Roman" w:cs="Times New Roman"/>
        </w:rPr>
      </w:pPr>
    </w:p>
    <w:tbl>
      <w:tblPr>
        <w:tblStyle w:val="Tabel-Gitter"/>
        <w:tblpPr w:leftFromText="141" w:rightFromText="141" w:vertAnchor="page" w:horzAnchor="margin" w:tblpXSpec="center" w:tblpY="978"/>
        <w:tblW w:w="10496" w:type="dxa"/>
        <w:tblLook w:val="04A0" w:firstRow="1" w:lastRow="0" w:firstColumn="1" w:lastColumn="0" w:noHBand="0" w:noVBand="1"/>
      </w:tblPr>
      <w:tblGrid>
        <w:gridCol w:w="10496"/>
      </w:tblGrid>
      <w:tr w:rsidR="00701F5A" w:rsidRPr="00803C00" w:rsidTr="00CB720B">
        <w:trPr>
          <w:trHeight w:val="599"/>
        </w:trPr>
        <w:tc>
          <w:tcPr>
            <w:tcW w:w="10496" w:type="dxa"/>
            <w:tcBorders>
              <w:top w:val="single" w:sz="4" w:space="0" w:color="5B9BD5" w:themeColor="accent1"/>
              <w:left w:val="single" w:sz="4" w:space="0" w:color="5B9BD5" w:themeColor="accent1"/>
              <w:bottom w:val="single" w:sz="6" w:space="0" w:color="5B9BD5" w:themeColor="accent1"/>
              <w:right w:val="single" w:sz="4" w:space="0" w:color="5B9BD5" w:themeColor="accent1"/>
            </w:tcBorders>
            <w:shd w:val="clear" w:color="auto" w:fill="DEEAF6" w:themeFill="accent1" w:themeFillTint="33"/>
            <w:vAlign w:val="center"/>
          </w:tcPr>
          <w:p w:rsidR="00701F5A" w:rsidRPr="00CB720B" w:rsidRDefault="00701F5A" w:rsidP="00CB720B">
            <w:pPr>
              <w:pStyle w:val="Overskrift1"/>
              <w:jc w:val="center"/>
              <w:outlineLvl w:val="0"/>
            </w:pPr>
            <w:bookmarkStart w:id="5" w:name="_Toc139634414"/>
            <w:bookmarkStart w:id="6" w:name="_Toc140062822"/>
            <w:r w:rsidRPr="00CB720B">
              <w:lastRenderedPageBreak/>
              <w:t>At være aktiv og udvise selvstændighed i praktikken</w:t>
            </w:r>
            <w:bookmarkEnd w:id="5"/>
            <w:bookmarkEnd w:id="6"/>
          </w:p>
        </w:tc>
      </w:tr>
      <w:tr w:rsidR="00701F5A" w:rsidRPr="00803C00" w:rsidTr="00A84C35">
        <w:trPr>
          <w:trHeight w:val="2962"/>
        </w:trPr>
        <w:tc>
          <w:tcPr>
            <w:tcW w:w="10496" w:type="dxa"/>
            <w:tcBorders>
              <w:top w:val="single" w:sz="6" w:space="0" w:color="5B9BD5" w:themeColor="accent1"/>
              <w:left w:val="single" w:sz="6" w:space="0" w:color="5B9BD5" w:themeColor="accent1"/>
              <w:bottom w:val="single" w:sz="4" w:space="0" w:color="5B9BD5" w:themeColor="accent1"/>
              <w:right w:val="single" w:sz="6" w:space="0" w:color="5B9BD5" w:themeColor="accent1"/>
            </w:tcBorders>
          </w:tcPr>
          <w:p w:rsidR="00701F5A" w:rsidRPr="00803C00" w:rsidRDefault="00701F5A" w:rsidP="00A84C35">
            <w:pPr>
              <w:widowControl w:val="0"/>
              <w:spacing w:line="276" w:lineRule="auto"/>
              <w:rPr>
                <w:rFonts w:ascii="Times New Roman" w:eastAsia="Calibri" w:hAnsi="Times New Roman" w:cs="Times New Roman"/>
                <w:color w:val="auto"/>
                <w:sz w:val="24"/>
              </w:rPr>
            </w:pPr>
          </w:p>
          <w:p w:rsidR="00701F5A" w:rsidRPr="00803C00" w:rsidRDefault="00701F5A" w:rsidP="00A84C35">
            <w:pPr>
              <w:widowControl w:val="0"/>
              <w:spacing w:line="276" w:lineRule="auto"/>
              <w:rPr>
                <w:rFonts w:ascii="Times New Roman" w:eastAsia="Calibri" w:hAnsi="Times New Roman" w:cs="Times New Roman"/>
                <w:color w:val="auto"/>
                <w:sz w:val="24"/>
              </w:rPr>
            </w:pPr>
          </w:p>
          <w:p w:rsidR="00701F5A" w:rsidRPr="00803C00" w:rsidRDefault="00701F5A" w:rsidP="00A84C35">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 xml:space="preserve">I starten kan det være svært at gennemskue, hvilke opgaver det vil være godt at være med til for at lære praktikstedet, rutiner og patienterne at kende. Derfor går du </w:t>
            </w:r>
            <w:r w:rsidRPr="00803C00">
              <w:rPr>
                <w:rFonts w:ascii="Times New Roman" w:eastAsia="Calibri" w:hAnsi="Times New Roman" w:cs="Times New Roman"/>
                <w:b/>
                <w:color w:val="auto"/>
                <w:sz w:val="24"/>
              </w:rPr>
              <w:t>med</w:t>
            </w:r>
            <w:r w:rsidRPr="00803C00">
              <w:rPr>
                <w:rFonts w:ascii="Times New Roman" w:eastAsia="Calibri" w:hAnsi="Times New Roman" w:cs="Times New Roman"/>
                <w:color w:val="auto"/>
                <w:sz w:val="24"/>
              </w:rPr>
              <w:t xml:space="preserve"> personalet. </w:t>
            </w:r>
          </w:p>
          <w:p w:rsidR="00701F5A" w:rsidRPr="00803C00" w:rsidRDefault="00701F5A" w:rsidP="00A84C35">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 xml:space="preserve">Når du kender lidt til det hele vil I være </w:t>
            </w:r>
            <w:r w:rsidRPr="00803C00">
              <w:rPr>
                <w:rFonts w:ascii="Times New Roman" w:eastAsia="Calibri" w:hAnsi="Times New Roman" w:cs="Times New Roman"/>
                <w:b/>
                <w:color w:val="auto"/>
                <w:sz w:val="24"/>
              </w:rPr>
              <w:t>sammen om</w:t>
            </w:r>
            <w:r w:rsidRPr="00803C00">
              <w:rPr>
                <w:rFonts w:ascii="Times New Roman" w:eastAsia="Calibri" w:hAnsi="Times New Roman" w:cs="Times New Roman"/>
                <w:color w:val="auto"/>
                <w:sz w:val="24"/>
              </w:rPr>
              <w:t xml:space="preserve"> opgaverne, og aftale hvem der gør hvad.</w:t>
            </w:r>
          </w:p>
          <w:p w:rsidR="00701F5A" w:rsidRPr="00803C00" w:rsidRDefault="00701F5A" w:rsidP="00A84C35">
            <w:pPr>
              <w:widowControl w:val="0"/>
              <w:spacing w:line="276" w:lineRule="auto"/>
              <w:rPr>
                <w:rFonts w:ascii="Times New Roman" w:eastAsia="Calibri" w:hAnsi="Times New Roman" w:cs="Times New Roman"/>
                <w:color w:val="auto"/>
                <w:sz w:val="24"/>
              </w:rPr>
            </w:pPr>
          </w:p>
          <w:p w:rsidR="00701F5A" w:rsidRPr="00803C00" w:rsidRDefault="00701F5A" w:rsidP="00A84C35">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 xml:space="preserve">I løbet af praktikken bevæger du dig hen mod at kunne </w:t>
            </w:r>
            <w:r w:rsidRPr="00803C00">
              <w:rPr>
                <w:rFonts w:ascii="Times New Roman" w:eastAsia="Calibri" w:hAnsi="Times New Roman" w:cs="Times New Roman"/>
                <w:b/>
                <w:color w:val="auto"/>
                <w:sz w:val="24"/>
              </w:rPr>
              <w:t>indgå mere selvstændigt</w:t>
            </w:r>
            <w:r w:rsidRPr="00803C00">
              <w:rPr>
                <w:rFonts w:ascii="Times New Roman" w:eastAsia="Calibri" w:hAnsi="Times New Roman" w:cs="Times New Roman"/>
                <w:color w:val="auto"/>
                <w:sz w:val="24"/>
              </w:rPr>
              <w:t>, og opsøge vejledning fra personalet når du har brug for det. I klinikkerne og distriktspsykiatrierne øver du selvstændighed sammen med personalet</w:t>
            </w:r>
          </w:p>
          <w:p w:rsidR="00701F5A" w:rsidRPr="00803C00" w:rsidRDefault="00701F5A" w:rsidP="00A84C35">
            <w:pPr>
              <w:widowControl w:val="0"/>
              <w:spacing w:line="276" w:lineRule="auto"/>
              <w:rPr>
                <w:rFonts w:ascii="Times New Roman" w:eastAsia="Calibri" w:hAnsi="Times New Roman" w:cs="Times New Roman"/>
                <w:color w:val="auto"/>
                <w:sz w:val="24"/>
              </w:rPr>
            </w:pPr>
          </w:p>
          <w:p w:rsidR="00701F5A" w:rsidRPr="00803C00" w:rsidRDefault="00701F5A" w:rsidP="00A84C35">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b/>
                <w:color w:val="auto"/>
                <w:sz w:val="24"/>
              </w:rPr>
              <w:t>Selvstændighed</w:t>
            </w:r>
            <w:r w:rsidRPr="00803C00">
              <w:rPr>
                <w:rFonts w:ascii="Times New Roman" w:eastAsia="Calibri" w:hAnsi="Times New Roman" w:cs="Times New Roman"/>
                <w:color w:val="auto"/>
                <w:sz w:val="24"/>
              </w:rPr>
              <w:t xml:space="preserve"> handler ikke om at du kan gøre ‘tingene’ alene, men om at du melder dig på banen og er nysgerrig. Eksempelvis at du:</w:t>
            </w:r>
          </w:p>
          <w:p w:rsidR="00701F5A" w:rsidRPr="00803C00" w:rsidRDefault="00701F5A" w:rsidP="00A84C35">
            <w:pPr>
              <w:pStyle w:val="Opstilling-punkttegn"/>
              <w:rPr>
                <w:rFonts w:ascii="Times New Roman" w:hAnsi="Times New Roman" w:cs="Times New Roman"/>
                <w:color w:val="auto"/>
                <w:sz w:val="24"/>
              </w:rPr>
            </w:pPr>
            <w:r w:rsidRPr="00803C00">
              <w:rPr>
                <w:rFonts w:ascii="Times New Roman" w:hAnsi="Times New Roman" w:cs="Times New Roman"/>
                <w:color w:val="auto"/>
                <w:sz w:val="24"/>
              </w:rPr>
              <w:t>Viser at du er aktiv ved, at fortælle hvordan du ser sammenhænge i praktikken. Eksempelvis: har jeg forstået det rigtigt at…, Kan det passe at…, Jeg forestiller mig at…, Kunne jeg gøre sådan her…, jeg har læst at…</w:t>
            </w:r>
          </w:p>
          <w:p w:rsidR="00701F5A" w:rsidRPr="00803C00" w:rsidRDefault="00701F5A" w:rsidP="00A84C35">
            <w:pPr>
              <w:pStyle w:val="Opstilling-punkttegn"/>
              <w:rPr>
                <w:rFonts w:ascii="Times New Roman" w:hAnsi="Times New Roman" w:cs="Times New Roman"/>
                <w:color w:val="auto"/>
                <w:sz w:val="24"/>
              </w:rPr>
            </w:pPr>
            <w:r w:rsidRPr="00803C00">
              <w:rPr>
                <w:rFonts w:ascii="Times New Roman" w:hAnsi="Times New Roman" w:cs="Times New Roman"/>
                <w:color w:val="auto"/>
                <w:sz w:val="24"/>
              </w:rPr>
              <w:t xml:space="preserve">Beder om hjælp hvis der er noget du finder svært - det gør personalet også hos hinanden. </w:t>
            </w:r>
          </w:p>
          <w:p w:rsidR="00701F5A" w:rsidRPr="00803C00" w:rsidRDefault="00701F5A" w:rsidP="00A84C35">
            <w:pPr>
              <w:pStyle w:val="Opstilling-punkttegn"/>
              <w:rPr>
                <w:rFonts w:ascii="Times New Roman" w:hAnsi="Times New Roman" w:cs="Times New Roman"/>
                <w:color w:val="auto"/>
                <w:sz w:val="24"/>
              </w:rPr>
            </w:pPr>
            <w:r w:rsidRPr="00803C00">
              <w:rPr>
                <w:rFonts w:ascii="Times New Roman" w:hAnsi="Times New Roman" w:cs="Times New Roman"/>
                <w:color w:val="auto"/>
                <w:sz w:val="24"/>
              </w:rPr>
              <w:t>Byde ind på opgaver.</w:t>
            </w:r>
          </w:p>
          <w:p w:rsidR="00701F5A" w:rsidRPr="00803C00" w:rsidRDefault="00701F5A" w:rsidP="00A84C35">
            <w:pPr>
              <w:widowControl w:val="0"/>
              <w:spacing w:line="276" w:lineRule="auto"/>
              <w:rPr>
                <w:rFonts w:ascii="Times New Roman" w:eastAsia="Calibri" w:hAnsi="Times New Roman" w:cs="Times New Roman"/>
                <w:color w:val="auto"/>
                <w:sz w:val="24"/>
              </w:rPr>
            </w:pPr>
          </w:p>
          <w:p w:rsidR="00701F5A" w:rsidRPr="00803C00" w:rsidRDefault="00701F5A" w:rsidP="00A84C35">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Billedlig talt kan man sige, at det at træde ind i praktikken er som at træde ind i en butik der sælger mange forskellige varer. På 1. og 2. semester har nogen givet dig varerne, og sagt hvad du skulle gøre med dem.</w:t>
            </w:r>
          </w:p>
          <w:p w:rsidR="00701F5A" w:rsidRPr="00803C00" w:rsidRDefault="00701F5A" w:rsidP="00A84C35">
            <w:pPr>
              <w:widowControl w:val="0"/>
              <w:spacing w:line="276" w:lineRule="auto"/>
              <w:rPr>
                <w:rFonts w:ascii="Times New Roman" w:eastAsia="Calibri" w:hAnsi="Times New Roman" w:cs="Times New Roman"/>
                <w:color w:val="auto"/>
                <w:sz w:val="24"/>
              </w:rPr>
            </w:pPr>
          </w:p>
          <w:p w:rsidR="00701F5A" w:rsidRPr="00803C00" w:rsidRDefault="00701F5A" w:rsidP="00A84C35">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 xml:space="preserve">I denne praktik skal du ret hurtigt selv kunne tage varerne på hylderne og vide hvad du skal gøre med dem. </w:t>
            </w:r>
          </w:p>
          <w:p w:rsidR="00701F5A" w:rsidRPr="00803C00" w:rsidRDefault="00701F5A" w:rsidP="00A84C35">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 xml:space="preserve">Hvis du ikke ved, hvordan varerne skal anvendes så spørger du personalet. </w:t>
            </w:r>
          </w:p>
          <w:p w:rsidR="00701F5A" w:rsidRPr="00803C00" w:rsidRDefault="00701F5A" w:rsidP="00A84C35">
            <w:pPr>
              <w:widowControl w:val="0"/>
              <w:spacing w:line="276" w:lineRule="auto"/>
              <w:rPr>
                <w:rFonts w:ascii="Times New Roman" w:eastAsia="Calibri" w:hAnsi="Times New Roman" w:cs="Times New Roman"/>
                <w:color w:val="auto"/>
                <w:sz w:val="24"/>
              </w:rPr>
            </w:pPr>
          </w:p>
          <w:p w:rsidR="00701F5A" w:rsidRPr="00803C00" w:rsidRDefault="00701F5A" w:rsidP="00A84C35">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Rollerne er byttet om, og du udviser selvstændighed - illustreret med nedenstående billede.</w:t>
            </w:r>
          </w:p>
        </w:tc>
      </w:tr>
    </w:tbl>
    <w:p w:rsidR="00EB15AB" w:rsidRPr="0099376F" w:rsidRDefault="00EB15AB">
      <w:pPr>
        <w:rPr>
          <w:rFonts w:ascii="Times New Roman" w:hAnsi="Times New Roman" w:cs="Times New Roman"/>
        </w:rPr>
      </w:pPr>
    </w:p>
    <w:p w:rsidR="00EB15AB" w:rsidRPr="0099376F" w:rsidRDefault="00701F5A">
      <w:pPr>
        <w:rPr>
          <w:rFonts w:ascii="Times New Roman" w:hAnsi="Times New Roman" w:cs="Times New Roman"/>
        </w:rPr>
      </w:pPr>
      <w:r w:rsidRPr="0099376F">
        <w:rPr>
          <w:rFonts w:ascii="Times New Roman" w:eastAsia="Calibri" w:hAnsi="Times New Roman" w:cs="Times New Roman"/>
          <w:noProof/>
          <w:color w:val="auto"/>
          <w:sz w:val="16"/>
          <w:szCs w:val="16"/>
        </w:rPr>
        <w:drawing>
          <wp:anchor distT="0" distB="0" distL="114300" distR="114300" simplePos="0" relativeHeight="251667456" behindDoc="0" locked="0" layoutInCell="1" allowOverlap="1" wp14:anchorId="38315931" wp14:editId="58379001">
            <wp:simplePos x="0" y="0"/>
            <wp:positionH relativeFrom="margin">
              <wp:posOffset>1264904</wp:posOffset>
            </wp:positionH>
            <wp:positionV relativeFrom="margin">
              <wp:posOffset>5373531</wp:posOffset>
            </wp:positionV>
            <wp:extent cx="3268345" cy="920115"/>
            <wp:effectExtent l="0" t="0" r="8255" b="0"/>
            <wp:wrapSquare wrapText="bothSides"/>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25">
                      <a:extLst>
                        <a:ext uri="{28A0092B-C50C-407E-A947-70E740481C1C}">
                          <a14:useLocalDpi xmlns:a14="http://schemas.microsoft.com/office/drawing/2010/main" val="0"/>
                        </a:ext>
                      </a:extLst>
                    </a:blip>
                    <a:srcRect l="-897" t="8437" r="897"/>
                    <a:stretch/>
                  </pic:blipFill>
                  <pic:spPr bwMode="auto">
                    <a:xfrm>
                      <a:off x="0" y="0"/>
                      <a:ext cx="3268345" cy="920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B15AB" w:rsidRPr="0099376F" w:rsidRDefault="00EB15AB">
      <w:pPr>
        <w:rPr>
          <w:rFonts w:ascii="Times New Roman" w:hAnsi="Times New Roman" w:cs="Times New Roman"/>
        </w:rPr>
      </w:pPr>
    </w:p>
    <w:p w:rsidR="00EB15AB" w:rsidRPr="0099376F" w:rsidRDefault="00EB15AB">
      <w:pPr>
        <w:rPr>
          <w:rFonts w:ascii="Times New Roman" w:hAnsi="Times New Roman" w:cs="Times New Roman"/>
        </w:rPr>
      </w:pPr>
    </w:p>
    <w:p w:rsidR="00EB15AB" w:rsidRDefault="00EB15AB">
      <w:pPr>
        <w:rPr>
          <w:rFonts w:ascii="Times New Roman" w:hAnsi="Times New Roman" w:cs="Times New Roman"/>
        </w:rPr>
      </w:pPr>
    </w:p>
    <w:p w:rsidR="00701F5A" w:rsidRDefault="00701F5A">
      <w:pPr>
        <w:rPr>
          <w:rFonts w:ascii="Times New Roman" w:hAnsi="Times New Roman" w:cs="Times New Roman"/>
        </w:rPr>
      </w:pPr>
    </w:p>
    <w:p w:rsidR="00701F5A" w:rsidRDefault="00701F5A">
      <w:pPr>
        <w:rPr>
          <w:rFonts w:ascii="Times New Roman" w:hAnsi="Times New Roman" w:cs="Times New Roman"/>
        </w:rPr>
      </w:pPr>
    </w:p>
    <w:tbl>
      <w:tblPr>
        <w:tblW w:w="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37"/>
      </w:tblGrid>
      <w:tr w:rsidR="00701F5A" w:rsidRPr="00803C00" w:rsidTr="00CB720B">
        <w:trPr>
          <w:trHeight w:val="472"/>
          <w:jc w:val="center"/>
        </w:trPr>
        <w:tc>
          <w:tcPr>
            <w:tcW w:w="10637" w:type="dxa"/>
            <w:tcBorders>
              <w:top w:val="single" w:sz="4" w:space="0" w:color="5B9BD5" w:themeColor="accent1"/>
              <w:left w:val="single" w:sz="4" w:space="0" w:color="5B9BD5" w:themeColor="accent1"/>
              <w:bottom w:val="single" w:sz="6" w:space="0" w:color="5B9BD5" w:themeColor="accent1"/>
              <w:right w:val="single" w:sz="4" w:space="0" w:color="5B9BD5" w:themeColor="accent1"/>
            </w:tcBorders>
            <w:shd w:val="clear" w:color="auto" w:fill="DEEAF6" w:themeFill="accent1" w:themeFillTint="33"/>
            <w:tcMar>
              <w:top w:w="100" w:type="dxa"/>
              <w:left w:w="100" w:type="dxa"/>
              <w:bottom w:w="100" w:type="dxa"/>
              <w:right w:w="100" w:type="dxa"/>
            </w:tcMar>
            <w:hideMark/>
          </w:tcPr>
          <w:p w:rsidR="00701F5A" w:rsidRPr="00CB720B" w:rsidRDefault="00701F5A" w:rsidP="00CB720B">
            <w:pPr>
              <w:pStyle w:val="Overskrift1"/>
              <w:jc w:val="center"/>
            </w:pPr>
            <w:bookmarkStart w:id="7" w:name="_Toc57119919"/>
            <w:bookmarkStart w:id="8" w:name="_Toc91062252"/>
            <w:bookmarkStart w:id="9" w:name="_Toc91585674"/>
            <w:bookmarkStart w:id="10" w:name="_Toc117856211"/>
            <w:bookmarkStart w:id="11" w:name="_Toc139634415"/>
            <w:bookmarkStart w:id="12" w:name="_Toc140062823"/>
            <w:r w:rsidRPr="00CB720B">
              <w:t>Beklædningsgodtgørelse og elektronisk evaluering</w:t>
            </w:r>
            <w:bookmarkEnd w:id="7"/>
            <w:bookmarkEnd w:id="8"/>
            <w:bookmarkEnd w:id="9"/>
            <w:bookmarkEnd w:id="10"/>
            <w:bookmarkEnd w:id="11"/>
            <w:bookmarkEnd w:id="12"/>
          </w:p>
        </w:tc>
      </w:tr>
      <w:tr w:rsidR="00701F5A" w:rsidRPr="00803C00" w:rsidTr="00A84C35">
        <w:trPr>
          <w:trHeight w:val="2289"/>
          <w:jc w:val="center"/>
        </w:trPr>
        <w:tc>
          <w:tcPr>
            <w:tcW w:w="10637" w:type="dxa"/>
            <w:tcBorders>
              <w:top w:val="single" w:sz="6" w:space="0" w:color="5B9BD5" w:themeColor="accent1"/>
              <w:left w:val="single" w:sz="6" w:space="0" w:color="5B9BD5" w:themeColor="accent1"/>
              <w:bottom w:val="single" w:sz="4" w:space="0" w:color="5B9BD5" w:themeColor="accent1"/>
              <w:right w:val="single" w:sz="6" w:space="0" w:color="5B9BD5" w:themeColor="accent1"/>
            </w:tcBorders>
            <w:tcMar>
              <w:top w:w="100" w:type="dxa"/>
              <w:left w:w="100" w:type="dxa"/>
              <w:bottom w:w="100" w:type="dxa"/>
              <w:right w:w="100" w:type="dxa"/>
            </w:tcMar>
          </w:tcPr>
          <w:p w:rsidR="00701F5A" w:rsidRPr="00803C00" w:rsidRDefault="00701F5A" w:rsidP="00A84C35">
            <w:pPr>
              <w:spacing w:line="360"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Ud over at I drøfter praktikkens forløb, er der også nedenstående ting der skal håndteres:</w:t>
            </w:r>
          </w:p>
          <w:p w:rsidR="00701F5A" w:rsidRPr="00803C00" w:rsidRDefault="00511A15" w:rsidP="00A84C35">
            <w:pPr>
              <w:numPr>
                <w:ilvl w:val="0"/>
                <w:numId w:val="11"/>
              </w:numPr>
              <w:rPr>
                <w:rFonts w:ascii="Times New Roman" w:eastAsia="Calibri" w:hAnsi="Times New Roman" w:cs="Times New Roman"/>
                <w:color w:val="0000FF"/>
                <w:sz w:val="24"/>
              </w:rPr>
            </w:pPr>
            <w:hyperlink r:id="rId26" w:history="1">
              <w:r w:rsidR="00701F5A" w:rsidRPr="00803C00">
                <w:rPr>
                  <w:rStyle w:val="Hyperlink"/>
                  <w:rFonts w:ascii="Times New Roman" w:eastAsia="Calibri" w:hAnsi="Times New Roman"/>
                  <w:sz w:val="24"/>
                </w:rPr>
                <w:t>Beklædningsgodtgørelse</w:t>
              </w:r>
            </w:hyperlink>
          </w:p>
          <w:p w:rsidR="00701F5A" w:rsidRPr="00803C00" w:rsidRDefault="00701F5A" w:rsidP="00A84C35">
            <w:pPr>
              <w:ind w:left="360"/>
              <w:rPr>
                <w:rFonts w:ascii="Times New Roman" w:eastAsia="Calibri" w:hAnsi="Times New Roman" w:cs="Times New Roman"/>
                <w:color w:val="auto"/>
                <w:sz w:val="24"/>
              </w:rPr>
            </w:pPr>
            <w:r w:rsidRPr="00803C00">
              <w:rPr>
                <w:rFonts w:ascii="Times New Roman" w:eastAsia="Calibri" w:hAnsi="Times New Roman" w:cs="Times New Roman"/>
                <w:color w:val="auto"/>
                <w:sz w:val="24"/>
              </w:rPr>
              <w:t xml:space="preserve">Vejleder skal udfylde blanketten, hvis der ikke er stillet tjenestedragt til rådighed for dig i praktikken. </w:t>
            </w:r>
          </w:p>
          <w:p w:rsidR="00701F5A" w:rsidRPr="00803C00" w:rsidRDefault="00701F5A" w:rsidP="00A84C35">
            <w:pPr>
              <w:ind w:left="360"/>
              <w:rPr>
                <w:rFonts w:ascii="Times New Roman" w:eastAsia="Calibri" w:hAnsi="Times New Roman" w:cs="Times New Roman"/>
                <w:color w:val="auto"/>
                <w:sz w:val="24"/>
              </w:rPr>
            </w:pPr>
            <w:r w:rsidRPr="00803C00">
              <w:rPr>
                <w:rFonts w:ascii="Times New Roman" w:eastAsia="Calibri" w:hAnsi="Times New Roman" w:cs="Times New Roman"/>
                <w:color w:val="auto"/>
                <w:sz w:val="24"/>
              </w:rPr>
              <w:t xml:space="preserve">Blanketten kan kun åbnes og udfyldes, hvis vejleder er logget ind på en af regionens PCere. </w:t>
            </w:r>
          </w:p>
          <w:p w:rsidR="00701F5A" w:rsidRPr="00803C00" w:rsidRDefault="00701F5A" w:rsidP="00A84C35">
            <w:pPr>
              <w:ind w:left="360"/>
              <w:rPr>
                <w:rFonts w:ascii="Times New Roman" w:eastAsia="Calibri" w:hAnsi="Times New Roman" w:cs="Times New Roman"/>
                <w:color w:val="auto"/>
                <w:sz w:val="24"/>
              </w:rPr>
            </w:pPr>
          </w:p>
          <w:p w:rsidR="00701F5A" w:rsidRPr="00803C00" w:rsidRDefault="00701F5A" w:rsidP="00A84C35">
            <w:pPr>
              <w:numPr>
                <w:ilvl w:val="0"/>
                <w:numId w:val="11"/>
              </w:numPr>
              <w:rPr>
                <w:rFonts w:ascii="Times New Roman" w:eastAsia="Calibri" w:hAnsi="Times New Roman" w:cs="Times New Roman"/>
                <w:color w:val="auto"/>
                <w:sz w:val="24"/>
              </w:rPr>
            </w:pPr>
            <w:r w:rsidRPr="00803C00">
              <w:rPr>
                <w:rFonts w:ascii="Times New Roman" w:eastAsia="Calibri" w:hAnsi="Times New Roman" w:cs="Times New Roman"/>
                <w:color w:val="auto"/>
                <w:sz w:val="24"/>
              </w:rPr>
              <w:t>Elektronisk evaluering gennemføres.</w:t>
            </w:r>
          </w:p>
          <w:p w:rsidR="00701F5A" w:rsidRPr="00803C00" w:rsidRDefault="00701F5A" w:rsidP="00A84C35">
            <w:pPr>
              <w:pStyle w:val="Listeafsnit"/>
              <w:ind w:left="360"/>
              <w:rPr>
                <w:rFonts w:ascii="Times New Roman" w:eastAsia="Calibri" w:hAnsi="Times New Roman" w:cs="Times New Roman"/>
                <w:color w:val="000000" w:themeColor="text1"/>
                <w:sz w:val="24"/>
              </w:rPr>
            </w:pPr>
            <w:r w:rsidRPr="00803C00">
              <w:rPr>
                <w:rFonts w:ascii="Times New Roman" w:eastAsia="Calibri" w:hAnsi="Times New Roman" w:cs="Times New Roman"/>
                <w:color w:val="000000" w:themeColor="text1"/>
                <w:sz w:val="24"/>
              </w:rPr>
              <w:t>En af de sidste praktikdage evaluerer du praktikperioden. Du kan enten:</w:t>
            </w:r>
          </w:p>
          <w:p w:rsidR="00701F5A" w:rsidRPr="00803C00" w:rsidRDefault="00701F5A" w:rsidP="00A84C35">
            <w:pPr>
              <w:ind w:left="360"/>
              <w:rPr>
                <w:rFonts w:ascii="Times New Roman" w:eastAsia="Calibri" w:hAnsi="Times New Roman" w:cs="Times New Roman"/>
                <w:color w:val="000000" w:themeColor="text1"/>
                <w:sz w:val="24"/>
              </w:rPr>
            </w:pPr>
            <w:r w:rsidRPr="00803C00">
              <w:rPr>
                <w:rFonts w:ascii="Times New Roman" w:eastAsia="Calibri" w:hAnsi="Times New Roman" w:cs="Times New Roman"/>
                <w:color w:val="000000" w:themeColor="text1"/>
                <w:sz w:val="24"/>
              </w:rPr>
              <w:t>Klik med musen på enten dette link</w:t>
            </w:r>
            <w:r w:rsidRPr="00803C00">
              <w:rPr>
                <w:rFonts w:ascii="Times New Roman" w:eastAsia="Calibri" w:hAnsi="Times New Roman" w:cs="Times New Roman"/>
                <w:color w:val="000000" w:themeColor="text1"/>
                <w:sz w:val="24"/>
                <w:u w:val="single"/>
              </w:rPr>
              <w:t xml:space="preserve"> </w:t>
            </w:r>
            <w:hyperlink r:id="rId27" w:history="1">
              <w:r w:rsidRPr="00803C00">
                <w:rPr>
                  <w:rStyle w:val="Hyperlink"/>
                  <w:rFonts w:ascii="Times New Roman" w:eastAsia="Calibri" w:hAnsi="Times New Roman"/>
                  <w:sz w:val="24"/>
                </w:rPr>
                <w:t>elektronisk evaluering</w:t>
              </w:r>
            </w:hyperlink>
            <w:r w:rsidRPr="00803C00">
              <w:rPr>
                <w:rFonts w:ascii="Times New Roman" w:eastAsia="Calibri" w:hAnsi="Times New Roman" w:cs="Times New Roman"/>
                <w:color w:val="44546A" w:themeColor="text2"/>
                <w:sz w:val="24"/>
              </w:rPr>
              <w:t xml:space="preserve"> </w:t>
            </w:r>
            <w:r w:rsidRPr="00803C00">
              <w:rPr>
                <w:rFonts w:ascii="Times New Roman" w:eastAsia="Calibri" w:hAnsi="Times New Roman" w:cs="Times New Roman"/>
                <w:color w:val="000000" w:themeColor="text1"/>
                <w:sz w:val="24"/>
              </w:rPr>
              <w:t>og klik herefter på evalueringslinket. Linket kan kun åbnes på en af regionens PCere</w:t>
            </w:r>
          </w:p>
          <w:p w:rsidR="00701F5A" w:rsidRPr="00803C00" w:rsidRDefault="00701F5A" w:rsidP="00A84C35">
            <w:pPr>
              <w:spacing w:line="256" w:lineRule="auto"/>
              <w:ind w:left="360"/>
              <w:rPr>
                <w:rFonts w:ascii="Times New Roman" w:eastAsia="Calibri" w:hAnsi="Times New Roman" w:cs="Times New Roman"/>
                <w:color w:val="auto"/>
                <w:sz w:val="16"/>
                <w:szCs w:val="16"/>
                <w:lang w:eastAsia="en-US"/>
              </w:rPr>
            </w:pPr>
          </w:p>
        </w:tc>
      </w:tr>
    </w:tbl>
    <w:p w:rsidR="00701F5A" w:rsidRPr="0099376F" w:rsidRDefault="00701F5A">
      <w:pPr>
        <w:rPr>
          <w:rFonts w:ascii="Times New Roman" w:hAnsi="Times New Roman" w:cs="Times New Roman"/>
        </w:rPr>
      </w:pPr>
    </w:p>
    <w:p w:rsidR="00521C7D" w:rsidRPr="0099376F" w:rsidRDefault="00521C7D" w:rsidP="00521C7D">
      <w:pPr>
        <w:pStyle w:val="Overskrift1"/>
        <w:rPr>
          <w:rFonts w:ascii="Times New Roman" w:hAnsi="Times New Roman" w:cs="Times New Roman"/>
          <w:color w:val="auto"/>
        </w:rPr>
      </w:pPr>
      <w:bookmarkStart w:id="13" w:name="_Toc140062824"/>
      <w:r w:rsidRPr="0099376F">
        <w:rPr>
          <w:rFonts w:ascii="Times New Roman" w:hAnsi="Times New Roman" w:cs="Times New Roman"/>
          <w:color w:val="auto"/>
        </w:rPr>
        <w:t>Mål</w:t>
      </w:r>
      <w:bookmarkEnd w:id="13"/>
    </w:p>
    <w:p w:rsidR="00521C7D" w:rsidRPr="0099376F" w:rsidRDefault="00521C7D" w:rsidP="00521C7D">
      <w:pPr>
        <w:pStyle w:val="Overskrift2"/>
        <w:rPr>
          <w:rFonts w:ascii="Times New Roman" w:hAnsi="Times New Roman" w:cs="Times New Roman"/>
          <w:color w:val="auto"/>
          <w:sz w:val="32"/>
        </w:rPr>
      </w:pPr>
      <w:bookmarkStart w:id="14" w:name="_Toc140062825"/>
      <w:r w:rsidRPr="0099376F">
        <w:rPr>
          <w:rFonts w:ascii="Times New Roman" w:hAnsi="Times New Roman" w:cs="Times New Roman"/>
          <w:color w:val="auto"/>
          <w:sz w:val="32"/>
        </w:rPr>
        <w:t>6. semester: Udvikling af egne professionsfaglige kompetencer og praksis</w:t>
      </w:r>
      <w:bookmarkEnd w:id="14"/>
    </w:p>
    <w:p w:rsidR="00521C7D" w:rsidRPr="0099376F" w:rsidRDefault="00521C7D" w:rsidP="00521C7D">
      <w:pPr>
        <w:spacing w:line="276" w:lineRule="auto"/>
        <w:rPr>
          <w:rFonts w:ascii="Times New Roman" w:hAnsi="Times New Roman" w:cs="Times New Roman"/>
          <w:sz w:val="24"/>
        </w:rPr>
      </w:pPr>
    </w:p>
    <w:p w:rsidR="00521C7D" w:rsidRPr="0099376F" w:rsidRDefault="00521C7D" w:rsidP="00521C7D">
      <w:pPr>
        <w:spacing w:line="276" w:lineRule="auto"/>
        <w:rPr>
          <w:rFonts w:ascii="Times New Roman" w:hAnsi="Times New Roman" w:cs="Times New Roman"/>
          <w:sz w:val="24"/>
        </w:rPr>
      </w:pPr>
      <w:r w:rsidRPr="0099376F">
        <w:rPr>
          <w:rFonts w:ascii="Times New Roman" w:hAnsi="Times New Roman" w:cs="Times New Roman"/>
          <w:sz w:val="24"/>
        </w:rPr>
        <w:t>På semesteret udvikler den studerendes professionsrettede kompetencer og professionsidentitet gennem et samspil mellem teori og praktik. Den studerende opnår kompetencer i at arbejde kritisk refleksivt og udviklingsorienteret, udvikle kvalitetsstandarder samt anvende informations- og kommunikationsteknologi i tilrettelæggelse af sundhedsmæssige udviklings-, vejlednings- og undervisningsforløb.</w:t>
      </w:r>
    </w:p>
    <w:p w:rsidR="00521C7D" w:rsidRPr="0099376F" w:rsidRDefault="00521C7D" w:rsidP="00521C7D">
      <w:pPr>
        <w:spacing w:line="276" w:lineRule="auto"/>
        <w:rPr>
          <w:rFonts w:ascii="Times New Roman" w:hAnsi="Times New Roman" w:cs="Times New Roman"/>
          <w:sz w:val="24"/>
        </w:rPr>
      </w:pPr>
    </w:p>
    <w:p w:rsidR="00521C7D" w:rsidRPr="0099376F" w:rsidRDefault="00521C7D" w:rsidP="00521C7D">
      <w:pPr>
        <w:spacing w:line="276" w:lineRule="auto"/>
        <w:rPr>
          <w:rFonts w:ascii="Times New Roman" w:hAnsi="Times New Roman" w:cs="Times New Roman"/>
        </w:rPr>
      </w:pPr>
      <w:r w:rsidRPr="0099376F">
        <w:rPr>
          <w:rFonts w:ascii="Times New Roman" w:hAnsi="Times New Roman" w:cs="Times New Roman"/>
          <w:sz w:val="24"/>
        </w:rPr>
        <w:t xml:space="preserve">Link til Mål for læringsudbytte på 6. semester: </w:t>
      </w:r>
      <w:hyperlink r:id="rId28" w:history="1">
        <w:r w:rsidRPr="0099376F">
          <w:rPr>
            <w:rStyle w:val="Hyperlink"/>
            <w:rFonts w:ascii="Times New Roman" w:hAnsi="Times New Roman"/>
            <w:i/>
            <w:color w:val="auto"/>
          </w:rPr>
          <w:t>Rapport (phabsalon.dk)</w:t>
        </w:r>
      </w:hyperlink>
      <w:r w:rsidRPr="0099376F">
        <w:rPr>
          <w:rFonts w:ascii="Times New Roman" w:hAnsi="Times New Roman" w:cs="Times New Roman"/>
        </w:rPr>
        <w:t xml:space="preserve"> – s.34/56</w:t>
      </w:r>
    </w:p>
    <w:p w:rsidR="00521C7D" w:rsidRPr="0099376F" w:rsidRDefault="00521C7D" w:rsidP="00521C7D">
      <w:pPr>
        <w:spacing w:line="276" w:lineRule="auto"/>
        <w:rPr>
          <w:rFonts w:ascii="Times New Roman" w:hAnsi="Times New Roman" w:cs="Times New Roman"/>
        </w:rPr>
      </w:pPr>
      <w:r w:rsidRPr="0099376F">
        <w:rPr>
          <w:rFonts w:ascii="Times New Roman" w:hAnsi="Times New Roman" w:cs="Times New Roman"/>
        </w:rPr>
        <w:t>d. 07-10-22</w:t>
      </w:r>
    </w:p>
    <w:p w:rsidR="00EB15AB" w:rsidRPr="0099376F" w:rsidRDefault="00EB15AB" w:rsidP="00EB15AB">
      <w:pPr>
        <w:rPr>
          <w:rFonts w:ascii="Times New Roman" w:hAnsi="Times New Roman" w:cs="Times New Roman"/>
          <w:sz w:val="24"/>
        </w:rPr>
        <w:sectPr w:rsidR="00EB15AB" w:rsidRPr="0099376F" w:rsidSect="00243447">
          <w:footerReference w:type="default" r:id="rId29"/>
          <w:pgSz w:w="11906" w:h="16838"/>
          <w:pgMar w:top="1134" w:right="1134" w:bottom="1701" w:left="1134" w:header="709" w:footer="709" w:gutter="0"/>
          <w:cols w:space="708"/>
          <w:docGrid w:linePitch="360"/>
        </w:sectPr>
      </w:pPr>
    </w:p>
    <w:p w:rsidR="00701F5A" w:rsidRDefault="00701F5A" w:rsidP="00EB15AB">
      <w:pPr>
        <w:ind w:left="4320" w:firstLine="720"/>
        <w:rPr>
          <w:rFonts w:ascii="Times New Roman" w:hAnsi="Times New Roman" w:cs="Times New Roman"/>
          <w:color w:val="auto"/>
          <w:sz w:val="72"/>
          <w:szCs w:val="72"/>
        </w:rPr>
      </w:pPr>
    </w:p>
    <w:p w:rsidR="00701F5A" w:rsidRDefault="00701F5A" w:rsidP="00EB15AB">
      <w:pPr>
        <w:ind w:left="4320" w:firstLine="720"/>
        <w:rPr>
          <w:rFonts w:ascii="Times New Roman" w:hAnsi="Times New Roman" w:cs="Times New Roman"/>
          <w:color w:val="auto"/>
          <w:sz w:val="72"/>
          <w:szCs w:val="72"/>
        </w:rPr>
      </w:pPr>
    </w:p>
    <w:p w:rsidR="00EB15AB" w:rsidRPr="0099376F" w:rsidRDefault="00EB15AB" w:rsidP="00EB15AB">
      <w:pPr>
        <w:ind w:left="4320" w:firstLine="720"/>
        <w:rPr>
          <w:rFonts w:ascii="Times New Roman" w:hAnsi="Times New Roman" w:cs="Times New Roman"/>
          <w:color w:val="auto"/>
          <w:sz w:val="72"/>
          <w:szCs w:val="72"/>
        </w:rPr>
      </w:pPr>
      <w:r w:rsidRPr="0099376F">
        <w:rPr>
          <w:rFonts w:ascii="Times New Roman" w:hAnsi="Times New Roman" w:cs="Times New Roman"/>
          <w:color w:val="auto"/>
          <w:sz w:val="72"/>
          <w:szCs w:val="72"/>
        </w:rPr>
        <w:t>Læringsredskaber</w:t>
      </w: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r w:rsidRPr="0099376F">
        <w:rPr>
          <w:rStyle w:val="SidehovedTegn"/>
          <w:rFonts w:ascii="Times New Roman" w:hAnsi="Times New Roman" w:cs="Times New Roman"/>
          <w:noProof/>
          <w:color w:val="auto"/>
          <w:sz w:val="40"/>
          <w:szCs w:val="40"/>
        </w:rPr>
        <w:drawing>
          <wp:anchor distT="0" distB="0" distL="114300" distR="114300" simplePos="0" relativeHeight="251672576" behindDoc="0" locked="0" layoutInCell="1" allowOverlap="1" wp14:anchorId="23856326" wp14:editId="4F397E99">
            <wp:simplePos x="0" y="0"/>
            <wp:positionH relativeFrom="margin">
              <wp:align>center</wp:align>
            </wp:positionH>
            <wp:positionV relativeFrom="paragraph">
              <wp:posOffset>6985</wp:posOffset>
            </wp:positionV>
            <wp:extent cx="7738110" cy="1858010"/>
            <wp:effectExtent l="0" t="0" r="0" b="8890"/>
            <wp:wrapSquare wrapText="bothSides"/>
            <wp:docPr id="16" name="Billede 16" descr="C:\Users\adh\AppData\Local\Microsoft\Windows\INetCache\Content.Outlook\MH0XP19J\bruger-kor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h\AppData\Local\Microsoft\Windows\INetCache\Content.Outlook\MH0XP19J\bruger-korps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738110" cy="1858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p w:rsidR="00EB15AB" w:rsidRPr="0099376F" w:rsidRDefault="00EB15AB" w:rsidP="00EB15AB">
      <w:pPr>
        <w:rPr>
          <w:rFonts w:ascii="Times New Roman" w:hAnsi="Times New Roman" w:cs="Times New Roman"/>
          <w:color w:val="auto"/>
          <w:sz w:val="6"/>
          <w:szCs w:val="6"/>
        </w:rPr>
      </w:pPr>
    </w:p>
    <w:tbl>
      <w:tblPr>
        <w:tblpPr w:leftFromText="141" w:rightFromText="141" w:vertAnchor="text" w:tblpXSpec="center" w:tblpY="1"/>
        <w:tblOverlap w:val="never"/>
        <w:tblW w:w="15358"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5358"/>
      </w:tblGrid>
      <w:tr w:rsidR="00701F5A" w:rsidRPr="00803C00" w:rsidTr="00CB720B">
        <w:trPr>
          <w:trHeight w:val="640"/>
        </w:trPr>
        <w:tc>
          <w:tcPr>
            <w:tcW w:w="15358"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EEAF6" w:themeFill="accent1" w:themeFillTint="33"/>
            <w:vAlign w:val="center"/>
          </w:tcPr>
          <w:p w:rsidR="00701F5A" w:rsidRPr="00ED737D" w:rsidRDefault="00701F5A" w:rsidP="00ED737D">
            <w:pPr>
              <w:pStyle w:val="Overskrift1"/>
              <w:jc w:val="center"/>
              <w:rPr>
                <w:rStyle w:val="Hyperlink"/>
                <w:rFonts w:cstheme="majorBidi"/>
                <w:color w:val="2E74B5" w:themeColor="accent1" w:themeShade="BF"/>
                <w:u w:val="none"/>
              </w:rPr>
            </w:pPr>
            <w:r w:rsidRPr="00803C00">
              <w:lastRenderedPageBreak/>
              <w:br w:type="page"/>
            </w:r>
            <w:r w:rsidRPr="00803C00">
              <w:br w:type="page"/>
            </w:r>
            <w:r w:rsidRPr="00803C00">
              <w:br w:type="page"/>
            </w:r>
            <w:r w:rsidRPr="00803C00">
              <w:br w:type="page"/>
            </w:r>
            <w:r w:rsidRPr="00803C00">
              <w:br w:type="page"/>
            </w:r>
            <w:r w:rsidRPr="00803C00">
              <w:br w:type="page"/>
            </w:r>
            <w:r w:rsidRPr="00803C00">
              <w:rPr>
                <w:szCs w:val="22"/>
              </w:rPr>
              <w:br w:type="page"/>
            </w:r>
            <w:bookmarkStart w:id="15" w:name="_Toc115260226"/>
            <w:bookmarkStart w:id="16" w:name="_Toc139634420"/>
            <w:bookmarkStart w:id="17" w:name="_Toc140062826"/>
            <w:r w:rsidRPr="00ED737D">
              <w:rPr>
                <w:rStyle w:val="Hyperlink"/>
                <w:rFonts w:cstheme="majorBidi"/>
                <w:color w:val="2E74B5" w:themeColor="accent1" w:themeShade="BF"/>
                <w:u w:val="none"/>
              </w:rPr>
              <w:t>Læringsredskaber i psykiatrien</w:t>
            </w:r>
            <w:bookmarkEnd w:id="15"/>
            <w:bookmarkEnd w:id="16"/>
            <w:bookmarkEnd w:id="17"/>
          </w:p>
          <w:p w:rsidR="00701F5A" w:rsidRPr="00803C00" w:rsidRDefault="00701F5A" w:rsidP="00A84C35">
            <w:pPr>
              <w:rPr>
                <w:rFonts w:ascii="Times New Roman" w:hAnsi="Times New Roman" w:cs="Times New Roman"/>
              </w:rPr>
            </w:pPr>
          </w:p>
        </w:tc>
      </w:tr>
      <w:tr w:rsidR="00701F5A" w:rsidRPr="00803C00" w:rsidTr="00A84C35">
        <w:trPr>
          <w:trHeight w:val="640"/>
        </w:trPr>
        <w:tc>
          <w:tcPr>
            <w:tcW w:w="15358"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rsidR="00701F5A" w:rsidRPr="00872E3C" w:rsidRDefault="00701F5A" w:rsidP="00A84C35">
            <w:pPr>
              <w:rPr>
                <w:rStyle w:val="Hyperlink"/>
                <w:rFonts w:ascii="Times New Roman" w:eastAsiaTheme="majorEastAsia" w:hAnsi="Times New Roman"/>
                <w:color w:val="auto"/>
                <w:sz w:val="24"/>
                <w:u w:val="none"/>
              </w:rPr>
            </w:pPr>
            <w:r w:rsidRPr="00872E3C">
              <w:rPr>
                <w:rStyle w:val="Hyperlink"/>
                <w:rFonts w:ascii="Times New Roman" w:eastAsiaTheme="majorEastAsia" w:hAnsi="Times New Roman"/>
                <w:color w:val="auto"/>
                <w:sz w:val="24"/>
                <w:u w:val="none"/>
              </w:rPr>
              <w:t>Psykiatrien har udviklet nogle læringsredskaber som kan anvendes i praktikken for at understøtte læring.</w:t>
            </w:r>
          </w:p>
          <w:p w:rsidR="00701F5A" w:rsidRPr="00872E3C" w:rsidRDefault="00701F5A" w:rsidP="00A84C35">
            <w:pPr>
              <w:rPr>
                <w:rStyle w:val="Hyperlink"/>
                <w:rFonts w:ascii="Times New Roman" w:eastAsiaTheme="majorEastAsia" w:hAnsi="Times New Roman"/>
                <w:color w:val="auto"/>
                <w:sz w:val="24"/>
                <w:u w:val="none"/>
              </w:rPr>
            </w:pPr>
          </w:p>
          <w:p w:rsidR="00701F5A" w:rsidRPr="00872E3C" w:rsidRDefault="00701F5A" w:rsidP="00A84C35">
            <w:pPr>
              <w:rPr>
                <w:rStyle w:val="Hyperlink"/>
                <w:rFonts w:ascii="Times New Roman" w:eastAsiaTheme="majorEastAsia" w:hAnsi="Times New Roman"/>
                <w:color w:val="auto"/>
                <w:sz w:val="24"/>
                <w:u w:val="none"/>
              </w:rPr>
            </w:pPr>
            <w:r w:rsidRPr="00872E3C">
              <w:rPr>
                <w:rStyle w:val="Hyperlink"/>
                <w:rFonts w:ascii="Times New Roman" w:eastAsiaTheme="majorEastAsia" w:hAnsi="Times New Roman"/>
                <w:color w:val="auto"/>
                <w:sz w:val="24"/>
                <w:u w:val="none"/>
              </w:rPr>
              <w:t xml:space="preserve">Nogle læringsredskaber henvises der til her i kompetencekortene, andre vil din vejleder udpege, hvis hun mener at anvendelsen vil støtte dig i din læring. </w:t>
            </w:r>
          </w:p>
          <w:p w:rsidR="00701F5A" w:rsidRPr="00872E3C" w:rsidRDefault="00701F5A" w:rsidP="00A84C35">
            <w:pPr>
              <w:rPr>
                <w:rStyle w:val="Hyperlink"/>
                <w:rFonts w:ascii="Times New Roman" w:eastAsiaTheme="majorEastAsia" w:hAnsi="Times New Roman"/>
                <w:color w:val="auto"/>
                <w:sz w:val="24"/>
                <w:u w:val="none"/>
              </w:rPr>
            </w:pPr>
          </w:p>
          <w:p w:rsidR="00701F5A" w:rsidRPr="00872E3C" w:rsidRDefault="00701F5A" w:rsidP="00A84C35">
            <w:pPr>
              <w:rPr>
                <w:rStyle w:val="Hyperlink"/>
                <w:rFonts w:ascii="Times New Roman" w:eastAsiaTheme="majorEastAsia" w:hAnsi="Times New Roman"/>
                <w:color w:val="auto"/>
                <w:sz w:val="24"/>
                <w:u w:val="none"/>
              </w:rPr>
            </w:pPr>
            <w:r w:rsidRPr="00872E3C">
              <w:rPr>
                <w:rStyle w:val="Hyperlink"/>
                <w:rFonts w:ascii="Times New Roman" w:eastAsiaTheme="majorEastAsia" w:hAnsi="Times New Roman"/>
                <w:color w:val="auto"/>
                <w:sz w:val="24"/>
                <w:u w:val="none"/>
              </w:rPr>
              <w:t>Der er også mulighed for at du selv kan udvælge nogle af læringsredskaberne efter dine behov og interesser.</w:t>
            </w:r>
          </w:p>
          <w:p w:rsidR="00701F5A" w:rsidRDefault="00ED737D" w:rsidP="00A84C35">
            <w:pPr>
              <w:rPr>
                <w:noProof/>
              </w:rPr>
            </w:pPr>
            <w:r>
              <w:rPr>
                <w:rFonts w:cs="Times New Roman"/>
                <w:noProof/>
              </w:rPr>
              <w:drawing>
                <wp:anchor distT="0" distB="0" distL="114300" distR="114300" simplePos="0" relativeHeight="251681792" behindDoc="0" locked="0" layoutInCell="1" allowOverlap="1">
                  <wp:simplePos x="0" y="0"/>
                  <wp:positionH relativeFrom="column">
                    <wp:posOffset>7932420</wp:posOffset>
                  </wp:positionH>
                  <wp:positionV relativeFrom="paragraph">
                    <wp:posOffset>85090</wp:posOffset>
                  </wp:positionV>
                  <wp:extent cx="1073150" cy="1080770"/>
                  <wp:effectExtent l="0" t="0" r="0" b="5080"/>
                  <wp:wrapSquare wrapText="bothSides"/>
                  <wp:docPr id="2" name="Billede 2" descr="Grunduddannelser Psykiatr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descr="Grunduddannelser Psykiatri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3150" cy="1080770"/>
                          </a:xfrm>
                          <a:prstGeom prst="rect">
                            <a:avLst/>
                          </a:prstGeom>
                          <a:noFill/>
                        </pic:spPr>
                      </pic:pic>
                    </a:graphicData>
                  </a:graphic>
                  <wp14:sizeRelH relativeFrom="margin">
                    <wp14:pctWidth>0</wp14:pctWidth>
                  </wp14:sizeRelH>
                  <wp14:sizeRelV relativeFrom="margin">
                    <wp14:pctHeight>0</wp14:pctHeight>
                  </wp14:sizeRelV>
                </wp:anchor>
              </w:drawing>
            </w:r>
          </w:p>
          <w:p w:rsidR="00ED737D" w:rsidRDefault="00ED737D" w:rsidP="00ED737D">
            <w:pPr>
              <w:rPr>
                <w:rFonts w:asciiTheme="minorHAnsi" w:eastAsia="Times New Roman" w:hAnsiTheme="minorHAnsi" w:cstheme="minorHAnsi"/>
                <w:color w:val="8496B0" w:themeColor="text2" w:themeTint="99"/>
                <w:szCs w:val="22"/>
              </w:rPr>
            </w:pPr>
            <w:r>
              <w:rPr>
                <w:rFonts w:asciiTheme="minorHAnsi" w:hAnsiTheme="minorHAnsi" w:cstheme="minorHAnsi"/>
                <w:color w:val="000000" w:themeColor="text1"/>
                <w:szCs w:val="22"/>
              </w:rPr>
              <w:t xml:space="preserve">Nedenstående er en kort præsentation af tilbud, og du kan læse mere på </w:t>
            </w:r>
            <w:proofErr w:type="spellStart"/>
            <w:r>
              <w:rPr>
                <w:rFonts w:asciiTheme="minorHAnsi" w:hAnsiTheme="minorHAnsi" w:cstheme="minorHAnsi"/>
                <w:color w:val="000000" w:themeColor="text1"/>
                <w:szCs w:val="22"/>
              </w:rPr>
              <w:t>INTERnet</w:t>
            </w:r>
            <w:proofErr w:type="spellEnd"/>
            <w:r>
              <w:rPr>
                <w:rFonts w:asciiTheme="minorHAnsi" w:hAnsiTheme="minorHAnsi" w:cstheme="minorHAnsi"/>
                <w:color w:val="000000" w:themeColor="text1"/>
                <w:szCs w:val="22"/>
              </w:rPr>
              <w:t xml:space="preserve"> på følgende link</w:t>
            </w:r>
            <w:r>
              <w:rPr>
                <w:rFonts w:asciiTheme="minorHAnsi" w:hAnsiTheme="minorHAnsi" w:cstheme="minorHAnsi"/>
                <w:szCs w:val="22"/>
              </w:rPr>
              <w:t xml:space="preserve">: </w:t>
            </w:r>
            <w:hyperlink r:id="rId32" w:history="1">
              <w:r>
                <w:rPr>
                  <w:rStyle w:val="Hyperlink"/>
                  <w:rFonts w:cstheme="minorHAnsi"/>
                  <w:szCs w:val="22"/>
                </w:rPr>
                <w:t>Læringsredskaber for elever, studerende og vejledere (regionsjaelland.dk)</w:t>
              </w:r>
            </w:hyperlink>
            <w:r>
              <w:rPr>
                <w:rFonts w:asciiTheme="minorHAnsi" w:hAnsiTheme="minorHAnsi" w:cstheme="minorHAnsi"/>
                <w:color w:val="8496B0" w:themeColor="text2" w:themeTint="99"/>
                <w:szCs w:val="22"/>
              </w:rPr>
              <w:t xml:space="preserve"> </w:t>
            </w:r>
          </w:p>
          <w:p w:rsidR="00ED737D" w:rsidRDefault="00ED737D" w:rsidP="00ED737D">
            <w:pPr>
              <w:rPr>
                <w:rFonts w:asciiTheme="minorHAnsi" w:hAnsiTheme="minorHAnsi" w:cstheme="minorHAnsi"/>
                <w:color w:val="8496B0" w:themeColor="text2" w:themeTint="99"/>
                <w:szCs w:val="22"/>
              </w:rPr>
            </w:pPr>
          </w:p>
          <w:p w:rsidR="00ED737D" w:rsidRDefault="00ED737D" w:rsidP="00ED737D">
            <w:pPr>
              <w:rPr>
                <w:rFonts w:asciiTheme="minorHAnsi" w:hAnsiTheme="minorHAnsi" w:cstheme="minorHAnsi"/>
                <w:color w:val="8496B0" w:themeColor="text2" w:themeTint="99"/>
                <w:szCs w:val="22"/>
              </w:rPr>
            </w:pPr>
          </w:p>
          <w:p w:rsidR="00ED737D" w:rsidRDefault="00ED737D" w:rsidP="00ED737D">
            <w:pPr>
              <w:rPr>
                <w:rFonts w:asciiTheme="minorHAnsi" w:hAnsiTheme="minorHAnsi" w:cstheme="minorHAnsi"/>
                <w:color w:val="8496B0" w:themeColor="text2" w:themeTint="99"/>
                <w:szCs w:val="22"/>
              </w:rPr>
            </w:pPr>
          </w:p>
          <w:p w:rsidR="00ED737D" w:rsidRPr="00872E3C" w:rsidRDefault="00ED737D" w:rsidP="00A84C35">
            <w:pPr>
              <w:rPr>
                <w:rStyle w:val="Hyperlink"/>
                <w:rFonts w:ascii="Times New Roman" w:eastAsiaTheme="majorEastAsia" w:hAnsi="Times New Roman"/>
                <w:color w:val="auto"/>
                <w:sz w:val="24"/>
                <w:u w:val="none"/>
              </w:rPr>
            </w:pPr>
          </w:p>
          <w:p w:rsidR="00701F5A" w:rsidRPr="00803C00" w:rsidRDefault="00701F5A" w:rsidP="00A84C35">
            <w:pPr>
              <w:rPr>
                <w:rFonts w:ascii="Times New Roman" w:hAnsi="Times New Roman" w:cs="Times New Roman"/>
              </w:rPr>
            </w:pPr>
          </w:p>
        </w:tc>
      </w:tr>
      <w:tr w:rsidR="00701F5A" w:rsidRPr="00803C00" w:rsidTr="00A84C35">
        <w:trPr>
          <w:trHeight w:val="640"/>
        </w:trPr>
        <w:tc>
          <w:tcPr>
            <w:tcW w:w="15358"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rsidR="00701F5A" w:rsidRPr="00872E3C" w:rsidRDefault="00701F5A" w:rsidP="00A84C35">
            <w:pPr>
              <w:rPr>
                <w:rFonts w:ascii="Times New Roman" w:eastAsia="Calibri" w:hAnsi="Times New Roman" w:cs="Times New Roman"/>
                <w:color w:val="auto"/>
                <w:sz w:val="24"/>
              </w:rPr>
            </w:pPr>
          </w:p>
          <w:p w:rsidR="00701F5A" w:rsidRPr="00872E3C" w:rsidRDefault="00701F5A" w:rsidP="00A84C35">
            <w:pPr>
              <w:rPr>
                <w:rFonts w:ascii="Times New Roman" w:hAnsi="Times New Roman" w:cs="Times New Roman"/>
                <w:sz w:val="24"/>
              </w:rPr>
            </w:pPr>
            <w:r w:rsidRPr="00872E3C">
              <w:rPr>
                <w:rStyle w:val="ms-rtestyle-internlink"/>
                <w:rFonts w:ascii="Times New Roman" w:hAnsi="Times New Roman" w:cs="Times New Roman"/>
                <w:sz w:val="24"/>
              </w:rPr>
              <w:t>​</w:t>
            </w:r>
          </w:p>
          <w:p w:rsidR="00701F5A" w:rsidRPr="00872E3C" w:rsidRDefault="00511A15" w:rsidP="00A84C35">
            <w:pPr>
              <w:rPr>
                <w:rFonts w:ascii="Times New Roman" w:hAnsi="Times New Roman" w:cs="Times New Roman"/>
                <w:sz w:val="24"/>
              </w:rPr>
            </w:pPr>
            <w:hyperlink r:id="rId33" w:tgtFrame="_blank" w:history="1">
              <w:r w:rsidR="00701F5A" w:rsidRPr="00872E3C">
                <w:rPr>
                  <w:rStyle w:val="Hyperlink"/>
                  <w:rFonts w:ascii="Times New Roman" w:hAnsi="Times New Roman"/>
                  <w:sz w:val="24"/>
                </w:rPr>
                <w:t>GATU-kort ​</w:t>
              </w:r>
            </w:hyperlink>
            <w:r w:rsidR="00701F5A" w:rsidRPr="00872E3C">
              <w:rPr>
                <w:rFonts w:ascii="Times New Roman" w:hAnsi="Times New Roman" w:cs="Times New Roman"/>
                <w:color w:val="0000FF"/>
                <w:sz w:val="24"/>
              </w:rPr>
              <w:t xml:space="preserve">​- </w:t>
            </w:r>
            <w:r w:rsidR="00701F5A" w:rsidRPr="00872E3C">
              <w:rPr>
                <w:rFonts w:ascii="Times New Roman" w:hAnsi="Times New Roman" w:cs="Times New Roman"/>
                <w:sz w:val="24"/>
              </w:rPr>
              <w:t>Hjælperedskab til elever, studerende og personale som er 'dagens vejleder'</w:t>
            </w:r>
          </w:p>
          <w:p w:rsidR="00701F5A" w:rsidRPr="00872E3C" w:rsidRDefault="00701F5A" w:rsidP="00A84C35">
            <w:pPr>
              <w:rPr>
                <w:rFonts w:ascii="Times New Roman" w:hAnsi="Times New Roman" w:cs="Times New Roman"/>
                <w:sz w:val="24"/>
              </w:rPr>
            </w:pPr>
          </w:p>
          <w:p w:rsidR="00701F5A" w:rsidRPr="00872E3C" w:rsidRDefault="00701F5A" w:rsidP="00A84C35">
            <w:pPr>
              <w:rPr>
                <w:rFonts w:ascii="Times New Roman" w:hAnsi="Times New Roman" w:cs="Times New Roman"/>
                <w:sz w:val="24"/>
              </w:rPr>
            </w:pPr>
            <w:r w:rsidRPr="00872E3C">
              <w:rPr>
                <w:rStyle w:val="ms-rtestyle-internlink"/>
                <w:rFonts w:ascii="Times New Roman" w:hAnsi="Times New Roman" w:cs="Times New Roman"/>
                <w:sz w:val="24"/>
              </w:rPr>
              <w:t>​</w:t>
            </w:r>
            <w:hyperlink r:id="rId34" w:tgtFrame="_blank" w:history="1">
              <w:r w:rsidRPr="00872E3C">
                <w:rPr>
                  <w:rStyle w:val="Hyperlink"/>
                  <w:rFonts w:ascii="Times New Roman" w:hAnsi="Times New Roman"/>
                  <w:sz w:val="24"/>
                </w:rPr>
                <w:t>Læringslaboratorie​</w:t>
              </w:r>
            </w:hyperlink>
            <w:r w:rsidRPr="00872E3C">
              <w:rPr>
                <w:rFonts w:ascii="Times New Roman" w:hAnsi="Times New Roman" w:cs="Times New Roman"/>
                <w:color w:val="0000FF"/>
                <w:sz w:val="24"/>
              </w:rPr>
              <w:t> </w:t>
            </w:r>
            <w:r w:rsidRPr="00872E3C">
              <w:rPr>
                <w:rFonts w:ascii="Times New Roman" w:hAnsi="Times New Roman" w:cs="Times New Roman"/>
                <w:sz w:val="24"/>
              </w:rPr>
              <w:t>- Mulighed for at træne færdigheder og situationer fra den kliniske hverdag </w:t>
            </w:r>
          </w:p>
          <w:p w:rsidR="00701F5A" w:rsidRPr="00872E3C" w:rsidRDefault="00701F5A" w:rsidP="00A84C35">
            <w:pPr>
              <w:rPr>
                <w:rFonts w:ascii="Times New Roman" w:hAnsi="Times New Roman" w:cs="Times New Roman"/>
                <w:sz w:val="24"/>
              </w:rPr>
            </w:pPr>
          </w:p>
          <w:p w:rsidR="00701F5A" w:rsidRPr="00872E3C" w:rsidRDefault="00701F5A" w:rsidP="00A84C35">
            <w:pPr>
              <w:rPr>
                <w:rFonts w:ascii="Times New Roman" w:hAnsi="Times New Roman" w:cs="Times New Roman"/>
                <w:sz w:val="24"/>
              </w:rPr>
            </w:pPr>
            <w:r w:rsidRPr="00872E3C">
              <w:rPr>
                <w:rStyle w:val="ms-rtestyle-internlink"/>
                <w:rFonts w:ascii="Times New Roman" w:hAnsi="Times New Roman" w:cs="Times New Roman"/>
                <w:sz w:val="24"/>
              </w:rPr>
              <w:t>​</w:t>
            </w:r>
            <w:hyperlink r:id="rId35" w:tgtFrame="_blank" w:history="1">
              <w:r w:rsidRPr="00872E3C">
                <w:rPr>
                  <w:rStyle w:val="Hyperlink"/>
                  <w:rFonts w:ascii="Times New Roman" w:hAnsi="Times New Roman"/>
                  <w:sz w:val="24"/>
                </w:rPr>
                <w:t>ABC-stamp​</w:t>
              </w:r>
            </w:hyperlink>
            <w:r w:rsidRPr="00872E3C">
              <w:rPr>
                <w:rFonts w:ascii="Times New Roman" w:hAnsi="Times New Roman" w:cs="Times New Roman"/>
                <w:color w:val="0000FF"/>
                <w:sz w:val="24"/>
              </w:rPr>
              <w:t> </w:t>
            </w:r>
            <w:r w:rsidRPr="00872E3C">
              <w:rPr>
                <w:rFonts w:ascii="Times New Roman" w:hAnsi="Times New Roman" w:cs="Times New Roman"/>
                <w:sz w:val="24"/>
              </w:rPr>
              <w:t>- Skema til struktureret tilgang til den psykiatriske vurdering af patienten</w:t>
            </w:r>
          </w:p>
          <w:p w:rsidR="00701F5A" w:rsidRPr="00872E3C" w:rsidRDefault="00701F5A" w:rsidP="00A84C35">
            <w:pPr>
              <w:rPr>
                <w:rFonts w:ascii="Times New Roman" w:hAnsi="Times New Roman" w:cs="Times New Roman"/>
                <w:sz w:val="24"/>
              </w:rPr>
            </w:pPr>
          </w:p>
          <w:p w:rsidR="00701F5A" w:rsidRPr="00872E3C" w:rsidRDefault="00511A15" w:rsidP="00A84C35">
            <w:pPr>
              <w:rPr>
                <w:rFonts w:ascii="Times New Roman" w:hAnsi="Times New Roman" w:cs="Times New Roman"/>
                <w:sz w:val="24"/>
              </w:rPr>
            </w:pPr>
            <w:hyperlink r:id="rId36" w:tgtFrame="_blank" w:history="1">
              <w:r w:rsidR="00701F5A" w:rsidRPr="00872E3C">
                <w:rPr>
                  <w:rStyle w:val="Hyperlink"/>
                  <w:rFonts w:ascii="Times New Roman" w:hAnsi="Times New Roman"/>
                  <w:sz w:val="24"/>
                </w:rPr>
                <w:t>​PsychSim​</w:t>
              </w:r>
            </w:hyperlink>
            <w:r w:rsidR="00701F5A" w:rsidRPr="00872E3C">
              <w:rPr>
                <w:rFonts w:ascii="Times New Roman" w:hAnsi="Times New Roman" w:cs="Times New Roman"/>
                <w:color w:val="0000FF"/>
                <w:sz w:val="24"/>
              </w:rPr>
              <w:t> </w:t>
            </w:r>
            <w:r w:rsidR="00701F5A" w:rsidRPr="00872E3C">
              <w:rPr>
                <w:rFonts w:ascii="Times New Roman" w:hAnsi="Times New Roman" w:cs="Times New Roman"/>
                <w:sz w:val="24"/>
              </w:rPr>
              <w:t>- Videocases og psykopatologisk leksikon</w:t>
            </w:r>
          </w:p>
          <w:p w:rsidR="00701F5A" w:rsidRPr="00872E3C" w:rsidRDefault="00701F5A" w:rsidP="00A84C35">
            <w:pPr>
              <w:rPr>
                <w:rFonts w:ascii="Times New Roman" w:hAnsi="Times New Roman" w:cs="Times New Roman"/>
                <w:sz w:val="24"/>
              </w:rPr>
            </w:pPr>
          </w:p>
          <w:p w:rsidR="00701F5A" w:rsidRPr="00872E3C" w:rsidRDefault="00701F5A" w:rsidP="00A84C35">
            <w:pPr>
              <w:rPr>
                <w:rFonts w:ascii="Times New Roman" w:hAnsi="Times New Roman" w:cs="Times New Roman"/>
                <w:sz w:val="24"/>
              </w:rPr>
            </w:pPr>
            <w:r w:rsidRPr="00872E3C">
              <w:rPr>
                <w:rFonts w:ascii="Times New Roman" w:hAnsi="Times New Roman" w:cs="Times New Roman"/>
                <w:sz w:val="24"/>
              </w:rPr>
              <w:t>​</w:t>
            </w:r>
            <w:r w:rsidRPr="00872E3C">
              <w:rPr>
                <w:rStyle w:val="ms-rtestyle-internlink"/>
                <w:rFonts w:ascii="Times New Roman" w:hAnsi="Times New Roman" w:cs="Times New Roman"/>
                <w:sz w:val="24"/>
              </w:rPr>
              <w:t>​</w:t>
            </w:r>
            <w:hyperlink r:id="rId37" w:tgtFrame="_blank" w:history="1">
              <w:r w:rsidRPr="00872E3C">
                <w:rPr>
                  <w:rStyle w:val="Hyperlink"/>
                  <w:rFonts w:ascii="Times New Roman" w:hAnsi="Times New Roman"/>
                  <w:sz w:val="24"/>
                </w:rPr>
                <w:t>Dokumentar, film, podcast og links​</w:t>
              </w:r>
            </w:hyperlink>
            <w:r w:rsidRPr="00872E3C">
              <w:rPr>
                <w:rFonts w:ascii="Times New Roman" w:hAnsi="Times New Roman" w:cs="Times New Roman"/>
                <w:sz w:val="24"/>
              </w:rPr>
              <w:t> relateret til psykiatri </w:t>
            </w:r>
          </w:p>
          <w:p w:rsidR="00701F5A" w:rsidRPr="00872E3C" w:rsidRDefault="00701F5A" w:rsidP="00A84C35">
            <w:pPr>
              <w:rPr>
                <w:rFonts w:ascii="Times New Roman" w:hAnsi="Times New Roman" w:cs="Times New Roman"/>
                <w:sz w:val="24"/>
              </w:rPr>
            </w:pPr>
          </w:p>
          <w:p w:rsidR="00701F5A" w:rsidRPr="00872E3C" w:rsidRDefault="00701F5A" w:rsidP="00A84C35">
            <w:pPr>
              <w:rPr>
                <w:rFonts w:ascii="Times New Roman" w:hAnsi="Times New Roman" w:cs="Times New Roman"/>
                <w:sz w:val="24"/>
              </w:rPr>
            </w:pPr>
            <w:r w:rsidRPr="00872E3C">
              <w:rPr>
                <w:rFonts w:ascii="Times New Roman" w:hAnsi="Times New Roman" w:cs="Times New Roman"/>
                <w:sz w:val="24"/>
              </w:rPr>
              <w:t>​</w:t>
            </w:r>
            <w:r w:rsidRPr="00872E3C">
              <w:rPr>
                <w:rStyle w:val="ms-rtestyle-internlink"/>
                <w:rFonts w:ascii="Times New Roman" w:hAnsi="Times New Roman" w:cs="Times New Roman"/>
                <w:sz w:val="24"/>
              </w:rPr>
              <w:t>​</w:t>
            </w:r>
            <w:hyperlink r:id="rId38" w:tgtFrame="_blank" w:history="1">
              <w:r w:rsidRPr="00872E3C">
                <w:rPr>
                  <w:rStyle w:val="Hyperlink"/>
                  <w:rFonts w:ascii="Times New Roman" w:hAnsi="Times New Roman"/>
                  <w:sz w:val="24"/>
                </w:rPr>
                <w:t>ISBAR​</w:t>
              </w:r>
            </w:hyperlink>
            <w:r w:rsidRPr="00872E3C">
              <w:rPr>
                <w:rFonts w:ascii="Times New Roman" w:hAnsi="Times New Roman" w:cs="Times New Roman"/>
                <w:sz w:val="24"/>
              </w:rPr>
              <w:t> - Skema til sikker mundtlig kommunikation</w:t>
            </w:r>
          </w:p>
          <w:p w:rsidR="00701F5A" w:rsidRPr="00872E3C" w:rsidRDefault="00701F5A" w:rsidP="00A84C35">
            <w:pPr>
              <w:rPr>
                <w:rFonts w:ascii="Times New Roman" w:hAnsi="Times New Roman" w:cs="Times New Roman"/>
                <w:sz w:val="24"/>
              </w:rPr>
            </w:pPr>
          </w:p>
          <w:p w:rsidR="00701F5A" w:rsidRPr="00803C00" w:rsidRDefault="00511A15" w:rsidP="00A84C35">
            <w:pPr>
              <w:rPr>
                <w:rFonts w:ascii="Times New Roman" w:hAnsi="Times New Roman" w:cs="Times New Roman"/>
                <w:sz w:val="18"/>
                <w:szCs w:val="18"/>
              </w:rPr>
            </w:pPr>
            <w:hyperlink r:id="rId39" w:history="1">
              <w:r w:rsidR="00701F5A" w:rsidRPr="00872E3C">
                <w:rPr>
                  <w:rStyle w:val="Hyperlink"/>
                  <w:rFonts w:ascii="Times New Roman" w:hAnsi="Times New Roman"/>
                  <w:sz w:val="24"/>
                </w:rPr>
                <w:t>Recovery</w:t>
              </w:r>
            </w:hyperlink>
          </w:p>
          <w:p w:rsidR="00701F5A" w:rsidRPr="00803C00" w:rsidRDefault="00701F5A" w:rsidP="00A84C35">
            <w:pPr>
              <w:rPr>
                <w:rFonts w:ascii="Times New Roman" w:hAnsi="Times New Roman" w:cs="Times New Roman"/>
                <w:sz w:val="18"/>
                <w:szCs w:val="18"/>
              </w:rPr>
            </w:pPr>
          </w:p>
          <w:p w:rsidR="00701F5A" w:rsidRPr="00803C00" w:rsidRDefault="00701F5A" w:rsidP="00A84C35">
            <w:pPr>
              <w:rPr>
                <w:rFonts w:ascii="Times New Roman" w:hAnsi="Times New Roman" w:cs="Times New Roman"/>
                <w:sz w:val="18"/>
                <w:szCs w:val="18"/>
              </w:rPr>
            </w:pPr>
          </w:p>
          <w:p w:rsidR="00701F5A" w:rsidRPr="00803C00" w:rsidRDefault="00701F5A" w:rsidP="00A84C35">
            <w:pPr>
              <w:rPr>
                <w:rFonts w:ascii="Times New Roman" w:hAnsi="Times New Roman" w:cs="Times New Roman"/>
                <w:sz w:val="18"/>
                <w:szCs w:val="18"/>
              </w:rPr>
            </w:pPr>
          </w:p>
        </w:tc>
      </w:tr>
    </w:tbl>
    <w:p w:rsidR="00F55075" w:rsidRPr="0099376F" w:rsidRDefault="00F55075" w:rsidP="00701F5A">
      <w:pPr>
        <w:rPr>
          <w:rFonts w:ascii="Times New Roman" w:hAnsi="Times New Roman" w:cs="Times New Roman"/>
          <w:sz w:val="24"/>
        </w:rPr>
      </w:pPr>
      <w:bookmarkStart w:id="18" w:name="_Skabelon_til_forpligtende"/>
      <w:bookmarkEnd w:id="18"/>
    </w:p>
    <w:sectPr w:rsidR="00F55075" w:rsidRPr="0099376F" w:rsidSect="00521C7D">
      <w:pgSz w:w="16838" w:h="11906" w:orient="landscape"/>
      <w:pgMar w:top="1134" w:right="170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1A15" w:rsidRDefault="00511A15" w:rsidP="00EB15AB">
      <w:r>
        <w:separator/>
      </w:r>
    </w:p>
  </w:endnote>
  <w:endnote w:type="continuationSeparator" w:id="0">
    <w:p w:rsidR="00511A15" w:rsidRDefault="00511A15" w:rsidP="00EB1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9937949"/>
      <w:docPartObj>
        <w:docPartGallery w:val="Page Numbers (Bottom of Page)"/>
        <w:docPartUnique/>
      </w:docPartObj>
    </w:sdtPr>
    <w:sdtEndPr/>
    <w:sdtContent>
      <w:p w:rsidR="00EB15AB" w:rsidRDefault="00EB15AB">
        <w:pPr>
          <w:pStyle w:val="Sidefod"/>
          <w:jc w:val="right"/>
        </w:pPr>
        <w:r>
          <w:fldChar w:fldCharType="begin"/>
        </w:r>
        <w:r>
          <w:instrText>PAGE   \* MERGEFORMAT</w:instrText>
        </w:r>
        <w:r>
          <w:fldChar w:fldCharType="separate"/>
        </w:r>
        <w:r w:rsidR="00C2617E">
          <w:rPr>
            <w:noProof/>
          </w:rPr>
          <w:t>10</w:t>
        </w:r>
        <w:r>
          <w:fldChar w:fldCharType="end"/>
        </w:r>
      </w:p>
    </w:sdtContent>
  </w:sdt>
  <w:p w:rsidR="00EB15AB" w:rsidRDefault="00EB15AB">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1A15" w:rsidRDefault="00511A15" w:rsidP="00EB15AB">
      <w:r>
        <w:separator/>
      </w:r>
    </w:p>
  </w:footnote>
  <w:footnote w:type="continuationSeparator" w:id="0">
    <w:p w:rsidR="00511A15" w:rsidRDefault="00511A15" w:rsidP="00EB15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67E6E"/>
    <w:multiLevelType w:val="hybridMultilevel"/>
    <w:tmpl w:val="17BE3E8E"/>
    <w:lvl w:ilvl="0" w:tplc="8F809FD8">
      <w:start w:val="1"/>
      <w:numFmt w:val="bullet"/>
      <w:lvlText w:val=""/>
      <w:lvlJc w:val="left"/>
      <w:pPr>
        <w:ind w:left="360" w:hanging="360"/>
      </w:pPr>
      <w:rPr>
        <w:rFonts w:ascii="Symbol" w:hAnsi="Symbol" w:hint="default"/>
      </w:rPr>
    </w:lvl>
    <w:lvl w:ilvl="1" w:tplc="04060001">
      <w:start w:val="1"/>
      <w:numFmt w:val="bullet"/>
      <w:lvlText w:val=""/>
      <w:lvlJc w:val="left"/>
      <w:pPr>
        <w:ind w:left="1080" w:hanging="360"/>
      </w:pPr>
      <w:rPr>
        <w:rFonts w:ascii="Symbol" w:hAnsi="Symbol"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0BEB7097"/>
    <w:multiLevelType w:val="hybridMultilevel"/>
    <w:tmpl w:val="E278D96C"/>
    <w:lvl w:ilvl="0" w:tplc="8F809FD8">
      <w:start w:val="1"/>
      <w:numFmt w:val="bullet"/>
      <w:lvlText w:val=""/>
      <w:lvlJc w:val="left"/>
      <w:pPr>
        <w:ind w:left="360" w:hanging="360"/>
      </w:pPr>
      <w:rPr>
        <w:rFonts w:ascii="Symbol" w:hAnsi="Symbol" w:hint="default"/>
      </w:rPr>
    </w:lvl>
    <w:lvl w:ilvl="1" w:tplc="0406000B">
      <w:start w:val="1"/>
      <w:numFmt w:val="bullet"/>
      <w:lvlText w:val=""/>
      <w:lvlJc w:val="left"/>
      <w:pPr>
        <w:ind w:left="1080" w:hanging="360"/>
      </w:pPr>
      <w:rPr>
        <w:rFonts w:ascii="Wingdings" w:hAnsi="Wingdings" w:hint="default"/>
        <w:sz w:val="20"/>
        <w:szCs w:val="20"/>
      </w:rPr>
    </w:lvl>
    <w:lvl w:ilvl="2" w:tplc="A846FD6C">
      <w:numFmt w:val="bullet"/>
      <w:lvlText w:val=""/>
      <w:lvlJc w:val="left"/>
      <w:pPr>
        <w:ind w:left="1800" w:hanging="360"/>
      </w:pPr>
      <w:rPr>
        <w:rFonts w:ascii="Symbol" w:eastAsia="Georgia" w:hAnsi="Symbol" w:cstheme="majorHAnsi"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185E147D"/>
    <w:multiLevelType w:val="hybridMultilevel"/>
    <w:tmpl w:val="17F43266"/>
    <w:lvl w:ilvl="0" w:tplc="8F809FD8">
      <w:start w:val="1"/>
      <w:numFmt w:val="bullet"/>
      <w:lvlText w:val=""/>
      <w:lvlJc w:val="left"/>
      <w:pPr>
        <w:ind w:left="360" w:hanging="360"/>
      </w:pPr>
      <w:rPr>
        <w:rFonts w:ascii="Symbol" w:hAnsi="Symbol" w:hint="default"/>
        <w:sz w:val="20"/>
        <w:szCs w:val="2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1F6F1CE7"/>
    <w:multiLevelType w:val="multilevel"/>
    <w:tmpl w:val="273A3DEE"/>
    <w:lvl w:ilvl="0">
      <w:start w:val="1"/>
      <w:numFmt w:val="bullet"/>
      <w:lvlText w:val=""/>
      <w:lvlJc w:val="left"/>
      <w:pPr>
        <w:ind w:left="360" w:hanging="360"/>
      </w:pPr>
      <w:rPr>
        <w:rFonts w:ascii="Symbol" w:hAnsi="Symbol" w:hint="default"/>
        <w:color w:val="auto"/>
        <w:u w:val="none"/>
      </w:rPr>
    </w:lvl>
    <w:lvl w:ilvl="1">
      <w:start w:val="1"/>
      <w:numFmt w:val="bullet"/>
      <w:lvlText w:val="o"/>
      <w:lvlJc w:val="left"/>
      <w:pPr>
        <w:ind w:left="1080" w:hanging="360"/>
      </w:pPr>
      <w:rPr>
        <w:rFonts w:ascii="Courier New" w:hAnsi="Courier New" w:cs="Courier New" w:hint="default"/>
        <w:b w:val="0"/>
        <w:i w:val="0"/>
        <w:color w:val="auto"/>
        <w:sz w:val="22"/>
        <w:szCs w:val="22"/>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35037862"/>
    <w:multiLevelType w:val="multilevel"/>
    <w:tmpl w:val="6FEC0A1C"/>
    <w:lvl w:ilvl="0">
      <w:start w:val="1"/>
      <w:numFmt w:val="bullet"/>
      <w:pStyle w:val="Opstilling-punkttegn"/>
      <w:lvlText w:val="●"/>
      <w:lvlJc w:val="left"/>
      <w:pPr>
        <w:ind w:left="360" w:hanging="360"/>
      </w:pPr>
      <w:rPr>
        <w:rFonts w:ascii="Noto Sans Symbols" w:eastAsia="Noto Sans Symbols" w:hAnsi="Noto Sans Symbols" w:cs="Noto Sans Symbols"/>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66F01A3"/>
    <w:multiLevelType w:val="hybridMultilevel"/>
    <w:tmpl w:val="682CC226"/>
    <w:lvl w:ilvl="0" w:tplc="8F809FD8">
      <w:start w:val="1"/>
      <w:numFmt w:val="bullet"/>
      <w:lvlText w:val=""/>
      <w:lvlJc w:val="left"/>
      <w:pPr>
        <w:ind w:left="360" w:hanging="360"/>
      </w:pPr>
      <w:rPr>
        <w:rFonts w:ascii="Symbol" w:hAnsi="Symbol" w:hint="default"/>
      </w:rPr>
    </w:lvl>
    <w:lvl w:ilvl="1" w:tplc="8F809FD8">
      <w:start w:val="1"/>
      <w:numFmt w:val="bullet"/>
      <w:lvlText w:val=""/>
      <w:lvlJc w:val="left"/>
      <w:pPr>
        <w:ind w:left="1080" w:hanging="360"/>
      </w:pPr>
      <w:rPr>
        <w:rFonts w:ascii="Symbol" w:hAnsi="Symbol" w:hint="default"/>
        <w:sz w:val="20"/>
        <w:szCs w:val="20"/>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4B7C25E2"/>
    <w:multiLevelType w:val="hybridMultilevel"/>
    <w:tmpl w:val="1F86D788"/>
    <w:lvl w:ilvl="0" w:tplc="8F809FD8">
      <w:start w:val="1"/>
      <w:numFmt w:val="bullet"/>
      <w:lvlText w:val=""/>
      <w:lvlJc w:val="left"/>
      <w:pPr>
        <w:ind w:left="360" w:hanging="360"/>
      </w:pPr>
      <w:rPr>
        <w:rFonts w:ascii="Symbol" w:hAnsi="Symbol" w:hint="default"/>
      </w:rPr>
    </w:lvl>
    <w:lvl w:ilvl="1" w:tplc="0406000B">
      <w:start w:val="1"/>
      <w:numFmt w:val="bullet"/>
      <w:lvlText w:val=""/>
      <w:lvlJc w:val="left"/>
      <w:pPr>
        <w:ind w:left="1080" w:hanging="360"/>
      </w:pPr>
      <w:rPr>
        <w:rFonts w:ascii="Wingdings" w:hAnsi="Wingdings" w:hint="default"/>
        <w:sz w:val="20"/>
        <w:szCs w:val="20"/>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559E6754"/>
    <w:multiLevelType w:val="multilevel"/>
    <w:tmpl w:val="2A2EB1A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1080" w:hanging="360"/>
      </w:pPr>
      <w:rPr>
        <w:rFonts w:ascii="Symbol" w:hAnsi="Symbol" w:hint="default"/>
        <w:b w:val="0"/>
        <w:i w:val="0"/>
        <w:color w:val="auto"/>
        <w:sz w:val="22"/>
        <w:szCs w:val="22"/>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5CA31151"/>
    <w:multiLevelType w:val="hybridMultilevel"/>
    <w:tmpl w:val="1A406576"/>
    <w:lvl w:ilvl="0" w:tplc="8F809FD8">
      <w:start w:val="1"/>
      <w:numFmt w:val="bullet"/>
      <w:lvlText w:val=""/>
      <w:lvlJc w:val="left"/>
      <w:pPr>
        <w:ind w:left="360" w:hanging="360"/>
      </w:pPr>
      <w:rPr>
        <w:rFonts w:ascii="Symbol" w:hAnsi="Symbol" w:hint="default"/>
      </w:rPr>
    </w:lvl>
    <w:lvl w:ilvl="1" w:tplc="0406000B">
      <w:start w:val="1"/>
      <w:numFmt w:val="bullet"/>
      <w:lvlText w:val=""/>
      <w:lvlJc w:val="left"/>
      <w:pPr>
        <w:ind w:left="1080" w:hanging="360"/>
      </w:pPr>
      <w:rPr>
        <w:rFonts w:ascii="Wingdings" w:hAnsi="Wingdings" w:hint="default"/>
        <w:sz w:val="20"/>
        <w:szCs w:val="20"/>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63260244"/>
    <w:multiLevelType w:val="hybridMultilevel"/>
    <w:tmpl w:val="40EE34D8"/>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66297E71"/>
    <w:multiLevelType w:val="multilevel"/>
    <w:tmpl w:val="B236348E"/>
    <w:lvl w:ilvl="0">
      <w:start w:val="1"/>
      <w:numFmt w:val="bullet"/>
      <w:lvlText w:val=""/>
      <w:lvlJc w:val="left"/>
      <w:pPr>
        <w:ind w:left="360" w:hanging="360"/>
      </w:pPr>
      <w:rPr>
        <w:rFonts w:ascii="Symbol" w:hAnsi="Symbol" w:hint="default"/>
        <w:color w:val="auto"/>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675F0217"/>
    <w:multiLevelType w:val="hybridMultilevel"/>
    <w:tmpl w:val="5F523A02"/>
    <w:lvl w:ilvl="0" w:tplc="8F809FD8">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677F2DB7"/>
    <w:multiLevelType w:val="hybridMultilevel"/>
    <w:tmpl w:val="EA8A2C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30E342B"/>
    <w:multiLevelType w:val="hybridMultilevel"/>
    <w:tmpl w:val="B1D84928"/>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5"/>
  </w:num>
  <w:num w:numId="4">
    <w:abstractNumId w:val="13"/>
  </w:num>
  <w:num w:numId="5">
    <w:abstractNumId w:val="11"/>
  </w:num>
  <w:num w:numId="6">
    <w:abstractNumId w:val="6"/>
  </w:num>
  <w:num w:numId="7">
    <w:abstractNumId w:val="1"/>
  </w:num>
  <w:num w:numId="8">
    <w:abstractNumId w:val="8"/>
  </w:num>
  <w:num w:numId="9">
    <w:abstractNumId w:val="7"/>
  </w:num>
  <w:num w:numId="10">
    <w:abstractNumId w:val="4"/>
  </w:num>
  <w:num w:numId="11">
    <w:abstractNumId w:val="10"/>
  </w:num>
  <w:num w:numId="12">
    <w:abstractNumId w:val="12"/>
  </w:num>
  <w:num w:numId="13">
    <w:abstractNumId w:val="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5AB"/>
    <w:rsid w:val="000412E6"/>
    <w:rsid w:val="000C55D2"/>
    <w:rsid w:val="000F1CEA"/>
    <w:rsid w:val="000F4F74"/>
    <w:rsid w:val="00106664"/>
    <w:rsid w:val="00107A69"/>
    <w:rsid w:val="001465E7"/>
    <w:rsid w:val="00187210"/>
    <w:rsid w:val="001F7EDB"/>
    <w:rsid w:val="002032A1"/>
    <w:rsid w:val="00224345"/>
    <w:rsid w:val="00243447"/>
    <w:rsid w:val="002D065A"/>
    <w:rsid w:val="002E6FF7"/>
    <w:rsid w:val="0034705F"/>
    <w:rsid w:val="003806D0"/>
    <w:rsid w:val="004763B3"/>
    <w:rsid w:val="0050739D"/>
    <w:rsid w:val="00507DD6"/>
    <w:rsid w:val="00511A15"/>
    <w:rsid w:val="00521C7D"/>
    <w:rsid w:val="005236EF"/>
    <w:rsid w:val="00551033"/>
    <w:rsid w:val="00594A70"/>
    <w:rsid w:val="005A4B59"/>
    <w:rsid w:val="005C368A"/>
    <w:rsid w:val="005F5070"/>
    <w:rsid w:val="00603DE7"/>
    <w:rsid w:val="00646581"/>
    <w:rsid w:val="0064729C"/>
    <w:rsid w:val="00670F9D"/>
    <w:rsid w:val="006B27CB"/>
    <w:rsid w:val="006B65B5"/>
    <w:rsid w:val="00701F5A"/>
    <w:rsid w:val="007D2A6A"/>
    <w:rsid w:val="00837919"/>
    <w:rsid w:val="00847C67"/>
    <w:rsid w:val="008522E0"/>
    <w:rsid w:val="00853265"/>
    <w:rsid w:val="008D3C89"/>
    <w:rsid w:val="008F3823"/>
    <w:rsid w:val="00986DFF"/>
    <w:rsid w:val="0099376F"/>
    <w:rsid w:val="009C71BF"/>
    <w:rsid w:val="009F3AF5"/>
    <w:rsid w:val="00A30081"/>
    <w:rsid w:val="00A3232A"/>
    <w:rsid w:val="00A456A6"/>
    <w:rsid w:val="00A80368"/>
    <w:rsid w:val="00AB4784"/>
    <w:rsid w:val="00B763E7"/>
    <w:rsid w:val="00BA206F"/>
    <w:rsid w:val="00BB6A7B"/>
    <w:rsid w:val="00BC3793"/>
    <w:rsid w:val="00C2617E"/>
    <w:rsid w:val="00C34611"/>
    <w:rsid w:val="00C34AED"/>
    <w:rsid w:val="00C65BE4"/>
    <w:rsid w:val="00CB720B"/>
    <w:rsid w:val="00CC7904"/>
    <w:rsid w:val="00CD3216"/>
    <w:rsid w:val="00D62B0A"/>
    <w:rsid w:val="00DC4F5C"/>
    <w:rsid w:val="00E240EC"/>
    <w:rsid w:val="00E6206E"/>
    <w:rsid w:val="00E62777"/>
    <w:rsid w:val="00EB15AB"/>
    <w:rsid w:val="00ED737D"/>
    <w:rsid w:val="00F01A1A"/>
    <w:rsid w:val="00F55075"/>
    <w:rsid w:val="00F63B77"/>
    <w:rsid w:val="00FE6416"/>
    <w:rsid w:val="00FE6F9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B8AF0E-6F3C-463F-A3ED-A37D88375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15AB"/>
    <w:pPr>
      <w:spacing w:after="0" w:line="240" w:lineRule="auto"/>
    </w:pPr>
    <w:rPr>
      <w:rFonts w:ascii="Georgia" w:eastAsia="Georgia" w:hAnsi="Georgia" w:cs="Georgia"/>
      <w:color w:val="000000"/>
      <w:szCs w:val="24"/>
      <w:u w:color="000000"/>
      <w:lang w:eastAsia="da-DK"/>
    </w:rPr>
  </w:style>
  <w:style w:type="paragraph" w:styleId="Overskrift1">
    <w:name w:val="heading 1"/>
    <w:basedOn w:val="Normal"/>
    <w:next w:val="Normal"/>
    <w:link w:val="Overskrift1Tegn"/>
    <w:qFormat/>
    <w:rsid w:val="00EB15A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EB15A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rsid w:val="00EB15AB"/>
    <w:rPr>
      <w:rFonts w:cs="Times New Roman"/>
      <w:color w:val="0000FF"/>
      <w:u w:val="single"/>
    </w:rPr>
  </w:style>
  <w:style w:type="paragraph" w:styleId="Indholdsfortegnelse1">
    <w:name w:val="toc 1"/>
    <w:basedOn w:val="Normal"/>
    <w:next w:val="Normal"/>
    <w:autoRedefine/>
    <w:uiPriority w:val="39"/>
    <w:rsid w:val="00EB15AB"/>
    <w:pPr>
      <w:tabs>
        <w:tab w:val="right" w:leader="dot" w:pos="10456"/>
      </w:tabs>
      <w:spacing w:before="120" w:after="120"/>
    </w:pPr>
    <w:rPr>
      <w:rFonts w:asciiTheme="minorHAnsi" w:hAnsiTheme="minorHAnsi" w:cstheme="minorHAnsi"/>
      <w:b/>
      <w:bCs/>
      <w:caps/>
      <w:sz w:val="20"/>
      <w:szCs w:val="20"/>
    </w:rPr>
  </w:style>
  <w:style w:type="paragraph" w:styleId="Indholdsfortegnelse2">
    <w:name w:val="toc 2"/>
    <w:basedOn w:val="Normal"/>
    <w:next w:val="Normal"/>
    <w:autoRedefine/>
    <w:uiPriority w:val="39"/>
    <w:rsid w:val="00EB15AB"/>
    <w:pPr>
      <w:ind w:left="220"/>
    </w:pPr>
    <w:rPr>
      <w:rFonts w:asciiTheme="minorHAnsi" w:hAnsiTheme="minorHAnsi" w:cstheme="minorHAnsi"/>
      <w:smallCaps/>
      <w:sz w:val="20"/>
      <w:szCs w:val="20"/>
    </w:rPr>
  </w:style>
  <w:style w:type="character" w:customStyle="1" w:styleId="Overskrift1Tegn">
    <w:name w:val="Overskrift 1 Tegn"/>
    <w:basedOn w:val="Standardskrifttypeiafsnit"/>
    <w:link w:val="Overskrift1"/>
    <w:rsid w:val="00EB15AB"/>
    <w:rPr>
      <w:rFonts w:asciiTheme="majorHAnsi" w:eastAsiaTheme="majorEastAsia" w:hAnsiTheme="majorHAnsi" w:cstheme="majorBidi"/>
      <w:color w:val="2E74B5" w:themeColor="accent1" w:themeShade="BF"/>
      <w:sz w:val="32"/>
      <w:szCs w:val="32"/>
      <w:u w:color="000000"/>
      <w:lang w:eastAsia="da-DK"/>
    </w:rPr>
  </w:style>
  <w:style w:type="paragraph" w:styleId="Overskrift">
    <w:name w:val="TOC Heading"/>
    <w:basedOn w:val="Overskrift1"/>
    <w:next w:val="Normal"/>
    <w:uiPriority w:val="39"/>
    <w:unhideWhenUsed/>
    <w:qFormat/>
    <w:rsid w:val="00EB15AB"/>
    <w:pPr>
      <w:spacing w:line="259" w:lineRule="auto"/>
      <w:outlineLvl w:val="9"/>
    </w:pPr>
  </w:style>
  <w:style w:type="paragraph" w:styleId="Listeafsnit">
    <w:name w:val="List Paragraph"/>
    <w:basedOn w:val="Normal"/>
    <w:uiPriority w:val="34"/>
    <w:qFormat/>
    <w:rsid w:val="00EB15AB"/>
    <w:pPr>
      <w:ind w:left="720"/>
      <w:contextualSpacing/>
    </w:pPr>
  </w:style>
  <w:style w:type="table" w:styleId="Tabel-Gitter">
    <w:name w:val="Table Grid"/>
    <w:basedOn w:val="Tabel-Normal"/>
    <w:uiPriority w:val="59"/>
    <w:rsid w:val="00EB15AB"/>
    <w:pPr>
      <w:spacing w:after="0" w:line="240" w:lineRule="auto"/>
    </w:pPr>
    <w:rPr>
      <w:rFonts w:ascii="Georgia" w:eastAsia="Georgia" w:hAnsi="Georgia" w:cs="Georgia"/>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afstand">
    <w:name w:val="No Spacing"/>
    <w:uiPriority w:val="1"/>
    <w:qFormat/>
    <w:rsid w:val="00EB15AB"/>
    <w:pPr>
      <w:spacing w:after="0" w:line="240" w:lineRule="auto"/>
    </w:pPr>
    <w:rPr>
      <w:rFonts w:ascii="Calibri" w:eastAsia="SimSun" w:hAnsi="Calibri" w:cs="Arial"/>
      <w:lang w:eastAsia="zh-CN"/>
    </w:rPr>
  </w:style>
  <w:style w:type="paragraph" w:styleId="NormalWeb">
    <w:name w:val="Normal (Web)"/>
    <w:basedOn w:val="Normal"/>
    <w:uiPriority w:val="99"/>
    <w:rsid w:val="00EB15AB"/>
    <w:pPr>
      <w:spacing w:before="100" w:beforeAutospacing="1" w:after="100" w:afterAutospacing="1"/>
    </w:pPr>
    <w:rPr>
      <w:rFonts w:ascii="Times New Roman" w:hAnsi="Times New Roman"/>
      <w:color w:val="auto"/>
      <w:sz w:val="24"/>
    </w:rPr>
  </w:style>
  <w:style w:type="paragraph" w:styleId="Opstilling-punkttegn">
    <w:name w:val="List Bullet"/>
    <w:basedOn w:val="Normal"/>
    <w:uiPriority w:val="99"/>
    <w:rsid w:val="00EB15AB"/>
    <w:pPr>
      <w:numPr>
        <w:numId w:val="10"/>
      </w:numPr>
      <w:contextualSpacing/>
    </w:pPr>
  </w:style>
  <w:style w:type="character" w:customStyle="1" w:styleId="Overskrift2Tegn">
    <w:name w:val="Overskrift 2 Tegn"/>
    <w:basedOn w:val="Standardskrifttypeiafsnit"/>
    <w:link w:val="Overskrift2"/>
    <w:uiPriority w:val="9"/>
    <w:rsid w:val="00EB15AB"/>
    <w:rPr>
      <w:rFonts w:asciiTheme="majorHAnsi" w:eastAsiaTheme="majorEastAsia" w:hAnsiTheme="majorHAnsi" w:cstheme="majorBidi"/>
      <w:color w:val="2E74B5" w:themeColor="accent1" w:themeShade="BF"/>
      <w:sz w:val="26"/>
      <w:szCs w:val="26"/>
      <w:u w:color="000000"/>
      <w:lang w:eastAsia="da-DK"/>
    </w:rPr>
  </w:style>
  <w:style w:type="paragraph" w:styleId="Sidehoved">
    <w:name w:val="header"/>
    <w:basedOn w:val="Normal"/>
    <w:link w:val="SidehovedTegn"/>
    <w:uiPriority w:val="99"/>
    <w:unhideWhenUsed/>
    <w:rsid w:val="00EB15AB"/>
    <w:pPr>
      <w:tabs>
        <w:tab w:val="center" w:pos="4819"/>
        <w:tab w:val="right" w:pos="9638"/>
      </w:tabs>
    </w:pPr>
  </w:style>
  <w:style w:type="character" w:customStyle="1" w:styleId="SidehovedTegn">
    <w:name w:val="Sidehoved Tegn"/>
    <w:basedOn w:val="Standardskrifttypeiafsnit"/>
    <w:link w:val="Sidehoved"/>
    <w:uiPriority w:val="99"/>
    <w:rsid w:val="00EB15AB"/>
    <w:rPr>
      <w:rFonts w:ascii="Georgia" w:eastAsia="Georgia" w:hAnsi="Georgia" w:cs="Georgia"/>
      <w:color w:val="000000"/>
      <w:szCs w:val="24"/>
      <w:u w:color="000000"/>
      <w:lang w:eastAsia="da-DK"/>
    </w:rPr>
  </w:style>
  <w:style w:type="paragraph" w:styleId="Sidefod">
    <w:name w:val="footer"/>
    <w:basedOn w:val="Normal"/>
    <w:link w:val="SidefodTegn"/>
    <w:uiPriority w:val="99"/>
    <w:unhideWhenUsed/>
    <w:rsid w:val="00EB15AB"/>
    <w:pPr>
      <w:tabs>
        <w:tab w:val="center" w:pos="4819"/>
        <w:tab w:val="right" w:pos="9638"/>
      </w:tabs>
    </w:pPr>
  </w:style>
  <w:style w:type="character" w:customStyle="1" w:styleId="SidefodTegn">
    <w:name w:val="Sidefod Tegn"/>
    <w:basedOn w:val="Standardskrifttypeiafsnit"/>
    <w:link w:val="Sidefod"/>
    <w:uiPriority w:val="99"/>
    <w:rsid w:val="00EB15AB"/>
    <w:rPr>
      <w:rFonts w:ascii="Georgia" w:eastAsia="Georgia" w:hAnsi="Georgia" w:cs="Georgia"/>
      <w:color w:val="000000"/>
      <w:szCs w:val="24"/>
      <w:u w:color="000000"/>
      <w:lang w:eastAsia="da-DK"/>
    </w:rPr>
  </w:style>
  <w:style w:type="character" w:customStyle="1" w:styleId="ms-rtestyle-internlink">
    <w:name w:val="ms-rtestyle-internlink"/>
    <w:basedOn w:val="Standardskrifttypeiafsnit"/>
    <w:rsid w:val="00EB15AB"/>
  </w:style>
  <w:style w:type="character" w:styleId="BesgtLink">
    <w:name w:val="FollowedHyperlink"/>
    <w:basedOn w:val="Standardskrifttypeiafsnit"/>
    <w:uiPriority w:val="99"/>
    <w:semiHidden/>
    <w:unhideWhenUsed/>
    <w:rsid w:val="000C55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854051">
      <w:bodyDiv w:val="1"/>
      <w:marLeft w:val="0"/>
      <w:marRight w:val="0"/>
      <w:marTop w:val="0"/>
      <w:marBottom w:val="0"/>
      <w:divBdr>
        <w:top w:val="none" w:sz="0" w:space="0" w:color="auto"/>
        <w:left w:val="none" w:sz="0" w:space="0" w:color="auto"/>
        <w:bottom w:val="none" w:sz="0" w:space="0" w:color="auto"/>
        <w:right w:val="none" w:sz="0" w:space="0" w:color="auto"/>
      </w:divBdr>
    </w:div>
    <w:div w:id="535192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k.regionsjaelland.dk/view.aspx?DokID=585817&amp;q=rammebeskrivelse" TargetMode="External"/><Relationship Id="rId18" Type="http://schemas.openxmlformats.org/officeDocument/2006/relationships/hyperlink" Target="http://dok.regionsjaelland.dk/view.aspx?DokID=291216&amp;q=291216" TargetMode="External"/><Relationship Id="rId26" Type="http://schemas.openxmlformats.org/officeDocument/2006/relationships/hyperlink" Target="http://intra.regionsjaelland.dk/personale/min%20ans%C3%A6ttelse/blanketter/Documents/Bekl%C3%A6dningsgodg%C3%B8relse%20elever%20og%20studerende.xltx" TargetMode="External"/><Relationship Id="rId39" Type="http://schemas.openxmlformats.org/officeDocument/2006/relationships/hyperlink" Target="https://www.psykiatrienregsj.dk/job-og-uddannelse/uddannelse/grunduddannelser-psykiatrien/laeringsredskaber-og-metoder-til-elever-og-studerende-i-praktik/film-podcast-og-links-med-laererigt-materiale/recovery" TargetMode="External"/><Relationship Id="rId21" Type="http://schemas.openxmlformats.org/officeDocument/2006/relationships/hyperlink" Target="http://dok.regionsjaelland.dk/view.aspx?DokID=217273&amp;q=217273" TargetMode="External"/><Relationship Id="rId34" Type="http://schemas.openxmlformats.org/officeDocument/2006/relationships/hyperlink" Target="https://www.psykiatrienregsj.dk/job-og-uddannelse/uddannelse/grunduddannelser-psykiatrien/laeringsredskaber-og-metoder-til-elever-og-studerende-i-praktik/laeringslaboratorie-oev-dig-begaa-fejl-og-laer-heraf" TargetMode="External"/><Relationship Id="rId42" Type="http://schemas.openxmlformats.org/officeDocument/2006/relationships/customXml" Target="../customXml/item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dok.regionsjaelland.dk/view.aspx?DokID=291296&amp;q=291296" TargetMode="External"/><Relationship Id="rId20" Type="http://schemas.openxmlformats.org/officeDocument/2006/relationships/hyperlink" Target="http://dok.regionsjaelland.dk/view.aspx?DokID=333749&amp;q=333749" TargetMode="External"/><Relationship Id="rId29" Type="http://schemas.openxmlformats.org/officeDocument/2006/relationships/footer" Target="footer1.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hospital.powerlearn.dk/UserManagement/Custom/HospitalLogin.aspx?Mode=mailinitials" TargetMode="External"/><Relationship Id="rId24" Type="http://schemas.openxmlformats.org/officeDocument/2006/relationships/image" Target="media/image5.png"/><Relationship Id="rId32" Type="http://schemas.openxmlformats.org/officeDocument/2006/relationships/hyperlink" Target="https://www.psykiatrienregsj.dk/job-og-uddannelse/uddannelse/grunduddannelser-psykiatrien/laeringsredskaber-og-metoder-til-elever-og-studerende-i-praktik/film-podcast-og-links-med-laererigt-materiale/recovery" TargetMode="External"/><Relationship Id="rId37" Type="http://schemas.openxmlformats.org/officeDocument/2006/relationships/hyperlink" Target="https://www.psykiatrienregsj.dk/job-og-uddannelse/uddannelse/grunduddannelser-psykiatrien/laeringsredskaber-og-metoder-til-elever-og-studerende-i-praktik/film-podcast-og-links-med-laererigt-materiale/recovery"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psykiatrienregsj.dk/job-og-uddannelse/uddannelse/grunduddannelser-psykiatrien/laeringsredskaber-og-metoder-til-elever-og-studerende-i-praktik/kompetencekort-vejviser-guide-i-praktikken" TargetMode="External"/><Relationship Id="rId23" Type="http://schemas.openxmlformats.org/officeDocument/2006/relationships/hyperlink" Target="https://www.psykiatrienregsj.dk/job-og-uddannelse/uddannelse/grunduddannelser-psykiatrien/laeringsredskaber-og-metoder-til-elever-og-studerende-i-praktik/gatu-kort-faa-struktur-paa-praktikdage" TargetMode="External"/><Relationship Id="rId28" Type="http://schemas.openxmlformats.org/officeDocument/2006/relationships/hyperlink" Target="http://www2.phabsalon.dk/fileadmin/user_upload/Ernaering_og_sundhed/Studieordning-for-Ernaering-og-Sundhed-2019-rev-jan-2022.pdf" TargetMode="External"/><Relationship Id="rId36" Type="http://schemas.openxmlformats.org/officeDocument/2006/relationships/hyperlink" Target="https://www.psykiatrienregsj.dk/job-og-uddannelse/uddannelse/grunduddannelser-psykiatrien/laeringsredskaber-og-metoder-til-elever-og-studerende-i-praktik/psychsim-videocases-med-simulation-og-psykopatologisk-leksikon" TargetMode="External"/><Relationship Id="rId10" Type="http://schemas.openxmlformats.org/officeDocument/2006/relationships/hyperlink" Target="http://dok.regionsjaelland.dk/view.aspx?DokID=585817&amp;q=rammebeskrivelse" TargetMode="External"/><Relationship Id="rId19" Type="http://schemas.openxmlformats.org/officeDocument/2006/relationships/hyperlink" Target="http://dok.regionsjaelland.dk/view.aspx?DokID=268317&amp;q=268317" TargetMode="External"/><Relationship Id="rId31" Type="http://schemas.openxmlformats.org/officeDocument/2006/relationships/image" Target="media/image8.png"/><Relationship Id="rId44"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psykiatrienregsj.dk/job-og-uddannelse/uddannelse/grunduddannelser-psykiatrien/skal-du-i-praktik-i-psykiatrien/klinisk-diaetiststuderende" TargetMode="External"/><Relationship Id="rId22" Type="http://schemas.openxmlformats.org/officeDocument/2006/relationships/image" Target="media/image4.png"/><Relationship Id="rId27" Type="http://schemas.openxmlformats.org/officeDocument/2006/relationships/hyperlink" Target="http://intra.regionsjaelland.dk/personale/uddannelse/grunduddannelse/Sider/Tv%C3%A6rg%C3%A5ende-Evaluering.aspx" TargetMode="External"/><Relationship Id="rId30" Type="http://schemas.openxmlformats.org/officeDocument/2006/relationships/image" Target="media/image7.jpeg"/><Relationship Id="rId35"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43" Type="http://schemas.openxmlformats.org/officeDocument/2006/relationships/customXml" Target="../customXml/item2.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publikationer.regionsjaelland.dk/HR/politik-for-kraenkende-handlinger/" TargetMode="External"/><Relationship Id="rId17" Type="http://schemas.openxmlformats.org/officeDocument/2006/relationships/hyperlink" Target="http://dok.regionsjaelland.dk/view.aspx?DokID=291216&amp;q=291216" TargetMode="External"/><Relationship Id="rId25" Type="http://schemas.openxmlformats.org/officeDocument/2006/relationships/image" Target="media/image6.png"/><Relationship Id="rId33" Type="http://schemas.openxmlformats.org/officeDocument/2006/relationships/hyperlink" Target="https://www.psykiatrienregsj.dk/job-og-uddannelse/uddannelse/grunduddannelser-psykiatrien/laeringsredskaber-og-metoder-til-elever-og-studerende-i-praktik/gatu-kort-faa-struktur-paa-praktikdage" TargetMode="External"/><Relationship Id="rId38" Type="http://schemas.openxmlformats.org/officeDocument/2006/relationships/hyperlink" Target="https://www.psykiatrienregsj.dk/job-og-uddannelse/uddannelse/grunduddannelser-psykiatrien/laeringsredskaber-og-metoder-til-elever-og-studerende-i-praktik/abc-stamp-recovery-og-chime-samt-isbar"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BD2C1F042E7854797E23A43B08CE67E" ma:contentTypeVersion="0" ma:contentTypeDescription="Opret et nyt dokument." ma:contentTypeScope="" ma:versionID="3c7b2f63017a8fb38459912b3474e272">
  <xsd:schema xmlns:xsd="http://www.w3.org/2001/XMLSchema" xmlns:xs="http://www.w3.org/2001/XMLSchema" xmlns:p="http://schemas.microsoft.com/office/2006/metadata/properties" targetNamespace="http://schemas.microsoft.com/office/2006/metadata/properties" ma:root="true" ma:fieldsID="7df5f8b7a12903fc150245522468e5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829E2BD-899B-486D-B691-ECB73ECEBB11}"/>
</file>

<file path=customXml/itemProps2.xml><?xml version="1.0" encoding="utf-8"?>
<ds:datastoreItem xmlns:ds="http://schemas.openxmlformats.org/officeDocument/2006/customXml" ds:itemID="{223CB756-4376-4343-9F47-1D0E34E444CE}"/>
</file>

<file path=customXml/itemProps3.xml><?xml version="1.0" encoding="utf-8"?>
<ds:datastoreItem xmlns:ds="http://schemas.openxmlformats.org/officeDocument/2006/customXml" ds:itemID="{9FB61F03-7221-4BB4-AD80-84C30250DCBF}"/>
</file>

<file path=docProps/app.xml><?xml version="1.0" encoding="utf-8"?>
<Properties xmlns="http://schemas.openxmlformats.org/officeDocument/2006/extended-properties" xmlns:vt="http://schemas.openxmlformats.org/officeDocument/2006/docPropsVTypes">
  <Template>Normal</Template>
  <TotalTime>14</TotalTime>
  <Pages>10</Pages>
  <Words>2176</Words>
  <Characters>13410</Characters>
  <Application>Microsoft Office Word</Application>
  <DocSecurity>0</DocSecurity>
  <Lines>670</Lines>
  <Paragraphs>229</Paragraphs>
  <ScaleCrop>false</ScaleCrop>
  <HeadingPairs>
    <vt:vector size="2" baseType="variant">
      <vt:variant>
        <vt:lpstr>Titel</vt:lpstr>
      </vt:variant>
      <vt:variant>
        <vt:i4>1</vt:i4>
      </vt:variant>
    </vt:vector>
  </HeadingPairs>
  <TitlesOfParts>
    <vt:vector size="1" baseType="lpstr">
      <vt:lpstr/>
    </vt:vector>
  </TitlesOfParts>
  <Company>Region Sjaelland</Company>
  <LinksUpToDate>false</LinksUpToDate>
  <CharactersWithSpaces>15357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Michaella Lillelund Heide Frederiksen</dc:creator>
  <cp:keywords/>
  <dc:description/>
  <cp:lastModifiedBy>Anette Due Hartmann</cp:lastModifiedBy>
  <cp:revision>5</cp:revision>
  <dcterms:created xsi:type="dcterms:W3CDTF">2023-07-07T12:13:00Z</dcterms:created>
  <dcterms:modified xsi:type="dcterms:W3CDTF">2023-07-12T12:00:00Z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0x0101007BD2C1F042E7854797E23A43B08CE67E</vt:lpwstr>
  </property>
</Properties>
</file>