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16C7" w:rsidRDefault="00422DD6" w:rsidP="006E16C7">
      <w:pPr>
        <w:pStyle w:val="Default"/>
      </w:pPr>
      <w:r>
        <w:rPr>
          <w:noProof/>
          <w:lang w:eastAsia="da-DK"/>
        </w:rPr>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5715</wp:posOffset>
                </wp:positionV>
                <wp:extent cx="1479550" cy="1404620"/>
                <wp:effectExtent l="0" t="0" r="6350" b="5715"/>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404620"/>
                        </a:xfrm>
                        <a:prstGeom prst="rect">
                          <a:avLst/>
                        </a:prstGeom>
                        <a:solidFill>
                          <a:srgbClr val="FFFFFF"/>
                        </a:solidFill>
                        <a:ln w="9525">
                          <a:noFill/>
                          <a:miter lim="800000"/>
                          <a:headEnd/>
                          <a:tailEnd/>
                        </a:ln>
                      </wps:spPr>
                      <wps:txbx>
                        <w:txbxContent>
                          <w:p w:rsidR="00422DD6" w:rsidRDefault="00422DD6">
                            <w:r>
                              <w:rPr>
                                <w:noProof/>
                                <w:lang w:eastAsia="da-DK"/>
                              </w:rPr>
                              <w:drawing>
                                <wp:inline distT="0" distB="0" distL="0" distR="0" wp14:anchorId="41A402AE" wp14:editId="4C07A57A">
                                  <wp:extent cx="1447800" cy="636764"/>
                                  <wp:effectExtent l="0" t="0" r="0" b="0"/>
                                  <wp:docPr id="18" name="Billede 18" descr="Region Sjælland - Tri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 Sjælland - Trial Support"/>
                                          <pic:cNvPicPr>
                                            <a:picLocks noChangeAspect="1" noChangeArrowheads="1"/>
                                          </pic:cNvPicPr>
                                        </pic:nvPicPr>
                                        <pic:blipFill rotWithShape="1">
                                          <a:blip r:embed="rId4">
                                            <a:extLst>
                                              <a:ext uri="{28A0092B-C50C-407E-A947-70E740481C1C}">
                                                <a14:useLocalDpi xmlns:a14="http://schemas.microsoft.com/office/drawing/2010/main" val="0"/>
                                              </a:ext>
                                            </a:extLst>
                                          </a:blip>
                                          <a:srcRect l="5778" t="3739" r="5077" b="7474"/>
                                          <a:stretch/>
                                        </pic:blipFill>
                                        <pic:spPr bwMode="auto">
                                          <a:xfrm>
                                            <a:off x="0" y="0"/>
                                            <a:ext cx="1468541" cy="6458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45pt;width:116.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" stroked="f">
                <v:textbox style="mso-fit-shape-to-text:t">
                  <w:txbxContent>
                    <w:p w:rsidR="00422DD6" w:rsidRDefault="00422DD6">
                      <w:r>
                        <w:rPr>
                          <w:noProof/>
                          <w:lang w:eastAsia="da-DK"/>
                        </w:rPr>
                        <w:drawing>
                          <wp:inline distT="0" distB="0" distL="0" distR="0" wp14:anchorId="41A402AE" wp14:editId="4C07A57A">
                            <wp:extent cx="1447800" cy="636764"/>
                            <wp:effectExtent l="0" t="0" r="0" b="0"/>
                            <wp:docPr id="18" name="Billede 18" descr="Region Sjælland - Tri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 Sjælland - Trial Support"/>
                                    <pic:cNvPicPr>
                                      <a:picLocks noChangeAspect="1" noChangeArrowheads="1"/>
                                    </pic:cNvPicPr>
                                  </pic:nvPicPr>
                                  <pic:blipFill rotWithShape="1">
                                    <a:blip r:embed="rId5">
                                      <a:extLst>
                                        <a:ext uri="{28A0092B-C50C-407E-A947-70E740481C1C}">
                                          <a14:useLocalDpi xmlns:a14="http://schemas.microsoft.com/office/drawing/2010/main" val="0"/>
                                        </a:ext>
                                      </a:extLst>
                                    </a:blip>
                                    <a:srcRect l="5778" t="3739" r="5077" b="7474"/>
                                    <a:stretch/>
                                  </pic:blipFill>
                                  <pic:spPr bwMode="auto">
                                    <a:xfrm>
                                      <a:off x="0" y="0"/>
                                      <a:ext cx="1468541" cy="6458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6E16C7">
        <w:rPr>
          <w:noProof/>
          <w:lang w:eastAsia="da-DK"/>
        </w:rPr>
        <mc:AlternateContent>
          <mc:Choice Requires="wps">
            <w:drawing>
              <wp:anchor distT="45720" distB="45720" distL="114300" distR="114300" simplePos="0" relativeHeight="251663360" behindDoc="0" locked="0" layoutInCell="1" allowOverlap="1">
                <wp:simplePos x="0" y="0"/>
                <wp:positionH relativeFrom="column">
                  <wp:posOffset>5155731</wp:posOffset>
                </wp:positionH>
                <wp:positionV relativeFrom="paragraph">
                  <wp:posOffset>-193</wp:posOffset>
                </wp:positionV>
                <wp:extent cx="993775" cy="1192530"/>
                <wp:effectExtent l="0" t="0" r="15875" b="2667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192530"/>
                        </a:xfrm>
                        <a:prstGeom prst="rect">
                          <a:avLst/>
                        </a:prstGeom>
                        <a:solidFill>
                          <a:srgbClr val="FFFFFF"/>
                        </a:solidFill>
                        <a:ln w="9525">
                          <a:solidFill>
                            <a:srgbClr val="000000"/>
                          </a:solidFill>
                          <a:miter lim="800000"/>
                          <a:headEnd/>
                          <a:tailEnd/>
                        </a:ln>
                      </wps:spPr>
                      <wps:txbx>
                        <w:txbxContent>
                          <w:p w:rsidR="006E16C7" w:rsidRPr="006E16C7" w:rsidRDefault="006E16C7">
                            <w:pPr>
                              <w:rPr>
                                <w:i/>
                              </w:rPr>
                            </w:pPr>
                            <w:r>
                              <w:rPr>
                                <w:i/>
                              </w:rPr>
                              <w:t>Indsæt kommunens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95pt;margin-top:0;width:78.25pt;height:9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">
                <v:textbox>
                  <w:txbxContent>
                    <w:p w:rsidR="006E16C7" w:rsidRPr="006E16C7" w:rsidRDefault="006E16C7">
                      <w:pPr>
                        <w:rPr>
                          <w:i/>
                        </w:rPr>
                      </w:pPr>
                      <w:r>
                        <w:rPr>
                          <w:i/>
                        </w:rPr>
                        <w:t>Indsæt kommunens logo</w:t>
                      </w:r>
                    </w:p>
                  </w:txbxContent>
                </v:textbox>
                <w10:wrap type="square"/>
              </v:shape>
            </w:pict>
          </mc:Fallback>
        </mc:AlternateContent>
      </w:r>
    </w:p>
    <w:p w:rsidR="006E16C7" w:rsidRPr="006E16C7" w:rsidRDefault="006E16C7" w:rsidP="006E16C7">
      <w:pPr>
        <w:autoSpaceDE w:val="0"/>
        <w:autoSpaceDN w:val="0"/>
        <w:adjustRightInd w:val="0"/>
        <w:spacing w:after="0" w:line="240" w:lineRule="auto"/>
        <w:rPr>
          <w:rFonts w:ascii="Corbel" w:hAnsi="Corbel" w:cs="Corbel"/>
          <w:color w:val="000000"/>
          <w:sz w:val="24"/>
          <w:szCs w:val="24"/>
        </w:rPr>
      </w:pPr>
    </w:p>
    <w:p w:rsidR="006E16C7" w:rsidRDefault="006E16C7" w:rsidP="006E16C7">
      <w:pPr>
        <w:autoSpaceDE w:val="0"/>
        <w:autoSpaceDN w:val="0"/>
        <w:adjustRightInd w:val="0"/>
        <w:spacing w:after="0" w:line="240" w:lineRule="auto"/>
        <w:rPr>
          <w:rFonts w:ascii="Corbel" w:hAnsi="Corbel" w:cs="Corbel"/>
          <w:color w:val="000000"/>
          <w:sz w:val="28"/>
          <w:szCs w:val="28"/>
        </w:rPr>
      </w:pPr>
      <w:r w:rsidRPr="006E16C7">
        <w:rPr>
          <w:rFonts w:ascii="Corbel" w:hAnsi="Corbel" w:cs="Corbel"/>
          <w:noProof/>
          <w:color w:val="000000"/>
          <w:sz w:val="28"/>
          <w:szCs w:val="28"/>
          <w:lang w:eastAsia="da-DK"/>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20983</wp:posOffset>
                </wp:positionV>
                <wp:extent cx="2393315" cy="922020"/>
                <wp:effectExtent l="0" t="0" r="26035" b="1143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922020"/>
                        </a:xfrm>
                        <a:prstGeom prst="rect">
                          <a:avLst/>
                        </a:prstGeom>
                        <a:solidFill>
                          <a:srgbClr val="FFFFFF"/>
                        </a:solidFill>
                        <a:ln w="9525">
                          <a:solidFill>
                            <a:schemeClr val="bg1"/>
                          </a:solidFill>
                          <a:miter lim="800000"/>
                          <a:headEnd/>
                          <a:tailEnd/>
                        </a:ln>
                      </wps:spPr>
                      <wps:txbx>
                        <w:txbxContent>
                          <w:p w:rsidR="006E16C7" w:rsidRPr="00183FDD" w:rsidRDefault="006E16C7" w:rsidP="006E16C7">
                            <w:pPr>
                              <w:jc w:val="center"/>
                              <w:rPr>
                                <w:rFonts w:ascii="Corbel Light" w:hAnsi="Corbel Light" w:cstheme="minorHAnsi"/>
                                <w:b/>
                                <w:sz w:val="52"/>
                              </w:rPr>
                            </w:pPr>
                            <w:r w:rsidRPr="00183FDD">
                              <w:rPr>
                                <w:rFonts w:ascii="Corbel Light" w:hAnsi="Corbel Light" w:cstheme="minorHAnsi"/>
                                <w:b/>
                                <w:sz w:val="52"/>
                              </w:rPr>
                              <w:t>IPS</w:t>
                            </w:r>
                          </w:p>
                          <w:p w:rsidR="006E16C7" w:rsidRPr="006E16C7" w:rsidRDefault="006E16C7" w:rsidP="006E16C7">
                            <w:pPr>
                              <w:jc w:val="center"/>
                              <w:rPr>
                                <w:rFonts w:ascii="Corbel Light" w:hAnsi="Corbel Light"/>
                                <w:sz w:val="28"/>
                              </w:rPr>
                            </w:pPr>
                            <w:r w:rsidRPr="006E16C7">
                              <w:rPr>
                                <w:rFonts w:ascii="Corbel Light" w:hAnsi="Corbel Light"/>
                                <w:sz w:val="28"/>
                              </w:rPr>
                              <w:t>Supported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65pt;width:188.45pt;height:72.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" strokecolor="white [3212]">
                <v:textbox>
                  <w:txbxContent>
                    <w:p w:rsidR="006E16C7" w:rsidRPr="00183FDD" w:rsidRDefault="006E16C7" w:rsidP="006E16C7">
                      <w:pPr>
                        <w:jc w:val="center"/>
                        <w:rPr>
                          <w:rFonts w:ascii="Corbel Light" w:hAnsi="Corbel Light" w:cstheme="minorHAnsi"/>
                          <w:b/>
                          <w:sz w:val="52"/>
                        </w:rPr>
                      </w:pPr>
                      <w:r w:rsidRPr="00183FDD">
                        <w:rPr>
                          <w:rFonts w:ascii="Corbel Light" w:hAnsi="Corbel Light" w:cstheme="minorHAnsi"/>
                          <w:b/>
                          <w:sz w:val="52"/>
                        </w:rPr>
                        <w:t>IPS</w:t>
                      </w:r>
                    </w:p>
                    <w:p w:rsidR="006E16C7" w:rsidRPr="006E16C7" w:rsidRDefault="006E16C7" w:rsidP="006E16C7">
                      <w:pPr>
                        <w:jc w:val="center"/>
                        <w:rPr>
                          <w:rFonts w:ascii="Corbel Light" w:hAnsi="Corbel Light"/>
                          <w:sz w:val="28"/>
                        </w:rPr>
                      </w:pPr>
                      <w:proofErr w:type="spellStart"/>
                      <w:r w:rsidRPr="006E16C7">
                        <w:rPr>
                          <w:rFonts w:ascii="Corbel Light" w:hAnsi="Corbel Light"/>
                          <w:sz w:val="28"/>
                        </w:rPr>
                        <w:t>Supported</w:t>
                      </w:r>
                      <w:proofErr w:type="spellEnd"/>
                      <w:r w:rsidRPr="006E16C7">
                        <w:rPr>
                          <w:rFonts w:ascii="Corbel Light" w:hAnsi="Corbel Light"/>
                          <w:sz w:val="28"/>
                        </w:rPr>
                        <w:t xml:space="preserve"> </w:t>
                      </w:r>
                      <w:proofErr w:type="spellStart"/>
                      <w:r w:rsidRPr="006E16C7">
                        <w:rPr>
                          <w:rFonts w:ascii="Corbel Light" w:hAnsi="Corbel Light"/>
                          <w:sz w:val="28"/>
                        </w:rPr>
                        <w:t>Employment</w:t>
                      </w:r>
                      <w:proofErr w:type="spellEnd"/>
                    </w:p>
                  </w:txbxContent>
                </v:textbox>
                <w10:wrap type="square" anchorx="margin"/>
              </v:shape>
            </w:pict>
          </mc:Fallback>
        </mc:AlternateContent>
      </w:r>
    </w:p>
    <w:p w:rsidR="006E16C7" w:rsidRDefault="006E16C7" w:rsidP="006E16C7">
      <w:pPr>
        <w:autoSpaceDE w:val="0"/>
        <w:autoSpaceDN w:val="0"/>
        <w:adjustRightInd w:val="0"/>
        <w:spacing w:after="0" w:line="240" w:lineRule="auto"/>
        <w:rPr>
          <w:rFonts w:ascii="Corbel" w:hAnsi="Corbel" w:cs="Corbel"/>
          <w:color w:val="000000"/>
          <w:sz w:val="28"/>
          <w:szCs w:val="28"/>
        </w:rPr>
      </w:pPr>
    </w:p>
    <w:p w:rsidR="006E16C7" w:rsidRDefault="006E16C7" w:rsidP="006E16C7">
      <w:pPr>
        <w:autoSpaceDE w:val="0"/>
        <w:autoSpaceDN w:val="0"/>
        <w:adjustRightInd w:val="0"/>
        <w:spacing w:after="0" w:line="240" w:lineRule="auto"/>
        <w:rPr>
          <w:rFonts w:ascii="Corbel" w:hAnsi="Corbel" w:cs="Corbel"/>
          <w:color w:val="000000"/>
          <w:sz w:val="28"/>
          <w:szCs w:val="28"/>
        </w:rPr>
      </w:pPr>
    </w:p>
    <w:p w:rsidR="006E16C7" w:rsidRDefault="006E16C7" w:rsidP="006E16C7">
      <w:pPr>
        <w:autoSpaceDE w:val="0"/>
        <w:autoSpaceDN w:val="0"/>
        <w:adjustRightInd w:val="0"/>
        <w:spacing w:after="0" w:line="240" w:lineRule="auto"/>
        <w:rPr>
          <w:rFonts w:ascii="Corbel" w:hAnsi="Corbel" w:cs="Corbel"/>
          <w:color w:val="000000"/>
          <w:sz w:val="28"/>
          <w:szCs w:val="28"/>
        </w:rPr>
      </w:pPr>
    </w:p>
    <w:p w:rsidR="006E16C7" w:rsidRDefault="006E16C7" w:rsidP="006E16C7">
      <w:pPr>
        <w:autoSpaceDE w:val="0"/>
        <w:autoSpaceDN w:val="0"/>
        <w:adjustRightInd w:val="0"/>
        <w:spacing w:after="0" w:line="240" w:lineRule="auto"/>
        <w:rPr>
          <w:rFonts w:ascii="Corbel" w:hAnsi="Corbel" w:cs="Corbel"/>
          <w:color w:val="000000"/>
          <w:sz w:val="28"/>
          <w:szCs w:val="28"/>
        </w:rPr>
      </w:pPr>
    </w:p>
    <w:p w:rsidR="006E16C7" w:rsidRDefault="006E16C7" w:rsidP="006E16C7">
      <w:pPr>
        <w:pBdr>
          <w:top w:val="single" w:sz="4" w:space="1" w:color="auto"/>
        </w:pBdr>
        <w:autoSpaceDE w:val="0"/>
        <w:autoSpaceDN w:val="0"/>
        <w:adjustRightInd w:val="0"/>
        <w:spacing w:after="0" w:line="240" w:lineRule="auto"/>
        <w:rPr>
          <w:rFonts w:ascii="Corbel Light" w:hAnsi="Corbel Light" w:cs="Corbel"/>
          <w:color w:val="000000"/>
          <w:sz w:val="28"/>
          <w:szCs w:val="28"/>
        </w:rPr>
      </w:pPr>
      <w:r w:rsidRPr="006E16C7">
        <w:rPr>
          <w:rFonts w:ascii="Corbel Light" w:hAnsi="Corbel Light" w:cs="Corbel"/>
          <w:color w:val="000000"/>
          <w:sz w:val="28"/>
          <w:szCs w:val="28"/>
        </w:rPr>
        <w:t xml:space="preserve">IPS er et nyt tiltag i </w:t>
      </w:r>
      <w:r w:rsidR="00675601">
        <w:rPr>
          <w:rFonts w:ascii="Corbel Light" w:hAnsi="Corbel Light" w:cs="Corbel"/>
          <w:color w:val="000000"/>
          <w:sz w:val="28"/>
          <w:szCs w:val="28"/>
        </w:rPr>
        <w:t>___________</w:t>
      </w:r>
      <w:r w:rsidRPr="006E16C7">
        <w:rPr>
          <w:rFonts w:ascii="Corbel Light" w:hAnsi="Corbel Light" w:cs="Corbel"/>
          <w:color w:val="000000"/>
          <w:sz w:val="28"/>
          <w:szCs w:val="28"/>
        </w:rPr>
        <w:t xml:space="preserve"> Kommune og er et samarbejde mellem psykiatrien, Jobcenteret og virksomhederne i </w:t>
      </w:r>
      <w:r w:rsidR="00675601">
        <w:rPr>
          <w:rFonts w:ascii="Corbel Light" w:hAnsi="Corbel Light" w:cs="Corbel"/>
          <w:color w:val="000000"/>
          <w:sz w:val="28"/>
          <w:szCs w:val="28"/>
        </w:rPr>
        <w:t>___________</w:t>
      </w:r>
      <w:r w:rsidRPr="006E16C7">
        <w:rPr>
          <w:rFonts w:ascii="Corbel Light" w:hAnsi="Corbel Light" w:cs="Corbel"/>
          <w:color w:val="000000"/>
          <w:sz w:val="28"/>
          <w:szCs w:val="28"/>
        </w:rPr>
        <w:t xml:space="preserve"> Kommune. Projektet har til formål at skabe flere skræddersyede jobs, der passer til virksomhedernes behov. </w:t>
      </w:r>
    </w:p>
    <w:p w:rsidR="00C72AEB" w:rsidRPr="006E16C7" w:rsidRDefault="00C72AEB" w:rsidP="006E16C7">
      <w:pPr>
        <w:pBdr>
          <w:top w:val="single" w:sz="4" w:space="1" w:color="auto"/>
        </w:pBdr>
        <w:autoSpaceDE w:val="0"/>
        <w:autoSpaceDN w:val="0"/>
        <w:adjustRightInd w:val="0"/>
        <w:spacing w:after="0" w:line="240" w:lineRule="auto"/>
        <w:rPr>
          <w:rFonts w:ascii="Corbel Light" w:hAnsi="Corbel Light" w:cs="Corbel"/>
          <w:color w:val="000000"/>
          <w:sz w:val="28"/>
          <w:szCs w:val="28"/>
        </w:rPr>
      </w:pPr>
    </w:p>
    <w:p w:rsidR="006E16C7" w:rsidRPr="006E16C7" w:rsidRDefault="006E16C7" w:rsidP="006E16C7">
      <w:pPr>
        <w:pBdr>
          <w:bottom w:val="single" w:sz="4" w:space="1" w:color="auto"/>
        </w:pBdr>
        <w:rPr>
          <w:rFonts w:ascii="Corbel Light" w:hAnsi="Corbel Light" w:cs="Corbel"/>
          <w:color w:val="000000"/>
          <w:sz w:val="28"/>
          <w:szCs w:val="28"/>
        </w:rPr>
      </w:pPr>
      <w:r w:rsidRPr="006E16C7">
        <w:rPr>
          <w:rFonts w:ascii="Corbel Light" w:hAnsi="Corbel Light" w:cs="Corbel"/>
          <w:color w:val="000000"/>
          <w:sz w:val="28"/>
          <w:szCs w:val="28"/>
        </w:rPr>
        <w:t>IPS står for Individuel Planlagt job med Støtte og henvender sig til kandidater med psykiske diagnoser, hvor kandidaten med det samme inkluderes på det ordinære arbejdsmarked. Et grundigt forarbejde sikrer et godt match mellem virksomhed og kandidaten.</w:t>
      </w:r>
    </w:p>
    <w:p w:rsidR="006E16C7" w:rsidRDefault="00675601" w:rsidP="006E16C7">
      <w:pPr>
        <w:rPr>
          <w:rFonts w:ascii="Corbel" w:hAnsi="Corbel" w:cs="Corbel"/>
          <w:color w:val="000000"/>
          <w:sz w:val="28"/>
          <w:szCs w:val="28"/>
        </w:rPr>
      </w:pPr>
      <w:r w:rsidRPr="00C72AEB">
        <w:rPr>
          <w:rFonts w:ascii="Corbel" w:hAnsi="Corbel" w:cs="Corbel"/>
          <w:noProof/>
          <w:color w:val="000000"/>
          <w:sz w:val="28"/>
          <w:szCs w:val="28"/>
          <w:lang w:eastAsia="da-DK"/>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246380</wp:posOffset>
                </wp:positionV>
                <wp:extent cx="4019550" cy="3086100"/>
                <wp:effectExtent l="0" t="0" r="19050"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086100"/>
                        </a:xfrm>
                        <a:prstGeom prst="rect">
                          <a:avLst/>
                        </a:prstGeom>
                        <a:solidFill>
                          <a:srgbClr val="FFC000"/>
                        </a:solidFill>
                        <a:ln w="9525">
                          <a:solidFill>
                            <a:srgbClr val="FFC000"/>
                          </a:solidFill>
                          <a:miter lim="800000"/>
                          <a:headEnd/>
                          <a:tailEnd/>
                        </a:ln>
                      </wps:spPr>
                      <wps:txbx>
                        <w:txbxContent>
                          <w:p w:rsidR="00C72AEB" w:rsidRDefault="00C72AEB" w:rsidP="00C72AEB">
                            <w:pPr>
                              <w:autoSpaceDE w:val="0"/>
                              <w:autoSpaceDN w:val="0"/>
                              <w:adjustRightInd w:val="0"/>
                              <w:spacing w:after="0" w:line="240" w:lineRule="auto"/>
                              <w:jc w:val="both"/>
                              <w:rPr>
                                <w:rFonts w:ascii="Calibri" w:hAnsi="Calibri" w:cs="Calibri"/>
                                <w:color w:val="000000"/>
                                <w:sz w:val="23"/>
                                <w:szCs w:val="23"/>
                              </w:rPr>
                            </w:pPr>
                            <w:r w:rsidRPr="006E16C7">
                              <w:rPr>
                                <w:rFonts w:ascii="Calibri" w:hAnsi="Calibri" w:cs="Calibri"/>
                                <w:color w:val="000000"/>
                                <w:sz w:val="23"/>
                                <w:szCs w:val="23"/>
                              </w:rPr>
                              <w:t xml:space="preserve">Det gode match er forudsætningen for succes for både kandidat og virksomhed. </w:t>
                            </w:r>
                          </w:p>
                          <w:p w:rsidR="00C72AEB" w:rsidRPr="006E16C7" w:rsidRDefault="00C72AEB" w:rsidP="00C72AEB">
                            <w:pPr>
                              <w:autoSpaceDE w:val="0"/>
                              <w:autoSpaceDN w:val="0"/>
                              <w:adjustRightInd w:val="0"/>
                              <w:spacing w:after="0" w:line="240" w:lineRule="auto"/>
                              <w:jc w:val="both"/>
                              <w:rPr>
                                <w:rFonts w:ascii="Calibri" w:hAnsi="Calibri" w:cs="Calibri"/>
                                <w:color w:val="000000"/>
                                <w:sz w:val="23"/>
                                <w:szCs w:val="23"/>
                              </w:rPr>
                            </w:pPr>
                          </w:p>
                          <w:p w:rsidR="00C72AEB" w:rsidRDefault="00C72AEB" w:rsidP="00C72AEB">
                            <w:pPr>
                              <w:autoSpaceDE w:val="0"/>
                              <w:autoSpaceDN w:val="0"/>
                              <w:adjustRightInd w:val="0"/>
                              <w:spacing w:after="0" w:line="240" w:lineRule="auto"/>
                              <w:jc w:val="both"/>
                              <w:rPr>
                                <w:rFonts w:ascii="Calibri" w:hAnsi="Calibri" w:cs="Calibri"/>
                                <w:color w:val="000000"/>
                                <w:sz w:val="23"/>
                                <w:szCs w:val="23"/>
                              </w:rPr>
                            </w:pPr>
                            <w:r w:rsidRPr="006E16C7">
                              <w:rPr>
                                <w:rFonts w:ascii="Calibri" w:hAnsi="Calibri" w:cs="Calibri"/>
                                <w:color w:val="000000"/>
                                <w:sz w:val="23"/>
                                <w:szCs w:val="23"/>
                              </w:rPr>
                              <w:t xml:space="preserve">Derfor gør vi meget ud af at tale med begge parter om ønsker og forventninger. </w:t>
                            </w:r>
                          </w:p>
                          <w:p w:rsidR="00C72AEB" w:rsidRPr="006E16C7" w:rsidRDefault="00C72AEB" w:rsidP="00C72AEB">
                            <w:pPr>
                              <w:autoSpaceDE w:val="0"/>
                              <w:autoSpaceDN w:val="0"/>
                              <w:adjustRightInd w:val="0"/>
                              <w:spacing w:after="0" w:line="240" w:lineRule="auto"/>
                              <w:jc w:val="both"/>
                              <w:rPr>
                                <w:rFonts w:ascii="Calibri" w:hAnsi="Calibri" w:cs="Calibri"/>
                                <w:color w:val="000000"/>
                                <w:sz w:val="23"/>
                                <w:szCs w:val="23"/>
                              </w:rPr>
                            </w:pPr>
                          </w:p>
                          <w:p w:rsidR="00C72AEB" w:rsidRDefault="00C72AEB" w:rsidP="00C72AEB">
                            <w:pPr>
                              <w:autoSpaceDE w:val="0"/>
                              <w:autoSpaceDN w:val="0"/>
                              <w:adjustRightInd w:val="0"/>
                              <w:spacing w:after="0" w:line="240" w:lineRule="auto"/>
                              <w:jc w:val="both"/>
                              <w:rPr>
                                <w:rFonts w:ascii="Calibri" w:hAnsi="Calibri" w:cs="Calibri"/>
                                <w:color w:val="000000"/>
                                <w:sz w:val="23"/>
                                <w:szCs w:val="23"/>
                              </w:rPr>
                            </w:pPr>
                            <w:r w:rsidRPr="006E16C7">
                              <w:rPr>
                                <w:rFonts w:ascii="Calibri" w:hAnsi="Calibri" w:cs="Calibri"/>
                                <w:color w:val="000000"/>
                                <w:sz w:val="23"/>
                                <w:szCs w:val="23"/>
                              </w:rPr>
                              <w:t xml:space="preserve">Vi tager udgangspunkt i din virksomheds specifikke behov og præferencer for arbejdskraft og finder en kandidat som matcher dine ønsker og krav. </w:t>
                            </w:r>
                          </w:p>
                          <w:p w:rsidR="00C72AEB" w:rsidRPr="006E16C7" w:rsidRDefault="00C72AEB" w:rsidP="00C72AEB">
                            <w:pPr>
                              <w:autoSpaceDE w:val="0"/>
                              <w:autoSpaceDN w:val="0"/>
                              <w:adjustRightInd w:val="0"/>
                              <w:spacing w:after="0" w:line="240" w:lineRule="auto"/>
                              <w:jc w:val="both"/>
                              <w:rPr>
                                <w:rFonts w:ascii="Calibri" w:hAnsi="Calibri" w:cs="Calibri"/>
                                <w:color w:val="000000"/>
                                <w:sz w:val="23"/>
                                <w:szCs w:val="23"/>
                              </w:rPr>
                            </w:pPr>
                          </w:p>
                          <w:p w:rsidR="00C72AEB" w:rsidRDefault="00C72AEB" w:rsidP="00C72AEB">
                            <w:pPr>
                              <w:autoSpaceDE w:val="0"/>
                              <w:autoSpaceDN w:val="0"/>
                              <w:adjustRightInd w:val="0"/>
                              <w:spacing w:after="0" w:line="240" w:lineRule="auto"/>
                              <w:jc w:val="both"/>
                              <w:rPr>
                                <w:rFonts w:ascii="Calibri" w:hAnsi="Calibri" w:cs="Calibri"/>
                                <w:color w:val="000000"/>
                                <w:sz w:val="23"/>
                                <w:szCs w:val="23"/>
                              </w:rPr>
                            </w:pPr>
                            <w:r w:rsidRPr="006E16C7">
                              <w:rPr>
                                <w:rFonts w:ascii="Calibri" w:hAnsi="Calibri" w:cs="Calibri"/>
                                <w:color w:val="000000"/>
                                <w:sz w:val="23"/>
                                <w:szCs w:val="23"/>
                              </w:rPr>
                              <w:t xml:space="preserve">Alle kandidater i IPS projektet har tilknyttet en IPS konsulent, som tilbyder individuelt, personlig og tidsubegrænset støtte før, under og efter ansættelse. </w:t>
                            </w:r>
                          </w:p>
                          <w:p w:rsidR="00C72AEB" w:rsidRPr="006E16C7" w:rsidRDefault="00C72AEB" w:rsidP="00C72AEB">
                            <w:pPr>
                              <w:autoSpaceDE w:val="0"/>
                              <w:autoSpaceDN w:val="0"/>
                              <w:adjustRightInd w:val="0"/>
                              <w:spacing w:after="0" w:line="240" w:lineRule="auto"/>
                              <w:jc w:val="both"/>
                              <w:rPr>
                                <w:rFonts w:ascii="Calibri" w:hAnsi="Calibri" w:cs="Calibri"/>
                                <w:color w:val="000000"/>
                                <w:sz w:val="23"/>
                                <w:szCs w:val="23"/>
                              </w:rPr>
                            </w:pPr>
                          </w:p>
                          <w:p w:rsidR="00C72AEB" w:rsidRDefault="00C72AEB" w:rsidP="00C72AEB">
                            <w:pPr>
                              <w:jc w:val="both"/>
                            </w:pPr>
                            <w:r w:rsidRPr="006E16C7">
                              <w:rPr>
                                <w:rFonts w:ascii="Calibri" w:hAnsi="Calibri" w:cs="Calibri"/>
                                <w:color w:val="000000"/>
                                <w:sz w:val="23"/>
                                <w:szCs w:val="23"/>
                              </w:rPr>
                              <w:t>Som virksomhed har I direkte adgang til IPS konsulenten, som fortsætter støtten så længe der er behov for 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9.4pt;width:316.5pt;height:243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" fillcolor="#ffc000" strokecolor="#ffc000">
                <v:textbox>
                  <w:txbxContent>
                    <w:p w:rsidR="00C72AEB" w:rsidRDefault="00C72AEB" w:rsidP="00C72AEB">
                      <w:pPr>
                        <w:autoSpaceDE w:val="0"/>
                        <w:autoSpaceDN w:val="0"/>
                        <w:adjustRightInd w:val="0"/>
                        <w:spacing w:after="0" w:line="240" w:lineRule="auto"/>
                        <w:jc w:val="both"/>
                        <w:rPr>
                          <w:rFonts w:ascii="Calibri" w:hAnsi="Calibri" w:cs="Calibri"/>
                          <w:color w:val="000000"/>
                          <w:sz w:val="23"/>
                          <w:szCs w:val="23"/>
                        </w:rPr>
                      </w:pPr>
                      <w:r w:rsidRPr="006E16C7">
                        <w:rPr>
                          <w:rFonts w:ascii="Calibri" w:hAnsi="Calibri" w:cs="Calibri"/>
                          <w:color w:val="000000"/>
                          <w:sz w:val="23"/>
                          <w:szCs w:val="23"/>
                        </w:rPr>
                        <w:t xml:space="preserve">Det gode match er forudsætningen for succes for både kandidat og virksomhed. </w:t>
                      </w:r>
                    </w:p>
                    <w:p w:rsidR="00C72AEB" w:rsidRPr="006E16C7" w:rsidRDefault="00C72AEB" w:rsidP="00C72AEB">
                      <w:pPr>
                        <w:autoSpaceDE w:val="0"/>
                        <w:autoSpaceDN w:val="0"/>
                        <w:adjustRightInd w:val="0"/>
                        <w:spacing w:after="0" w:line="240" w:lineRule="auto"/>
                        <w:jc w:val="both"/>
                        <w:rPr>
                          <w:rFonts w:ascii="Calibri" w:hAnsi="Calibri" w:cs="Calibri"/>
                          <w:color w:val="000000"/>
                          <w:sz w:val="23"/>
                          <w:szCs w:val="23"/>
                        </w:rPr>
                      </w:pPr>
                    </w:p>
                    <w:p w:rsidR="00C72AEB" w:rsidRDefault="00C72AEB" w:rsidP="00C72AEB">
                      <w:pPr>
                        <w:autoSpaceDE w:val="0"/>
                        <w:autoSpaceDN w:val="0"/>
                        <w:adjustRightInd w:val="0"/>
                        <w:spacing w:after="0" w:line="240" w:lineRule="auto"/>
                        <w:jc w:val="both"/>
                        <w:rPr>
                          <w:rFonts w:ascii="Calibri" w:hAnsi="Calibri" w:cs="Calibri"/>
                          <w:color w:val="000000"/>
                          <w:sz w:val="23"/>
                          <w:szCs w:val="23"/>
                        </w:rPr>
                      </w:pPr>
                      <w:r w:rsidRPr="006E16C7">
                        <w:rPr>
                          <w:rFonts w:ascii="Calibri" w:hAnsi="Calibri" w:cs="Calibri"/>
                          <w:color w:val="000000"/>
                          <w:sz w:val="23"/>
                          <w:szCs w:val="23"/>
                        </w:rPr>
                        <w:t xml:space="preserve">Derfor gør vi meget ud af at tale med begge parter om ønsker og forventninger. </w:t>
                      </w:r>
                    </w:p>
                    <w:p w:rsidR="00C72AEB" w:rsidRPr="006E16C7" w:rsidRDefault="00C72AEB" w:rsidP="00C72AEB">
                      <w:pPr>
                        <w:autoSpaceDE w:val="0"/>
                        <w:autoSpaceDN w:val="0"/>
                        <w:adjustRightInd w:val="0"/>
                        <w:spacing w:after="0" w:line="240" w:lineRule="auto"/>
                        <w:jc w:val="both"/>
                        <w:rPr>
                          <w:rFonts w:ascii="Calibri" w:hAnsi="Calibri" w:cs="Calibri"/>
                          <w:color w:val="000000"/>
                          <w:sz w:val="23"/>
                          <w:szCs w:val="23"/>
                        </w:rPr>
                      </w:pPr>
                    </w:p>
                    <w:p w:rsidR="00C72AEB" w:rsidRDefault="00C72AEB" w:rsidP="00C72AEB">
                      <w:pPr>
                        <w:autoSpaceDE w:val="0"/>
                        <w:autoSpaceDN w:val="0"/>
                        <w:adjustRightInd w:val="0"/>
                        <w:spacing w:after="0" w:line="240" w:lineRule="auto"/>
                        <w:jc w:val="both"/>
                        <w:rPr>
                          <w:rFonts w:ascii="Calibri" w:hAnsi="Calibri" w:cs="Calibri"/>
                          <w:color w:val="000000"/>
                          <w:sz w:val="23"/>
                          <w:szCs w:val="23"/>
                        </w:rPr>
                      </w:pPr>
                      <w:r w:rsidRPr="006E16C7">
                        <w:rPr>
                          <w:rFonts w:ascii="Calibri" w:hAnsi="Calibri" w:cs="Calibri"/>
                          <w:color w:val="000000"/>
                          <w:sz w:val="23"/>
                          <w:szCs w:val="23"/>
                        </w:rPr>
                        <w:t xml:space="preserve">Vi tager udgangspunkt i din virksomheds specifikke behov og præferencer for arbejdskraft og finder en kandidat som matcher dine ønsker og krav. </w:t>
                      </w:r>
                    </w:p>
                    <w:p w:rsidR="00C72AEB" w:rsidRPr="006E16C7" w:rsidRDefault="00C72AEB" w:rsidP="00C72AEB">
                      <w:pPr>
                        <w:autoSpaceDE w:val="0"/>
                        <w:autoSpaceDN w:val="0"/>
                        <w:adjustRightInd w:val="0"/>
                        <w:spacing w:after="0" w:line="240" w:lineRule="auto"/>
                        <w:jc w:val="both"/>
                        <w:rPr>
                          <w:rFonts w:ascii="Calibri" w:hAnsi="Calibri" w:cs="Calibri"/>
                          <w:color w:val="000000"/>
                          <w:sz w:val="23"/>
                          <w:szCs w:val="23"/>
                        </w:rPr>
                      </w:pPr>
                    </w:p>
                    <w:p w:rsidR="00C72AEB" w:rsidRDefault="00C72AEB" w:rsidP="00C72AEB">
                      <w:pPr>
                        <w:autoSpaceDE w:val="0"/>
                        <w:autoSpaceDN w:val="0"/>
                        <w:adjustRightInd w:val="0"/>
                        <w:spacing w:after="0" w:line="240" w:lineRule="auto"/>
                        <w:jc w:val="both"/>
                        <w:rPr>
                          <w:rFonts w:ascii="Calibri" w:hAnsi="Calibri" w:cs="Calibri"/>
                          <w:color w:val="000000"/>
                          <w:sz w:val="23"/>
                          <w:szCs w:val="23"/>
                        </w:rPr>
                      </w:pPr>
                      <w:r w:rsidRPr="006E16C7">
                        <w:rPr>
                          <w:rFonts w:ascii="Calibri" w:hAnsi="Calibri" w:cs="Calibri"/>
                          <w:color w:val="000000"/>
                          <w:sz w:val="23"/>
                          <w:szCs w:val="23"/>
                        </w:rPr>
                        <w:t xml:space="preserve">Alle kandidater i IPS projektet har tilknyttet en IPS konsulent, som tilbyder individuelt, personlig og tidsubegrænset støtte før, under og efter ansættelse. </w:t>
                      </w:r>
                    </w:p>
                    <w:p w:rsidR="00C72AEB" w:rsidRPr="006E16C7" w:rsidRDefault="00C72AEB" w:rsidP="00C72AEB">
                      <w:pPr>
                        <w:autoSpaceDE w:val="0"/>
                        <w:autoSpaceDN w:val="0"/>
                        <w:adjustRightInd w:val="0"/>
                        <w:spacing w:after="0" w:line="240" w:lineRule="auto"/>
                        <w:jc w:val="both"/>
                        <w:rPr>
                          <w:rFonts w:ascii="Calibri" w:hAnsi="Calibri" w:cs="Calibri"/>
                          <w:color w:val="000000"/>
                          <w:sz w:val="23"/>
                          <w:szCs w:val="23"/>
                        </w:rPr>
                      </w:pPr>
                    </w:p>
                    <w:p w:rsidR="00C72AEB" w:rsidRDefault="00C72AEB" w:rsidP="00C72AEB">
                      <w:pPr>
                        <w:jc w:val="both"/>
                      </w:pPr>
                      <w:r w:rsidRPr="006E16C7">
                        <w:rPr>
                          <w:rFonts w:ascii="Calibri" w:hAnsi="Calibri" w:cs="Calibri"/>
                          <w:color w:val="000000"/>
                          <w:sz w:val="23"/>
                          <w:szCs w:val="23"/>
                        </w:rPr>
                        <w:t>Som virksomhed har I direkte adgang til IPS konsulenten, som fortsætter støtten så længe der er behov for det.</w:t>
                      </w:r>
                    </w:p>
                  </w:txbxContent>
                </v:textbox>
                <w10:wrap type="square" anchorx="margin"/>
              </v:shape>
            </w:pict>
          </mc:Fallback>
        </mc:AlternateContent>
      </w:r>
      <w:r>
        <w:rPr>
          <w:rFonts w:ascii="Corbel" w:hAnsi="Corbel" w:cs="Corbel"/>
          <w:noProof/>
          <w:color w:val="000000"/>
          <w:sz w:val="28"/>
          <w:szCs w:val="28"/>
          <w:lang w:eastAsia="da-DK"/>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5080</wp:posOffset>
                </wp:positionV>
                <wp:extent cx="4356100" cy="3524250"/>
                <wp:effectExtent l="0" t="0" r="25400" b="19050"/>
                <wp:wrapNone/>
                <wp:docPr id="4" name="Afrundet rektangel 4"/>
                <wp:cNvGraphicFramePr/>
                <a:graphic xmlns:a="http://schemas.openxmlformats.org/drawingml/2006/main">
                  <a:graphicData uri="http://schemas.microsoft.com/office/word/2010/wordprocessingShape">
                    <wps:wsp>
                      <wps:cNvSpPr/>
                      <wps:spPr>
                        <a:xfrm>
                          <a:off x="0" y="0"/>
                          <a:ext cx="4356100" cy="3524250"/>
                        </a:xfrm>
                        <a:prstGeom prst="roundRect">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2BDA2" id="Afrundet rektangel 4" o:spid="_x0000_s1026" style="position:absolute;margin-left:0;margin-top:.4pt;width:343pt;height:2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" fillcolor="#ffc000 [3207]" strokecolor="white [3201]" strokeweight="1.5pt">
                <v:stroke joinstyle="miter"/>
                <w10:wrap anchorx="margin"/>
              </v:roundrect>
            </w:pict>
          </mc:Fallback>
        </mc:AlternateContent>
      </w:r>
    </w:p>
    <w:p w:rsidR="006E16C7" w:rsidRDefault="006E16C7" w:rsidP="006E16C7">
      <w:pPr>
        <w:rPr>
          <w:rFonts w:ascii="Corbel" w:hAnsi="Corbel" w:cs="Corbel"/>
          <w:color w:val="000000"/>
          <w:sz w:val="28"/>
          <w:szCs w:val="28"/>
        </w:rPr>
      </w:pPr>
    </w:p>
    <w:p w:rsidR="006E16C7" w:rsidRDefault="006E16C7"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Default="00C72AEB" w:rsidP="006E16C7">
      <w:pPr>
        <w:autoSpaceDE w:val="0"/>
        <w:autoSpaceDN w:val="0"/>
        <w:adjustRightInd w:val="0"/>
        <w:spacing w:after="0" w:line="240" w:lineRule="auto"/>
        <w:rPr>
          <w:rFonts w:ascii="Calibri" w:hAnsi="Calibri" w:cs="Calibri"/>
          <w:color w:val="000000"/>
          <w:sz w:val="24"/>
          <w:szCs w:val="24"/>
        </w:rPr>
      </w:pPr>
    </w:p>
    <w:p w:rsidR="00C72AEB" w:rsidRPr="00C72AEB" w:rsidRDefault="003C1D86" w:rsidP="00C72AEB">
      <w:pPr>
        <w:jc w:val="center"/>
        <w:rPr>
          <w:rFonts w:ascii="Corbel" w:hAnsi="Corbel" w:cs="Corbel"/>
          <w:i/>
          <w:iCs/>
          <w:color w:val="000000"/>
          <w:sz w:val="24"/>
          <w:szCs w:val="28"/>
        </w:rPr>
      </w:pPr>
      <w:r w:rsidRPr="00C72AEB">
        <w:rPr>
          <w:rFonts w:ascii="Corbel" w:hAnsi="Corbel" w:cs="Corbel"/>
          <w:i/>
          <w:iCs/>
          <w:noProof/>
          <w:color w:val="000000"/>
          <w:sz w:val="24"/>
          <w:szCs w:val="28"/>
          <w:lang w:eastAsia="da-DK"/>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288925</wp:posOffset>
                </wp:positionV>
                <wp:extent cx="1041400" cy="1174750"/>
                <wp:effectExtent l="0" t="0" r="25400" b="2540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174750"/>
                        </a:xfrm>
                        <a:prstGeom prst="rect">
                          <a:avLst/>
                        </a:prstGeom>
                        <a:solidFill>
                          <a:srgbClr val="FFFFFF"/>
                        </a:solidFill>
                        <a:ln w="9525">
                          <a:solidFill>
                            <a:srgbClr val="000000"/>
                          </a:solidFill>
                          <a:miter lim="800000"/>
                          <a:headEnd/>
                          <a:tailEnd/>
                        </a:ln>
                      </wps:spPr>
                      <wps:txbx>
                        <w:txbxContent>
                          <w:p w:rsidR="00C72AEB" w:rsidRPr="00183FDD" w:rsidRDefault="00183FDD">
                            <w:pPr>
                              <w:rPr>
                                <w:i/>
                              </w:rPr>
                            </w:pPr>
                            <w:r w:rsidRPr="00183FDD">
                              <w:rPr>
                                <w:i/>
                              </w:rPr>
                              <w:t>Indsæt kommunens navn og adresse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75pt;width:82pt;height:9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">
                <v:textbox>
                  <w:txbxContent>
                    <w:p w:rsidR="00C72AEB" w:rsidRPr="00183FDD" w:rsidRDefault="00183FDD">
                      <w:pPr>
                        <w:rPr>
                          <w:i/>
                        </w:rPr>
                      </w:pPr>
                      <w:r w:rsidRPr="00183FDD">
                        <w:rPr>
                          <w:i/>
                        </w:rPr>
                        <w:t>Indsæt kommunens navn og adresse</w:t>
                      </w:r>
                    </w:p>
                  </w:txbxContent>
                </v:textbox>
                <w10:wrap type="square" anchorx="margin"/>
              </v:shape>
            </w:pict>
          </mc:Fallback>
        </mc:AlternateContent>
      </w:r>
      <w:r w:rsidRPr="00C72AEB">
        <w:rPr>
          <w:rFonts w:ascii="Corbel" w:hAnsi="Corbel" w:cs="Corbel"/>
          <w:i/>
          <w:iCs/>
          <w:noProof/>
          <w:color w:val="000000"/>
          <w:sz w:val="24"/>
          <w:szCs w:val="28"/>
          <w:lang w:eastAsia="da-DK"/>
        </w:rPr>
        <mc:AlternateContent>
          <mc:Choice Requires="wps">
            <w:drawing>
              <wp:anchor distT="45720" distB="45720" distL="114300" distR="114300" simplePos="0" relativeHeight="251670528" behindDoc="0" locked="0" layoutInCell="1" allowOverlap="1" wp14:anchorId="7B4F3E3F" wp14:editId="2A140028">
                <wp:simplePos x="0" y="0"/>
                <wp:positionH relativeFrom="margin">
                  <wp:align>center</wp:align>
                </wp:positionH>
                <wp:positionV relativeFrom="paragraph">
                  <wp:posOffset>288925</wp:posOffset>
                </wp:positionV>
                <wp:extent cx="1041400" cy="1174750"/>
                <wp:effectExtent l="0" t="0" r="25400" b="2540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174750"/>
                        </a:xfrm>
                        <a:prstGeom prst="rect">
                          <a:avLst/>
                        </a:prstGeom>
                        <a:solidFill>
                          <a:srgbClr val="FFFFFF"/>
                        </a:solidFill>
                        <a:ln w="9525">
                          <a:solidFill>
                            <a:srgbClr val="000000"/>
                          </a:solidFill>
                          <a:miter lim="800000"/>
                          <a:headEnd/>
                          <a:tailEnd/>
                        </a:ln>
                      </wps:spPr>
                      <wps:txbx>
                        <w:txbxContent>
                          <w:p w:rsidR="00183FDD" w:rsidRPr="00183FDD" w:rsidRDefault="00183FDD" w:rsidP="00183FDD">
                            <w:pPr>
                              <w:rPr>
                                <w:i/>
                              </w:rPr>
                            </w:pPr>
                            <w:r>
                              <w:rPr>
                                <w:i/>
                              </w:rPr>
                              <w:t>Indsæt kommunens hjemmeside, telefon nummer og 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F3E3F" id="_x0000_s1031" type="#_x0000_t202" style="position:absolute;left:0;text-align:left;margin-left:0;margin-top:22.75pt;width:82pt;height:9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">
                <v:textbox>
                  <w:txbxContent>
                    <w:p w:rsidR="00183FDD" w:rsidRPr="00183FDD" w:rsidRDefault="00183FDD" w:rsidP="00183FDD">
                      <w:pPr>
                        <w:rPr>
                          <w:i/>
                        </w:rPr>
                      </w:pPr>
                      <w:r>
                        <w:rPr>
                          <w:i/>
                        </w:rPr>
                        <w:t>Indsæt kommunens hjemmeside, telefon nummer og fax</w:t>
                      </w:r>
                    </w:p>
                  </w:txbxContent>
                </v:textbox>
                <w10:wrap type="square" anchorx="margin"/>
              </v:shape>
            </w:pict>
          </mc:Fallback>
        </mc:AlternateContent>
      </w:r>
      <w:r w:rsidR="00C72AEB" w:rsidRPr="00C72AEB">
        <w:rPr>
          <w:rFonts w:ascii="Corbel" w:hAnsi="Corbel" w:cs="Corbel"/>
          <w:i/>
          <w:iCs/>
          <w:color w:val="000000"/>
          <w:sz w:val="24"/>
          <w:szCs w:val="28"/>
        </w:rPr>
        <w:t>IPS er evidensbaseret indsats der virker - Vær med til at skabe et rummeligt arbejdsmarked!</w:t>
      </w:r>
    </w:p>
    <w:p w:rsidR="00C72AEB" w:rsidRPr="006E16C7" w:rsidRDefault="003C1D86" w:rsidP="006E16C7">
      <w:pPr>
        <w:autoSpaceDE w:val="0"/>
        <w:autoSpaceDN w:val="0"/>
        <w:adjustRightInd w:val="0"/>
        <w:spacing w:after="0" w:line="240" w:lineRule="auto"/>
        <w:rPr>
          <w:rFonts w:ascii="Calibri" w:hAnsi="Calibri" w:cs="Calibri"/>
          <w:color w:val="000000"/>
          <w:sz w:val="24"/>
          <w:szCs w:val="24"/>
        </w:rPr>
      </w:pPr>
      <w:r w:rsidRPr="00C72AEB">
        <w:rPr>
          <w:rFonts w:ascii="Corbel" w:hAnsi="Corbel" w:cs="Corbel"/>
          <w:i/>
          <w:iCs/>
          <w:noProof/>
          <w:color w:val="000000"/>
          <w:sz w:val="24"/>
          <w:szCs w:val="28"/>
          <w:lang w:eastAsia="da-DK"/>
        </w:rPr>
        <mc:AlternateContent>
          <mc:Choice Requires="wps">
            <w:drawing>
              <wp:anchor distT="45720" distB="45720" distL="114300" distR="114300" simplePos="0" relativeHeight="251672576" behindDoc="0" locked="0" layoutInCell="1" allowOverlap="1" wp14:anchorId="7B4F3E3F" wp14:editId="2A140028">
                <wp:simplePos x="0" y="0"/>
                <wp:positionH relativeFrom="margin">
                  <wp:align>right</wp:align>
                </wp:positionH>
                <wp:positionV relativeFrom="paragraph">
                  <wp:posOffset>-13970</wp:posOffset>
                </wp:positionV>
                <wp:extent cx="1041400" cy="1174750"/>
                <wp:effectExtent l="0" t="0" r="25400" b="2540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174750"/>
                        </a:xfrm>
                        <a:prstGeom prst="rect">
                          <a:avLst/>
                        </a:prstGeom>
                        <a:solidFill>
                          <a:srgbClr val="FFFFFF"/>
                        </a:solidFill>
                        <a:ln w="9525">
                          <a:solidFill>
                            <a:srgbClr val="000000"/>
                          </a:solidFill>
                          <a:miter lim="800000"/>
                          <a:headEnd/>
                          <a:tailEnd/>
                        </a:ln>
                      </wps:spPr>
                      <wps:txbx>
                        <w:txbxContent>
                          <w:p w:rsidR="00183FDD" w:rsidRPr="00183FDD" w:rsidRDefault="00183FDD" w:rsidP="00183FDD">
                            <w:pPr>
                              <w:rPr>
                                <w:i/>
                              </w:rPr>
                            </w:pPr>
                            <w:r>
                              <w:rPr>
                                <w:i/>
                              </w:rPr>
                              <w:t>Indsæt kon</w:t>
                            </w:r>
                            <w:r w:rsidR="00675601">
                              <w:rPr>
                                <w:i/>
                              </w:rPr>
                              <w:t>taktoplys-ni</w:t>
                            </w:r>
                            <w:r>
                              <w:rPr>
                                <w:i/>
                              </w:rPr>
                              <w:t>nger på kommunens IPS koordinator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F3E3F" id="_x0000_s1032" type="#_x0000_t202" style="position:absolute;margin-left:30.8pt;margin-top:-1.1pt;width:82pt;height:9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">
                <v:textbox>
                  <w:txbxContent>
                    <w:p w:rsidR="00183FDD" w:rsidRPr="00183FDD" w:rsidRDefault="00183FDD" w:rsidP="00183FDD">
                      <w:pPr>
                        <w:rPr>
                          <w:i/>
                        </w:rPr>
                      </w:pPr>
                      <w:r>
                        <w:rPr>
                          <w:i/>
                        </w:rPr>
                        <w:t>Indsæt kon</w:t>
                      </w:r>
                      <w:r w:rsidR="00675601">
                        <w:rPr>
                          <w:i/>
                        </w:rPr>
                        <w:t>taktoplys-</w:t>
                      </w:r>
                      <w:proofErr w:type="spellStart"/>
                      <w:r w:rsidR="00675601">
                        <w:rPr>
                          <w:i/>
                        </w:rPr>
                        <w:t>ni</w:t>
                      </w:r>
                      <w:r>
                        <w:rPr>
                          <w:i/>
                        </w:rPr>
                        <w:t>nger</w:t>
                      </w:r>
                      <w:proofErr w:type="spellEnd"/>
                      <w:r>
                        <w:rPr>
                          <w:i/>
                        </w:rPr>
                        <w:t xml:space="preserve"> på kommunens IPS koordinator</w:t>
                      </w:r>
                    </w:p>
                  </w:txbxContent>
                </v:textbox>
                <w10:wrap type="square" anchorx="margin"/>
              </v:shape>
            </w:pict>
          </mc:Fallback>
        </mc:AlternateContent>
      </w:r>
    </w:p>
    <w:p w:rsidR="006E16C7" w:rsidRDefault="006E16C7" w:rsidP="006E16C7">
      <w:pPr>
        <w:rPr>
          <w:rFonts w:ascii="Corbel" w:hAnsi="Corbel" w:cs="Corbel"/>
          <w:i/>
          <w:iCs/>
          <w:color w:val="000000"/>
          <w:sz w:val="28"/>
          <w:szCs w:val="28"/>
        </w:rPr>
      </w:pPr>
    </w:p>
    <w:sectPr w:rsidR="006E16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C7"/>
    <w:rsid w:val="000D41DA"/>
    <w:rsid w:val="001661C5"/>
    <w:rsid w:val="00183FDD"/>
    <w:rsid w:val="001F2E5C"/>
    <w:rsid w:val="00261238"/>
    <w:rsid w:val="00311048"/>
    <w:rsid w:val="00312CFF"/>
    <w:rsid w:val="00334146"/>
    <w:rsid w:val="003C1D86"/>
    <w:rsid w:val="004067BD"/>
    <w:rsid w:val="00422DD6"/>
    <w:rsid w:val="00500004"/>
    <w:rsid w:val="005A0438"/>
    <w:rsid w:val="005A3215"/>
    <w:rsid w:val="00675601"/>
    <w:rsid w:val="006E16C7"/>
    <w:rsid w:val="00775CDE"/>
    <w:rsid w:val="007A64BC"/>
    <w:rsid w:val="0092690B"/>
    <w:rsid w:val="009B10D0"/>
    <w:rsid w:val="009B5D2F"/>
    <w:rsid w:val="00A57D1F"/>
    <w:rsid w:val="00A65963"/>
    <w:rsid w:val="00B2708E"/>
    <w:rsid w:val="00B47196"/>
    <w:rsid w:val="00BE5AC8"/>
    <w:rsid w:val="00C72AEB"/>
    <w:rsid w:val="00CA0CE5"/>
    <w:rsid w:val="00CF5DE0"/>
    <w:rsid w:val="00D04A7D"/>
    <w:rsid w:val="00D3383F"/>
    <w:rsid w:val="00D768F3"/>
    <w:rsid w:val="00DC69BE"/>
    <w:rsid w:val="00E67B10"/>
    <w:rsid w:val="00FB5D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ACAC3-763D-47C4-8CD6-62597CCE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E16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0.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B2A5D2D736434995D6C4E4E45C3612" ma:contentTypeVersion="1" ma:contentTypeDescription="Opret et nyt dokument." ma:contentTypeScope="" ma:versionID="1176def4b6b83c95d4b8c73e353cfcfb">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EWYMX54VVEVU-408091785-14</_dlc_DocId>
    <_dlc_DocIdUrl xmlns="423cfc3d-9971-4515-8f86-5d12b0fb90fa">
      <Url>http://rediger.regionsjaelland.dk/sundhed/geo/psykiatrien/om_psykiatrien/for-fagpersoner/ips-projektet/_layouts/DocIdRedir.aspx?ID=EWYMX54VVEVU-408091785-14</Url>
      <Description>EWYMX54VVEVU-408091785-14</Description>
    </_dlc_DocIdUrl>
  </documentManagement>
</p:properties>
</file>

<file path=customXml/itemProps1.xml><?xml version="1.0" encoding="utf-8"?>
<ds:datastoreItem xmlns:ds="http://schemas.openxmlformats.org/officeDocument/2006/customXml" ds:itemID="{1A4C7A49-509F-4DBE-8182-A397F0B412E2}"/>
</file>

<file path=customXml/itemProps2.xml><?xml version="1.0" encoding="utf-8"?>
<ds:datastoreItem xmlns:ds="http://schemas.openxmlformats.org/officeDocument/2006/customXml" ds:itemID="{C56A3A45-78DD-41A4-A748-9D81F9596769}"/>
</file>

<file path=customXml/itemProps3.xml><?xml version="1.0" encoding="utf-8"?>
<ds:datastoreItem xmlns:ds="http://schemas.openxmlformats.org/officeDocument/2006/customXml" ds:itemID="{7C3DB773-E885-4A14-8714-87E5EE2B73B9}"/>
</file>

<file path=customXml/itemProps4.xml><?xml version="1.0" encoding="utf-8"?>
<ds:datastoreItem xmlns:ds="http://schemas.openxmlformats.org/officeDocument/2006/customXml" ds:itemID="{45D19FD3-64C6-4A50-8917-B4235D6AB15C}"/>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35</Lines>
  <Paragraphs>3</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Skytte Skov</dc:creator>
  <cp:keywords/>
  <dc:description/>
  <cp:lastModifiedBy>Lise Wexøe Aagesen</cp:lastModifiedBy>
  <cp:revision>2</cp:revision>
  <dcterms:created xsi:type="dcterms:W3CDTF">2022-03-02T10:03:00Z</dcterms:created>
  <dcterms:modified xsi:type="dcterms:W3CDTF">2022-03-02T10:03:00Z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0x010100B7B2A5D2D736434995D6C4E4E45C3612</vt:lpwstr>
  </property>
  <property fmtid="{D5CDD505-2E9C-101B-9397-08002B2CF9AE}" pid="3" name="_dlc_DocIdItemGuid">
    <vt:lpwstr>ae04a41d-e37c-424e-af37-493b89b033a6</vt:lpwstr>
  </property>
</Properties>
</file>