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710B" w14:textId="77777777" w:rsidR="00942DE7" w:rsidRPr="00FD2AB6" w:rsidRDefault="00942DE7">
      <w:pPr>
        <w:pStyle w:val="Default"/>
        <w:jc w:val="center"/>
        <w:rPr>
          <w:rFonts w:ascii="Georgia" w:hAnsi="Georgia"/>
          <w:b/>
          <w:bCs/>
          <w:color w:val="000000" w:themeColor="text1"/>
          <w:sz w:val="52"/>
          <w:szCs w:val="52"/>
        </w:rPr>
      </w:pPr>
    </w:p>
    <w:p w14:paraId="29928678" w14:textId="77777777" w:rsidR="00942DE7" w:rsidRPr="00FD2AB6" w:rsidRDefault="00942DE7">
      <w:pPr>
        <w:pStyle w:val="Default"/>
        <w:jc w:val="center"/>
        <w:rPr>
          <w:rFonts w:ascii="Georgia" w:hAnsi="Georgia"/>
          <w:b/>
          <w:bCs/>
          <w:color w:val="000000" w:themeColor="text1"/>
          <w:sz w:val="52"/>
          <w:szCs w:val="52"/>
        </w:rPr>
      </w:pPr>
    </w:p>
    <w:p w14:paraId="753D6A67" w14:textId="77777777" w:rsidR="00942DE7" w:rsidRPr="00FD2AB6" w:rsidRDefault="00942DE7">
      <w:pPr>
        <w:pStyle w:val="Default"/>
        <w:jc w:val="center"/>
        <w:rPr>
          <w:rFonts w:ascii="Georgia" w:hAnsi="Georgia"/>
          <w:b/>
          <w:bCs/>
          <w:color w:val="000000" w:themeColor="text1"/>
          <w:sz w:val="52"/>
          <w:szCs w:val="52"/>
        </w:rPr>
      </w:pPr>
    </w:p>
    <w:p w14:paraId="5027F631" w14:textId="77777777" w:rsidR="00942DE7" w:rsidRPr="00FD2AB6" w:rsidRDefault="00942DE7">
      <w:pPr>
        <w:pStyle w:val="Default"/>
        <w:jc w:val="center"/>
        <w:rPr>
          <w:rFonts w:ascii="Georgia" w:hAnsi="Georgia"/>
          <w:b/>
          <w:bCs/>
          <w:color w:val="000000" w:themeColor="text1"/>
          <w:sz w:val="52"/>
          <w:szCs w:val="52"/>
        </w:rPr>
      </w:pPr>
    </w:p>
    <w:p w14:paraId="281C8A8C" w14:textId="77777777" w:rsidR="00942DE7" w:rsidRPr="00FD2AB6" w:rsidRDefault="00942DE7">
      <w:pPr>
        <w:pStyle w:val="Default"/>
        <w:jc w:val="center"/>
        <w:rPr>
          <w:rFonts w:ascii="Georgia" w:hAnsi="Georgia"/>
          <w:b/>
          <w:bCs/>
          <w:color w:val="000000" w:themeColor="text1"/>
          <w:sz w:val="52"/>
          <w:szCs w:val="52"/>
        </w:rPr>
      </w:pPr>
    </w:p>
    <w:p w14:paraId="69FBE10B" w14:textId="77777777" w:rsidR="00942DE7" w:rsidRPr="00FD2AB6" w:rsidRDefault="00000000">
      <w:pPr>
        <w:pStyle w:val="Default"/>
        <w:jc w:val="center"/>
        <w:rPr>
          <w:rFonts w:ascii="Georgia" w:hAnsi="Georgia" w:cstheme="minorHAnsi"/>
          <w:b/>
          <w:bCs/>
          <w:color w:val="000000" w:themeColor="text1"/>
          <w:sz w:val="52"/>
          <w:szCs w:val="52"/>
        </w:rPr>
      </w:pPr>
      <w:r w:rsidRPr="00FD2AB6">
        <w:rPr>
          <w:rFonts w:ascii="Georgia" w:hAnsi="Georgia" w:cstheme="minorHAnsi"/>
          <w:b/>
          <w:bCs/>
          <w:color w:val="000000" w:themeColor="text1"/>
          <w:sz w:val="52"/>
          <w:szCs w:val="52"/>
        </w:rPr>
        <w:t>Uddannelsesprogram</w:t>
      </w:r>
    </w:p>
    <w:p w14:paraId="7EF54812" w14:textId="77777777" w:rsidR="00942DE7" w:rsidRPr="00FD2AB6" w:rsidRDefault="00000000">
      <w:pPr>
        <w:pStyle w:val="Default"/>
        <w:jc w:val="center"/>
        <w:rPr>
          <w:rFonts w:ascii="Georgia-Bold" w:eastAsia="Georgia-Bold" w:hAnsi="Georgia-Bold" w:cs="Georgia-Bold"/>
          <w:b/>
          <w:bCs/>
          <w:color w:val="000000" w:themeColor="text1"/>
          <w:sz w:val="52"/>
          <w:szCs w:val="52"/>
        </w:rPr>
      </w:pPr>
      <w:permStart w:id="396179686" w:edGrp="everyone"/>
      <w:r w:rsidRPr="00FD2AB6">
        <w:rPr>
          <w:rFonts w:ascii="Georgia-Bold" w:eastAsia="Georgia-Bold" w:hAnsi="Georgia-Bold" w:cs="Georgia-Bold"/>
          <w:b/>
          <w:bCs/>
          <w:color w:val="000000" w:themeColor="text1"/>
          <w:sz w:val="52"/>
          <w:szCs w:val="52"/>
        </w:rPr>
        <w:t>Lægehuset i Fårevejle</w:t>
      </w:r>
      <w:permEnd w:id="396179686"/>
    </w:p>
    <w:p w14:paraId="22DADC04" w14:textId="77777777" w:rsidR="00942DE7" w:rsidRPr="00FD2AB6" w:rsidRDefault="00000000">
      <w:pPr>
        <w:pStyle w:val="Default"/>
        <w:jc w:val="center"/>
        <w:rPr>
          <w:rFonts w:ascii="Georgia" w:hAnsi="Georgia" w:cstheme="minorHAnsi"/>
          <w:b/>
          <w:bCs/>
          <w:color w:val="000000" w:themeColor="text1"/>
          <w:sz w:val="52"/>
          <w:szCs w:val="52"/>
        </w:rPr>
      </w:pPr>
      <w:r w:rsidRPr="00FD2AB6">
        <w:rPr>
          <w:rFonts w:ascii="Georgia" w:hAnsi="Georgia" w:cstheme="minorHAnsi"/>
          <w:b/>
          <w:bCs/>
          <w:color w:val="000000" w:themeColor="text1"/>
          <w:sz w:val="52"/>
          <w:szCs w:val="52"/>
        </w:rPr>
        <w:t>Region Sjælland</w:t>
      </w:r>
    </w:p>
    <w:p w14:paraId="41375A7F" w14:textId="77777777" w:rsidR="00942DE7" w:rsidRPr="00FD2AB6" w:rsidRDefault="00000000">
      <w:pPr>
        <w:pStyle w:val="Default"/>
        <w:jc w:val="center"/>
        <w:rPr>
          <w:rFonts w:ascii="Georgia" w:hAnsi="Georgia" w:cstheme="minorHAnsi"/>
          <w:b/>
          <w:color w:val="000000" w:themeColor="text1"/>
          <w:sz w:val="52"/>
          <w:szCs w:val="52"/>
        </w:rPr>
      </w:pPr>
      <w:r w:rsidRPr="00FD2AB6">
        <w:rPr>
          <w:rFonts w:ascii="Georgia" w:hAnsi="Georgia" w:cstheme="minorHAnsi"/>
          <w:b/>
          <w:bCs/>
          <w:color w:val="000000" w:themeColor="text1"/>
          <w:sz w:val="52"/>
          <w:szCs w:val="52"/>
        </w:rPr>
        <w:t xml:space="preserve">Region </w:t>
      </w:r>
      <w:proofErr w:type="spellStart"/>
      <w:r w:rsidRPr="00FD2AB6">
        <w:rPr>
          <w:rFonts w:ascii="Georgia" w:hAnsi="Georgia" w:cstheme="minorHAnsi"/>
          <w:b/>
          <w:bCs/>
          <w:color w:val="000000" w:themeColor="text1"/>
          <w:sz w:val="52"/>
          <w:szCs w:val="52"/>
        </w:rPr>
        <w:t>Hovedstanden</w:t>
      </w:r>
      <w:proofErr w:type="spellEnd"/>
    </w:p>
    <w:p w14:paraId="03979A33" w14:textId="77777777" w:rsidR="00942DE7" w:rsidRPr="00FD2AB6" w:rsidRDefault="00000000">
      <w:pPr>
        <w:pStyle w:val="Default"/>
        <w:jc w:val="center"/>
        <w:rPr>
          <w:rFonts w:ascii="Georgia" w:hAnsi="Georgia" w:cstheme="minorHAnsi"/>
          <w:b/>
          <w:bCs/>
          <w:i/>
          <w:iCs/>
          <w:color w:val="000000" w:themeColor="text1"/>
          <w:sz w:val="40"/>
          <w:szCs w:val="40"/>
        </w:rPr>
      </w:pPr>
      <w:r w:rsidRPr="00FD2AB6">
        <w:rPr>
          <w:rFonts w:ascii="Georgia" w:hAnsi="Georgia" w:cstheme="minorHAnsi"/>
          <w:b/>
          <w:bCs/>
          <w:i/>
          <w:iCs/>
          <w:color w:val="000000" w:themeColor="text1"/>
          <w:sz w:val="40"/>
          <w:szCs w:val="40"/>
        </w:rPr>
        <w:t>Almen Medicin</w:t>
      </w:r>
    </w:p>
    <w:p w14:paraId="6A0344C2" w14:textId="77777777" w:rsidR="00942DE7" w:rsidRPr="00FD2AB6" w:rsidRDefault="00000000">
      <w:pPr>
        <w:pStyle w:val="Default"/>
        <w:jc w:val="center"/>
        <w:rPr>
          <w:rFonts w:ascii="Georgia" w:hAnsi="Georgia" w:cstheme="minorHAnsi"/>
          <w:b/>
          <w:bCs/>
          <w:i/>
          <w:iCs/>
          <w:color w:val="000000" w:themeColor="text1"/>
          <w:sz w:val="40"/>
          <w:szCs w:val="40"/>
        </w:rPr>
      </w:pPr>
      <w:r w:rsidRPr="00FD2AB6">
        <w:rPr>
          <w:rFonts w:ascii="Georgia" w:hAnsi="Georgia" w:cstheme="minorHAnsi"/>
          <w:b/>
          <w:bCs/>
          <w:i/>
          <w:iCs/>
          <w:color w:val="000000" w:themeColor="text1"/>
          <w:sz w:val="40"/>
          <w:szCs w:val="40"/>
        </w:rPr>
        <w:t>Fase 1 hoveduddannelsen</w:t>
      </w:r>
    </w:p>
    <w:p w14:paraId="1A71A317" w14:textId="77777777" w:rsidR="00942DE7" w:rsidRPr="00FD2AB6" w:rsidRDefault="00942DE7">
      <w:pPr>
        <w:pStyle w:val="Default"/>
        <w:jc w:val="center"/>
        <w:rPr>
          <w:rFonts w:ascii="Georgia" w:hAnsi="Georgia"/>
          <w:b/>
          <w:bCs/>
          <w:i/>
          <w:iCs/>
          <w:color w:val="000000" w:themeColor="text1"/>
          <w:sz w:val="40"/>
          <w:szCs w:val="40"/>
        </w:rPr>
      </w:pPr>
    </w:p>
    <w:p w14:paraId="1E03876E" w14:textId="010C6239" w:rsidR="00942DE7" w:rsidRPr="00FD2AB6" w:rsidRDefault="00942DE7">
      <w:pPr>
        <w:pStyle w:val="Default"/>
        <w:rPr>
          <w:rFonts w:ascii="Georgia" w:hAnsi="Georgia"/>
          <w:color w:val="000000" w:themeColor="text1"/>
        </w:rPr>
      </w:pPr>
    </w:p>
    <w:p w14:paraId="086F3CB0" w14:textId="77777777" w:rsidR="00942DE7" w:rsidRPr="00FD2AB6" w:rsidRDefault="00942DE7">
      <w:pPr>
        <w:pStyle w:val="Default"/>
        <w:rPr>
          <w:rFonts w:ascii="Georgia" w:hAnsi="Georgia"/>
          <w:color w:val="000000" w:themeColor="text1"/>
        </w:rPr>
      </w:pPr>
    </w:p>
    <w:p w14:paraId="2E77E87B" w14:textId="77777777" w:rsidR="00942DE7" w:rsidRPr="00FD2AB6" w:rsidRDefault="00942DE7">
      <w:pPr>
        <w:pStyle w:val="Default"/>
        <w:rPr>
          <w:rFonts w:ascii="Georgia" w:hAnsi="Georgia"/>
          <w:color w:val="000000" w:themeColor="text1"/>
        </w:rPr>
      </w:pPr>
    </w:p>
    <w:p w14:paraId="491E8788" w14:textId="77777777" w:rsidR="00942DE7" w:rsidRPr="00FD2AB6" w:rsidRDefault="00942DE7">
      <w:pPr>
        <w:pStyle w:val="Default"/>
        <w:rPr>
          <w:rFonts w:ascii="Georgia" w:hAnsi="Georgia"/>
          <w:color w:val="000000" w:themeColor="text1"/>
        </w:rPr>
      </w:pPr>
    </w:p>
    <w:p w14:paraId="334245DF" w14:textId="77777777" w:rsidR="00942DE7" w:rsidRPr="00FD2AB6" w:rsidRDefault="00942DE7">
      <w:pPr>
        <w:pStyle w:val="Default"/>
        <w:rPr>
          <w:rFonts w:ascii="Georgia" w:hAnsi="Georgia"/>
          <w:color w:val="000000" w:themeColor="text1"/>
        </w:rPr>
      </w:pPr>
    </w:p>
    <w:p w14:paraId="107F5135" w14:textId="77777777" w:rsidR="00942DE7" w:rsidRPr="00FD2AB6" w:rsidRDefault="00942DE7">
      <w:pPr>
        <w:pStyle w:val="Default"/>
        <w:rPr>
          <w:rFonts w:ascii="Georgia" w:hAnsi="Georgia"/>
          <w:color w:val="000000" w:themeColor="text1"/>
        </w:rPr>
      </w:pPr>
    </w:p>
    <w:p w14:paraId="7F5B25E2" w14:textId="77777777" w:rsidR="00942DE7" w:rsidRPr="00FD2AB6" w:rsidRDefault="00942DE7">
      <w:pPr>
        <w:pStyle w:val="Default"/>
        <w:rPr>
          <w:rFonts w:ascii="Georgia" w:hAnsi="Georgia"/>
          <w:color w:val="000000" w:themeColor="text1"/>
        </w:rPr>
      </w:pPr>
    </w:p>
    <w:p w14:paraId="66C941D1" w14:textId="77777777" w:rsidR="00942DE7" w:rsidRPr="00FD2AB6" w:rsidRDefault="00942DE7">
      <w:pPr>
        <w:pStyle w:val="Default"/>
        <w:rPr>
          <w:rFonts w:ascii="Georgia" w:hAnsi="Georgia"/>
          <w:color w:val="000000" w:themeColor="text1"/>
        </w:rPr>
      </w:pPr>
    </w:p>
    <w:p w14:paraId="51EECC5C" w14:textId="77777777" w:rsidR="00942DE7" w:rsidRPr="00FD2AB6" w:rsidRDefault="00942DE7">
      <w:pPr>
        <w:pStyle w:val="Default"/>
        <w:rPr>
          <w:rFonts w:ascii="Georgia" w:hAnsi="Georgia" w:cstheme="minorHAnsi"/>
          <w:color w:val="000000" w:themeColor="text1"/>
        </w:rPr>
      </w:pPr>
    </w:p>
    <w:p w14:paraId="5122D2AB" w14:textId="77777777" w:rsidR="00942DE7" w:rsidRPr="00FD2AB6" w:rsidRDefault="00942DE7">
      <w:pPr>
        <w:pStyle w:val="Default"/>
        <w:jc w:val="center"/>
        <w:rPr>
          <w:rFonts w:ascii="Georgia" w:hAnsi="Georgia"/>
          <w:color w:val="000000" w:themeColor="text1"/>
        </w:rPr>
      </w:pPr>
    </w:p>
    <w:p w14:paraId="3FF8BD84" w14:textId="77777777" w:rsidR="00942DE7" w:rsidRPr="00FD2AB6" w:rsidRDefault="00942DE7">
      <w:pPr>
        <w:pStyle w:val="Default"/>
        <w:rPr>
          <w:rFonts w:ascii="Georgia" w:hAnsi="Georgia"/>
          <w:color w:val="000000" w:themeColor="text1"/>
        </w:rPr>
      </w:pPr>
    </w:p>
    <w:p w14:paraId="2CC4E3C0" w14:textId="77777777" w:rsidR="00FD2AB6" w:rsidRPr="00FD2AB6" w:rsidRDefault="00FD2AB6">
      <w:pPr>
        <w:pStyle w:val="Default"/>
        <w:rPr>
          <w:rFonts w:ascii="Georgia" w:hAnsi="Georgia"/>
          <w:color w:val="000000" w:themeColor="text1"/>
        </w:rPr>
      </w:pPr>
    </w:p>
    <w:p w14:paraId="448B5129" w14:textId="77777777" w:rsidR="00942DE7" w:rsidRPr="00FD2AB6" w:rsidRDefault="00942DE7">
      <w:pPr>
        <w:pStyle w:val="Default"/>
        <w:rPr>
          <w:rFonts w:ascii="Georgia" w:hAnsi="Georgia"/>
          <w:color w:val="000000" w:themeColor="text1"/>
        </w:rPr>
      </w:pPr>
    </w:p>
    <w:p w14:paraId="2FB5746D" w14:textId="77777777" w:rsidR="00942DE7" w:rsidRPr="00FD2AB6" w:rsidRDefault="00942DE7">
      <w:pPr>
        <w:pStyle w:val="Default"/>
        <w:rPr>
          <w:rFonts w:ascii="Georgia" w:hAnsi="Georgia"/>
          <w:color w:val="000000" w:themeColor="text1"/>
        </w:rPr>
      </w:pPr>
    </w:p>
    <w:p w14:paraId="5F404DF7" w14:textId="77777777" w:rsidR="00942DE7" w:rsidRPr="00FD2AB6" w:rsidRDefault="00942DE7">
      <w:pPr>
        <w:pStyle w:val="Default"/>
        <w:rPr>
          <w:rFonts w:ascii="Georgia" w:hAnsi="Georgia"/>
          <w:color w:val="000000" w:themeColor="text1"/>
        </w:rPr>
      </w:pPr>
    </w:p>
    <w:p w14:paraId="40FBEACD" w14:textId="77777777" w:rsidR="00942DE7" w:rsidRPr="00FD2AB6" w:rsidRDefault="00942DE7">
      <w:pPr>
        <w:pStyle w:val="Default"/>
        <w:rPr>
          <w:rFonts w:ascii="Georgia" w:hAnsi="Georgia"/>
          <w:color w:val="000000" w:themeColor="text1"/>
        </w:rPr>
      </w:pPr>
    </w:p>
    <w:p w14:paraId="1B6B8DCC" w14:textId="77777777" w:rsidR="00942DE7" w:rsidRPr="00FD2AB6" w:rsidRDefault="00942DE7">
      <w:pPr>
        <w:pStyle w:val="Default"/>
        <w:rPr>
          <w:rFonts w:ascii="Georgia" w:hAnsi="Georgia"/>
          <w:color w:val="000000" w:themeColor="text1"/>
        </w:rPr>
      </w:pPr>
    </w:p>
    <w:p w14:paraId="082B7DFD" w14:textId="77777777" w:rsidR="00942DE7" w:rsidRPr="00FD2AB6" w:rsidRDefault="00942DE7">
      <w:pPr>
        <w:pStyle w:val="Default"/>
        <w:rPr>
          <w:rFonts w:ascii="Georgia" w:hAnsi="Georgia"/>
          <w:color w:val="000000" w:themeColor="text1"/>
        </w:rPr>
      </w:pPr>
    </w:p>
    <w:p w14:paraId="078D1334" w14:textId="77777777" w:rsidR="00942DE7" w:rsidRPr="00FD2AB6" w:rsidRDefault="00942DE7">
      <w:pPr>
        <w:pStyle w:val="Default"/>
        <w:rPr>
          <w:rFonts w:ascii="Georgia" w:hAnsi="Georgia"/>
          <w:color w:val="000000" w:themeColor="text1"/>
        </w:rPr>
      </w:pPr>
    </w:p>
    <w:p w14:paraId="4A265F86" w14:textId="77777777" w:rsidR="00942DE7" w:rsidRPr="00FD2AB6" w:rsidRDefault="00942DE7">
      <w:pPr>
        <w:pStyle w:val="Default"/>
        <w:rPr>
          <w:rFonts w:ascii="Georgia" w:hAnsi="Georgia"/>
          <w:color w:val="000000" w:themeColor="text1"/>
        </w:rPr>
      </w:pPr>
    </w:p>
    <w:p w14:paraId="3D2B62E8" w14:textId="77777777" w:rsidR="00942DE7" w:rsidRPr="00FD2AB6" w:rsidRDefault="00942DE7">
      <w:pPr>
        <w:pStyle w:val="Default"/>
        <w:rPr>
          <w:rFonts w:ascii="Georgia" w:hAnsi="Georgia"/>
          <w:color w:val="000000" w:themeColor="text1"/>
        </w:rPr>
      </w:pPr>
    </w:p>
    <w:p w14:paraId="447E4635" w14:textId="77777777" w:rsidR="00942DE7" w:rsidRPr="00FD2AB6" w:rsidRDefault="00942DE7">
      <w:pPr>
        <w:pStyle w:val="Default"/>
        <w:rPr>
          <w:rFonts w:ascii="Georgia" w:hAnsi="Georgia"/>
          <w:color w:val="000000" w:themeColor="text1"/>
        </w:rPr>
      </w:pPr>
    </w:p>
    <w:p w14:paraId="3B58369F" w14:textId="77777777" w:rsidR="00942DE7" w:rsidRPr="00FD2AB6" w:rsidRDefault="00942DE7">
      <w:pPr>
        <w:pStyle w:val="Default"/>
        <w:rPr>
          <w:rFonts w:ascii="Georgia" w:hAnsi="Georgia"/>
          <w:color w:val="000000" w:themeColor="text1"/>
        </w:rPr>
      </w:pPr>
    </w:p>
    <w:p w14:paraId="423443A9" w14:textId="77777777" w:rsidR="00942DE7" w:rsidRPr="00FD2AB6" w:rsidRDefault="00942DE7">
      <w:pPr>
        <w:pStyle w:val="Default"/>
        <w:rPr>
          <w:rFonts w:ascii="Georgia" w:hAnsi="Georgia"/>
          <w:color w:val="000000" w:themeColor="text1"/>
        </w:rPr>
      </w:pPr>
    </w:p>
    <w:sdt>
      <w:sdtPr>
        <w:rPr>
          <w:color w:val="000000" w:themeColor="text1"/>
        </w:rPr>
        <w:id w:val="76106192"/>
        <w:docPartObj>
          <w:docPartGallery w:val="Table of Contents"/>
          <w:docPartUnique/>
        </w:docPartObj>
      </w:sdtPr>
      <w:sdtContent>
        <w:p w14:paraId="6A147253" w14:textId="77777777" w:rsidR="00942DE7" w:rsidRPr="00FD2AB6" w:rsidRDefault="00000000">
          <w:pPr>
            <w:rPr>
              <w:color w:val="000000" w:themeColor="text1"/>
            </w:rPr>
          </w:pPr>
          <w:r w:rsidRPr="00FD2AB6">
            <w:rPr>
              <w:color w:val="000000" w:themeColor="text1"/>
            </w:rPr>
            <w:t>Indhold</w:t>
          </w:r>
        </w:p>
        <w:p w14:paraId="2D72C261"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r w:rsidRPr="00FD2AB6">
            <w:rPr>
              <w:color w:val="000000" w:themeColor="text1"/>
            </w:rPr>
            <w:fldChar w:fldCharType="begin"/>
          </w:r>
          <w:r w:rsidRPr="00FD2AB6">
            <w:rPr>
              <w:rStyle w:val="Registerlink"/>
              <w:rFonts w:ascii="Georgia" w:hAnsi="Georgia"/>
              <w:webHidden/>
              <w:color w:val="000000" w:themeColor="text1"/>
            </w:rPr>
            <w:instrText xml:space="preserve"> TOC \z \o "1-3" \u \h</w:instrText>
          </w:r>
          <w:r w:rsidRPr="00FD2AB6">
            <w:rPr>
              <w:rStyle w:val="Registerlink"/>
              <w:rFonts w:ascii="Georgia" w:hAnsi="Georgia"/>
              <w:color w:val="000000" w:themeColor="text1"/>
            </w:rPr>
            <w:fldChar w:fldCharType="separate"/>
          </w:r>
          <w:hyperlink w:anchor="_Toc210245182">
            <w:r w:rsidRPr="00FD2AB6">
              <w:rPr>
                <w:rStyle w:val="Registerlink"/>
                <w:rFonts w:ascii="Georgia" w:hAnsi="Georgia"/>
                <w:webHidden/>
                <w:color w:val="000000" w:themeColor="text1"/>
              </w:rPr>
              <w:t>Generel del</w:t>
            </w:r>
            <w:r w:rsidRPr="00FD2AB6">
              <w:rPr>
                <w:webHidden/>
                <w:color w:val="000000" w:themeColor="text1"/>
              </w:rPr>
              <w:fldChar w:fldCharType="begin"/>
            </w:r>
            <w:r w:rsidRPr="00FD2AB6">
              <w:rPr>
                <w:webHidden/>
                <w:color w:val="000000" w:themeColor="text1"/>
              </w:rPr>
              <w:instrText>PAGEREF _Toc210245182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3</w:t>
            </w:r>
            <w:r w:rsidRPr="00FD2AB6">
              <w:rPr>
                <w:webHidden/>
                <w:color w:val="000000" w:themeColor="text1"/>
              </w:rPr>
              <w:fldChar w:fldCharType="end"/>
            </w:r>
          </w:hyperlink>
        </w:p>
        <w:p w14:paraId="2697D01E"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83">
            <w:r w:rsidRPr="00FD2AB6">
              <w:rPr>
                <w:rStyle w:val="Registerlink"/>
                <w:webHidden/>
                <w:color w:val="000000" w:themeColor="text1"/>
              </w:rPr>
              <w:t>1.1.</w:t>
            </w:r>
            <w:r w:rsidRPr="00FD2AB6">
              <w:rPr>
                <w:rStyle w:val="Registerlink"/>
                <w:rFonts w:eastAsiaTheme="minorEastAsia"/>
                <w:color w:val="000000" w:themeColor="text1"/>
                <w:sz w:val="24"/>
                <w:szCs w:val="24"/>
                <w:lang w:eastAsia="da-DK"/>
              </w:rPr>
              <w:tab/>
            </w:r>
            <w:r w:rsidRPr="00FD2AB6">
              <w:rPr>
                <w:rStyle w:val="Registerlink"/>
                <w:color w:val="000000" w:themeColor="text1"/>
              </w:rPr>
              <w:t>Indledning</w:t>
            </w:r>
            <w:r w:rsidRPr="00FD2AB6">
              <w:rPr>
                <w:webHidden/>
                <w:color w:val="000000" w:themeColor="text1"/>
              </w:rPr>
              <w:fldChar w:fldCharType="begin"/>
            </w:r>
            <w:r w:rsidRPr="00FD2AB6">
              <w:rPr>
                <w:webHidden/>
                <w:color w:val="000000" w:themeColor="text1"/>
              </w:rPr>
              <w:instrText>PAGEREF _Toc210245183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3</w:t>
            </w:r>
            <w:r w:rsidRPr="00FD2AB6">
              <w:rPr>
                <w:webHidden/>
                <w:color w:val="000000" w:themeColor="text1"/>
              </w:rPr>
              <w:fldChar w:fldCharType="end"/>
            </w:r>
          </w:hyperlink>
        </w:p>
        <w:p w14:paraId="2917D050"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84">
            <w:r w:rsidRPr="00FD2AB6">
              <w:rPr>
                <w:rStyle w:val="Registerlink"/>
                <w:webHidden/>
                <w:color w:val="000000" w:themeColor="text1"/>
              </w:rPr>
              <w:t>1.2.</w:t>
            </w:r>
            <w:r w:rsidRPr="00FD2AB6">
              <w:rPr>
                <w:rStyle w:val="Registerlink"/>
                <w:rFonts w:eastAsiaTheme="minorEastAsia"/>
                <w:color w:val="000000" w:themeColor="text1"/>
                <w:sz w:val="24"/>
                <w:szCs w:val="24"/>
                <w:lang w:eastAsia="da-DK"/>
              </w:rPr>
              <w:tab/>
            </w:r>
            <w:r w:rsidRPr="00FD2AB6">
              <w:rPr>
                <w:rStyle w:val="Registerlink"/>
                <w:color w:val="000000" w:themeColor="text1"/>
              </w:rPr>
              <w:t>Opbygning af hoveduddannelsen i almen medicin</w:t>
            </w:r>
            <w:r w:rsidRPr="00FD2AB6">
              <w:rPr>
                <w:webHidden/>
                <w:color w:val="000000" w:themeColor="text1"/>
              </w:rPr>
              <w:fldChar w:fldCharType="begin"/>
            </w:r>
            <w:r w:rsidRPr="00FD2AB6">
              <w:rPr>
                <w:webHidden/>
                <w:color w:val="000000" w:themeColor="text1"/>
              </w:rPr>
              <w:instrText>PAGEREF _Toc210245184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3</w:t>
            </w:r>
            <w:r w:rsidRPr="00FD2AB6">
              <w:rPr>
                <w:webHidden/>
                <w:color w:val="000000" w:themeColor="text1"/>
              </w:rPr>
              <w:fldChar w:fldCharType="end"/>
            </w:r>
          </w:hyperlink>
        </w:p>
        <w:p w14:paraId="119F567F" w14:textId="231E315E"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85">
            <w:r w:rsidRPr="00FD2AB6">
              <w:rPr>
                <w:rStyle w:val="Registerlink"/>
                <w:webHidden/>
                <w:color w:val="000000" w:themeColor="text1"/>
              </w:rPr>
              <w:t>1.3.</w:t>
            </w:r>
            <w:r w:rsidRPr="00FD2AB6">
              <w:rPr>
                <w:rStyle w:val="Registerlink"/>
                <w:rFonts w:eastAsiaTheme="minorEastAsia"/>
                <w:color w:val="000000" w:themeColor="text1"/>
                <w:sz w:val="24"/>
                <w:szCs w:val="24"/>
                <w:lang w:eastAsia="da-DK"/>
              </w:rPr>
              <w:tab/>
            </w:r>
            <w:r w:rsidRPr="00FD2AB6">
              <w:rPr>
                <w:rStyle w:val="Registerlink"/>
                <w:color w:val="000000" w:themeColor="text1"/>
              </w:rPr>
              <w:t>Kurser og øvrig aktivitet</w:t>
            </w:r>
            <w:r w:rsidRPr="00FD2AB6">
              <w:rPr>
                <w:webHidden/>
                <w:color w:val="000000" w:themeColor="text1"/>
              </w:rPr>
              <w:fldChar w:fldCharType="begin"/>
            </w:r>
            <w:r w:rsidRPr="00FD2AB6">
              <w:rPr>
                <w:webHidden/>
                <w:color w:val="000000" w:themeColor="text1"/>
              </w:rPr>
              <w:instrText>PAGEREF _Toc210245185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4</w:t>
            </w:r>
            <w:r w:rsidRPr="00FD2AB6">
              <w:rPr>
                <w:webHidden/>
                <w:color w:val="000000" w:themeColor="text1"/>
              </w:rPr>
              <w:fldChar w:fldCharType="end"/>
            </w:r>
          </w:hyperlink>
        </w:p>
        <w:p w14:paraId="28C5F9EA"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86">
            <w:r w:rsidRPr="00FD2AB6">
              <w:rPr>
                <w:rStyle w:val="Registerlink"/>
                <w:webHidden/>
                <w:color w:val="000000" w:themeColor="text1"/>
              </w:rPr>
              <w:t>1.4.</w:t>
            </w:r>
            <w:r w:rsidRPr="00FD2AB6">
              <w:rPr>
                <w:rStyle w:val="Registerlink"/>
                <w:rFonts w:eastAsiaTheme="minorEastAsia"/>
                <w:color w:val="000000" w:themeColor="text1"/>
                <w:sz w:val="24"/>
                <w:szCs w:val="24"/>
                <w:lang w:eastAsia="da-DK"/>
              </w:rPr>
              <w:tab/>
            </w:r>
            <w:r w:rsidRPr="00FD2AB6">
              <w:rPr>
                <w:rStyle w:val="Registerlink"/>
                <w:color w:val="000000" w:themeColor="text1"/>
              </w:rPr>
              <w:t>Kompetenceudvikling og godkendelse</w:t>
            </w:r>
            <w:r w:rsidRPr="00FD2AB6">
              <w:rPr>
                <w:webHidden/>
                <w:color w:val="000000" w:themeColor="text1"/>
              </w:rPr>
              <w:fldChar w:fldCharType="begin"/>
            </w:r>
            <w:r w:rsidRPr="00FD2AB6">
              <w:rPr>
                <w:webHidden/>
                <w:color w:val="000000" w:themeColor="text1"/>
              </w:rPr>
              <w:instrText>PAGEREF _Toc210245186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5</w:t>
            </w:r>
            <w:r w:rsidRPr="00FD2AB6">
              <w:rPr>
                <w:webHidden/>
                <w:color w:val="000000" w:themeColor="text1"/>
              </w:rPr>
              <w:fldChar w:fldCharType="end"/>
            </w:r>
          </w:hyperlink>
        </w:p>
        <w:p w14:paraId="4E114D30"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87">
            <w:r w:rsidRPr="00FD2AB6">
              <w:rPr>
                <w:rStyle w:val="Registerlink"/>
                <w:webHidden/>
                <w:color w:val="000000" w:themeColor="text1"/>
              </w:rPr>
              <w:t>1.5.</w:t>
            </w:r>
            <w:r w:rsidRPr="00FD2AB6">
              <w:rPr>
                <w:rStyle w:val="Registerlink"/>
                <w:rFonts w:eastAsiaTheme="minorEastAsia"/>
                <w:color w:val="000000" w:themeColor="text1"/>
                <w:sz w:val="24"/>
                <w:szCs w:val="24"/>
                <w:lang w:eastAsia="da-DK"/>
              </w:rPr>
              <w:tab/>
            </w:r>
            <w:r w:rsidRPr="00FD2AB6">
              <w:rPr>
                <w:rStyle w:val="Registerlink"/>
                <w:color w:val="000000" w:themeColor="text1"/>
              </w:rPr>
              <w:t>Evaluering af den lægelige videreuddannelse</w:t>
            </w:r>
            <w:r w:rsidRPr="00FD2AB6">
              <w:rPr>
                <w:webHidden/>
                <w:color w:val="000000" w:themeColor="text1"/>
              </w:rPr>
              <w:fldChar w:fldCharType="begin"/>
            </w:r>
            <w:r w:rsidRPr="00FD2AB6">
              <w:rPr>
                <w:webHidden/>
                <w:color w:val="000000" w:themeColor="text1"/>
              </w:rPr>
              <w:instrText>PAGEREF _Toc210245187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6</w:t>
            </w:r>
            <w:r w:rsidRPr="00FD2AB6">
              <w:rPr>
                <w:webHidden/>
                <w:color w:val="000000" w:themeColor="text1"/>
              </w:rPr>
              <w:fldChar w:fldCharType="end"/>
            </w:r>
          </w:hyperlink>
        </w:p>
        <w:p w14:paraId="08CB19B6"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88">
            <w:r w:rsidRPr="00FD2AB6">
              <w:rPr>
                <w:rStyle w:val="Registerlink"/>
                <w:webHidden/>
                <w:color w:val="000000" w:themeColor="text1"/>
              </w:rPr>
              <w:t>1.6.</w:t>
            </w:r>
            <w:r w:rsidRPr="00FD2AB6">
              <w:rPr>
                <w:rStyle w:val="Registerlink"/>
                <w:rFonts w:eastAsiaTheme="minorEastAsia"/>
                <w:color w:val="000000" w:themeColor="text1"/>
                <w:sz w:val="24"/>
                <w:szCs w:val="24"/>
                <w:lang w:eastAsia="da-DK"/>
              </w:rPr>
              <w:tab/>
            </w:r>
            <w:r w:rsidRPr="00FD2AB6">
              <w:rPr>
                <w:rStyle w:val="Registerlink"/>
                <w:color w:val="000000" w:themeColor="text1"/>
              </w:rPr>
              <w:t>Nyttige hjemmesider</w:t>
            </w:r>
            <w:r w:rsidRPr="00FD2AB6">
              <w:rPr>
                <w:webHidden/>
                <w:color w:val="000000" w:themeColor="text1"/>
              </w:rPr>
              <w:fldChar w:fldCharType="begin"/>
            </w:r>
            <w:r w:rsidRPr="00FD2AB6">
              <w:rPr>
                <w:webHidden/>
                <w:color w:val="000000" w:themeColor="text1"/>
              </w:rPr>
              <w:instrText>PAGEREF _Toc210245188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6</w:t>
            </w:r>
            <w:r w:rsidRPr="00FD2AB6">
              <w:rPr>
                <w:webHidden/>
                <w:color w:val="000000" w:themeColor="text1"/>
              </w:rPr>
              <w:fldChar w:fldCharType="end"/>
            </w:r>
          </w:hyperlink>
        </w:p>
        <w:p w14:paraId="72A6047A"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89">
            <w:r w:rsidRPr="00FD2AB6">
              <w:rPr>
                <w:rStyle w:val="Registerlink"/>
                <w:webHidden/>
                <w:color w:val="000000" w:themeColor="text1"/>
              </w:rPr>
              <w:t>1.7.</w:t>
            </w:r>
            <w:r w:rsidRPr="00FD2AB6">
              <w:rPr>
                <w:rStyle w:val="Registerlink"/>
                <w:rFonts w:eastAsiaTheme="minorEastAsia"/>
                <w:color w:val="000000" w:themeColor="text1"/>
                <w:sz w:val="24"/>
                <w:szCs w:val="24"/>
                <w:lang w:eastAsia="da-DK"/>
              </w:rPr>
              <w:tab/>
            </w:r>
            <w:r w:rsidRPr="00FD2AB6">
              <w:rPr>
                <w:rStyle w:val="Registerlink"/>
                <w:color w:val="000000" w:themeColor="text1"/>
              </w:rPr>
              <w:t>Kort beskrivelse af læringsmetoder for hospitalsdelen</w:t>
            </w:r>
            <w:r w:rsidRPr="00FD2AB6">
              <w:rPr>
                <w:webHidden/>
                <w:color w:val="000000" w:themeColor="text1"/>
              </w:rPr>
              <w:fldChar w:fldCharType="begin"/>
            </w:r>
            <w:r w:rsidRPr="00FD2AB6">
              <w:rPr>
                <w:webHidden/>
                <w:color w:val="000000" w:themeColor="text1"/>
              </w:rPr>
              <w:instrText>PAGEREF _Toc210245189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6</w:t>
            </w:r>
            <w:r w:rsidRPr="00FD2AB6">
              <w:rPr>
                <w:webHidden/>
                <w:color w:val="000000" w:themeColor="text1"/>
              </w:rPr>
              <w:fldChar w:fldCharType="end"/>
            </w:r>
          </w:hyperlink>
        </w:p>
        <w:p w14:paraId="6606A059"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90">
            <w:r w:rsidRPr="00FD2AB6">
              <w:rPr>
                <w:rStyle w:val="Registerlink"/>
                <w:webHidden/>
                <w:color w:val="000000" w:themeColor="text1"/>
              </w:rPr>
              <w:t>1.8.</w:t>
            </w:r>
            <w:r w:rsidRPr="00FD2AB6">
              <w:rPr>
                <w:rStyle w:val="Registerlink"/>
                <w:rFonts w:eastAsiaTheme="minorEastAsia"/>
                <w:color w:val="000000" w:themeColor="text1"/>
                <w:sz w:val="24"/>
                <w:szCs w:val="24"/>
                <w:lang w:eastAsia="da-DK"/>
              </w:rPr>
              <w:tab/>
            </w:r>
            <w:r w:rsidRPr="00FD2AB6">
              <w:rPr>
                <w:rStyle w:val="Registerlink"/>
                <w:color w:val="000000" w:themeColor="text1"/>
              </w:rPr>
              <w:t>Kort beskrivelse af kompetencevurderingsmetoder for hospitalsdelen</w:t>
            </w:r>
            <w:r w:rsidRPr="00FD2AB6">
              <w:rPr>
                <w:webHidden/>
                <w:color w:val="000000" w:themeColor="text1"/>
              </w:rPr>
              <w:fldChar w:fldCharType="begin"/>
            </w:r>
            <w:r w:rsidRPr="00FD2AB6">
              <w:rPr>
                <w:webHidden/>
                <w:color w:val="000000" w:themeColor="text1"/>
              </w:rPr>
              <w:instrText>PAGEREF _Toc210245190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6</w:t>
            </w:r>
            <w:r w:rsidRPr="00FD2AB6">
              <w:rPr>
                <w:webHidden/>
                <w:color w:val="000000" w:themeColor="text1"/>
              </w:rPr>
              <w:fldChar w:fldCharType="end"/>
            </w:r>
          </w:hyperlink>
        </w:p>
        <w:p w14:paraId="2742630E"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91">
            <w:r w:rsidRPr="00FD2AB6">
              <w:rPr>
                <w:rStyle w:val="Registerlink"/>
                <w:webHidden/>
                <w:color w:val="000000" w:themeColor="text1"/>
              </w:rPr>
              <w:t>1.9.</w:t>
            </w:r>
            <w:r w:rsidRPr="00FD2AB6">
              <w:rPr>
                <w:rStyle w:val="Registerlink"/>
                <w:rFonts w:eastAsiaTheme="minorEastAsia"/>
                <w:color w:val="000000" w:themeColor="text1"/>
                <w:sz w:val="24"/>
                <w:szCs w:val="24"/>
                <w:lang w:eastAsia="da-DK"/>
              </w:rPr>
              <w:tab/>
            </w:r>
            <w:r w:rsidRPr="00FD2AB6">
              <w:rPr>
                <w:rStyle w:val="Registerlink"/>
                <w:color w:val="000000" w:themeColor="text1"/>
              </w:rPr>
              <w:t>Kort beskrivelse af læringsmetoder for praksisdelen</w:t>
            </w:r>
            <w:r w:rsidRPr="00FD2AB6">
              <w:rPr>
                <w:webHidden/>
                <w:color w:val="000000" w:themeColor="text1"/>
              </w:rPr>
              <w:fldChar w:fldCharType="begin"/>
            </w:r>
            <w:r w:rsidRPr="00FD2AB6">
              <w:rPr>
                <w:webHidden/>
                <w:color w:val="000000" w:themeColor="text1"/>
              </w:rPr>
              <w:instrText>PAGEREF _Toc210245191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7</w:t>
            </w:r>
            <w:r w:rsidRPr="00FD2AB6">
              <w:rPr>
                <w:webHidden/>
                <w:color w:val="000000" w:themeColor="text1"/>
              </w:rPr>
              <w:fldChar w:fldCharType="end"/>
            </w:r>
          </w:hyperlink>
        </w:p>
        <w:p w14:paraId="38DED911" w14:textId="77777777" w:rsidR="00942DE7" w:rsidRPr="00FD2AB6" w:rsidRDefault="00000000">
          <w:pPr>
            <w:pStyle w:val="Indholdsfortegnelse2"/>
            <w:tabs>
              <w:tab w:val="left" w:pos="960"/>
              <w:tab w:val="right" w:leader="dot" w:pos="9628"/>
            </w:tabs>
            <w:rPr>
              <w:rFonts w:eastAsiaTheme="minorEastAsia"/>
              <w:color w:val="000000" w:themeColor="text1"/>
              <w:sz w:val="24"/>
              <w:szCs w:val="24"/>
              <w:lang w:eastAsia="da-DK"/>
            </w:rPr>
          </w:pPr>
          <w:hyperlink w:anchor="_Toc210245192">
            <w:r w:rsidRPr="00FD2AB6">
              <w:rPr>
                <w:rStyle w:val="Registerlink"/>
                <w:webHidden/>
                <w:color w:val="000000" w:themeColor="text1"/>
              </w:rPr>
              <w:t>1.10.</w:t>
            </w:r>
            <w:r w:rsidRPr="00FD2AB6">
              <w:rPr>
                <w:rStyle w:val="Registerlink"/>
                <w:rFonts w:eastAsiaTheme="minorEastAsia"/>
                <w:color w:val="000000" w:themeColor="text1"/>
                <w:sz w:val="24"/>
                <w:szCs w:val="24"/>
                <w:lang w:eastAsia="da-DK"/>
              </w:rPr>
              <w:tab/>
            </w:r>
            <w:r w:rsidRPr="00FD2AB6">
              <w:rPr>
                <w:rStyle w:val="Registerlink"/>
                <w:color w:val="000000" w:themeColor="text1"/>
              </w:rPr>
              <w:t>Kort beskrivelse af kompetencevurderingsmetoder for praksisdelen</w:t>
            </w:r>
            <w:r w:rsidRPr="00FD2AB6">
              <w:rPr>
                <w:webHidden/>
                <w:color w:val="000000" w:themeColor="text1"/>
              </w:rPr>
              <w:fldChar w:fldCharType="begin"/>
            </w:r>
            <w:r w:rsidRPr="00FD2AB6">
              <w:rPr>
                <w:webHidden/>
                <w:color w:val="000000" w:themeColor="text1"/>
              </w:rPr>
              <w:instrText>PAGEREF _Toc210245192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8</w:t>
            </w:r>
            <w:r w:rsidRPr="00FD2AB6">
              <w:rPr>
                <w:webHidden/>
                <w:color w:val="000000" w:themeColor="text1"/>
              </w:rPr>
              <w:fldChar w:fldCharType="end"/>
            </w:r>
          </w:hyperlink>
        </w:p>
        <w:p w14:paraId="583A37DE"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193">
            <w:r w:rsidRPr="00FD2AB6">
              <w:rPr>
                <w:rStyle w:val="Registerlink"/>
                <w:rFonts w:ascii="Georgia" w:hAnsi="Georgia"/>
                <w:webHidden/>
                <w:color w:val="000000" w:themeColor="text1"/>
              </w:rPr>
              <w:t>Almen praksis specifik del</w:t>
            </w:r>
            <w:r w:rsidRPr="00FD2AB6">
              <w:rPr>
                <w:webHidden/>
                <w:color w:val="000000" w:themeColor="text1"/>
              </w:rPr>
              <w:fldChar w:fldCharType="begin"/>
            </w:r>
            <w:r w:rsidRPr="00FD2AB6">
              <w:rPr>
                <w:webHidden/>
                <w:color w:val="000000" w:themeColor="text1"/>
              </w:rPr>
              <w:instrText>PAGEREF _Toc210245193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9</w:t>
            </w:r>
            <w:r w:rsidRPr="00FD2AB6">
              <w:rPr>
                <w:webHidden/>
                <w:color w:val="000000" w:themeColor="text1"/>
              </w:rPr>
              <w:fldChar w:fldCharType="end"/>
            </w:r>
          </w:hyperlink>
        </w:p>
        <w:p w14:paraId="4C7E1F8E"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194">
            <w:r w:rsidRPr="00FD2AB6">
              <w:rPr>
                <w:rStyle w:val="Registerlink"/>
                <w:webHidden/>
                <w:color w:val="000000" w:themeColor="text1"/>
              </w:rPr>
              <w:t>2.1. Inden opstart</w:t>
            </w:r>
            <w:r w:rsidRPr="00FD2AB6">
              <w:rPr>
                <w:webHidden/>
                <w:color w:val="000000" w:themeColor="text1"/>
              </w:rPr>
              <w:fldChar w:fldCharType="begin"/>
            </w:r>
            <w:r w:rsidRPr="00FD2AB6">
              <w:rPr>
                <w:webHidden/>
                <w:color w:val="000000" w:themeColor="text1"/>
              </w:rPr>
              <w:instrText>PAGEREF _Toc210245194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9</w:t>
            </w:r>
            <w:r w:rsidRPr="00FD2AB6">
              <w:rPr>
                <w:webHidden/>
                <w:color w:val="000000" w:themeColor="text1"/>
              </w:rPr>
              <w:fldChar w:fldCharType="end"/>
            </w:r>
          </w:hyperlink>
        </w:p>
        <w:p w14:paraId="1D8D779C"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195">
            <w:r w:rsidRPr="00FD2AB6">
              <w:rPr>
                <w:rStyle w:val="Registerlink"/>
                <w:webHidden/>
                <w:color w:val="000000" w:themeColor="text1"/>
              </w:rPr>
              <w:t>2.2. Introduktion og oplæring</w:t>
            </w:r>
            <w:r w:rsidRPr="00FD2AB6">
              <w:rPr>
                <w:webHidden/>
                <w:color w:val="000000" w:themeColor="text1"/>
              </w:rPr>
              <w:fldChar w:fldCharType="begin"/>
            </w:r>
            <w:r w:rsidRPr="00FD2AB6">
              <w:rPr>
                <w:webHidden/>
                <w:color w:val="000000" w:themeColor="text1"/>
              </w:rPr>
              <w:instrText>PAGEREF _Toc210245195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9</w:t>
            </w:r>
            <w:r w:rsidRPr="00FD2AB6">
              <w:rPr>
                <w:webHidden/>
                <w:color w:val="000000" w:themeColor="text1"/>
              </w:rPr>
              <w:fldChar w:fldCharType="end"/>
            </w:r>
          </w:hyperlink>
        </w:p>
        <w:p w14:paraId="57325A29"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196">
            <w:r w:rsidRPr="00FD2AB6">
              <w:rPr>
                <w:rStyle w:val="Registerlink"/>
                <w:webHidden/>
                <w:color w:val="000000" w:themeColor="text1"/>
              </w:rPr>
              <w:t>2.3. Uddannelsesvejledning</w:t>
            </w:r>
            <w:r w:rsidRPr="00FD2AB6">
              <w:rPr>
                <w:webHidden/>
                <w:color w:val="000000" w:themeColor="text1"/>
              </w:rPr>
              <w:fldChar w:fldCharType="begin"/>
            </w:r>
            <w:r w:rsidRPr="00FD2AB6">
              <w:rPr>
                <w:webHidden/>
                <w:color w:val="000000" w:themeColor="text1"/>
              </w:rPr>
              <w:instrText>PAGEREF _Toc210245196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9</w:t>
            </w:r>
            <w:r w:rsidRPr="00FD2AB6">
              <w:rPr>
                <w:webHidden/>
                <w:color w:val="000000" w:themeColor="text1"/>
              </w:rPr>
              <w:fldChar w:fldCharType="end"/>
            </w:r>
          </w:hyperlink>
        </w:p>
        <w:p w14:paraId="41B9C377"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197">
            <w:r w:rsidRPr="00FD2AB6">
              <w:rPr>
                <w:rStyle w:val="Registerlink"/>
                <w:webHidden/>
                <w:color w:val="000000" w:themeColor="text1"/>
              </w:rPr>
              <w:t>2.4. Kompetencevurdering</w:t>
            </w:r>
            <w:r w:rsidRPr="00FD2AB6">
              <w:rPr>
                <w:webHidden/>
                <w:color w:val="000000" w:themeColor="text1"/>
              </w:rPr>
              <w:fldChar w:fldCharType="begin"/>
            </w:r>
            <w:r w:rsidRPr="00FD2AB6">
              <w:rPr>
                <w:webHidden/>
                <w:color w:val="000000" w:themeColor="text1"/>
              </w:rPr>
              <w:instrText>PAGEREF _Toc210245197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10</w:t>
            </w:r>
            <w:r w:rsidRPr="00FD2AB6">
              <w:rPr>
                <w:webHidden/>
                <w:color w:val="000000" w:themeColor="text1"/>
              </w:rPr>
              <w:fldChar w:fldCharType="end"/>
            </w:r>
          </w:hyperlink>
        </w:p>
        <w:p w14:paraId="0E8C8DA4"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198">
            <w:r w:rsidRPr="00FD2AB6">
              <w:rPr>
                <w:rStyle w:val="Registerlink"/>
                <w:webHidden/>
                <w:color w:val="000000" w:themeColor="text1"/>
              </w:rPr>
              <w:t>2.5. Anden kursusaktivitet</w:t>
            </w:r>
            <w:r w:rsidRPr="00FD2AB6">
              <w:rPr>
                <w:webHidden/>
                <w:color w:val="000000" w:themeColor="text1"/>
              </w:rPr>
              <w:fldChar w:fldCharType="begin"/>
            </w:r>
            <w:r w:rsidRPr="00FD2AB6">
              <w:rPr>
                <w:webHidden/>
                <w:color w:val="000000" w:themeColor="text1"/>
              </w:rPr>
              <w:instrText>PAGEREF _Toc210245198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13</w:t>
            </w:r>
            <w:r w:rsidRPr="00FD2AB6">
              <w:rPr>
                <w:webHidden/>
                <w:color w:val="000000" w:themeColor="text1"/>
              </w:rPr>
              <w:fldChar w:fldCharType="end"/>
            </w:r>
          </w:hyperlink>
        </w:p>
        <w:p w14:paraId="41228526"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199">
            <w:r w:rsidRPr="00FD2AB6">
              <w:rPr>
                <w:rStyle w:val="Registerlink"/>
                <w:webHidden/>
                <w:color w:val="000000" w:themeColor="text1"/>
              </w:rPr>
              <w:t>2.6. Evaluering</w:t>
            </w:r>
            <w:r w:rsidRPr="00FD2AB6">
              <w:rPr>
                <w:webHidden/>
                <w:color w:val="000000" w:themeColor="text1"/>
              </w:rPr>
              <w:fldChar w:fldCharType="begin"/>
            </w:r>
            <w:r w:rsidRPr="00FD2AB6">
              <w:rPr>
                <w:webHidden/>
                <w:color w:val="000000" w:themeColor="text1"/>
              </w:rPr>
              <w:instrText>PAGEREF _Toc210245199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13</w:t>
            </w:r>
            <w:r w:rsidRPr="00FD2AB6">
              <w:rPr>
                <w:webHidden/>
                <w:color w:val="000000" w:themeColor="text1"/>
              </w:rPr>
              <w:fldChar w:fldCharType="end"/>
            </w:r>
          </w:hyperlink>
        </w:p>
        <w:p w14:paraId="645AE1F6"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200">
            <w:r w:rsidRPr="00FD2AB6">
              <w:rPr>
                <w:rStyle w:val="Registerlink"/>
                <w:webHidden/>
                <w:color w:val="000000" w:themeColor="text1"/>
              </w:rPr>
              <w:t>3. Nyttige hjemmesider</w:t>
            </w:r>
            <w:r w:rsidRPr="00FD2AB6">
              <w:rPr>
                <w:webHidden/>
                <w:color w:val="000000" w:themeColor="text1"/>
              </w:rPr>
              <w:fldChar w:fldCharType="begin"/>
            </w:r>
            <w:r w:rsidRPr="00FD2AB6">
              <w:rPr>
                <w:webHidden/>
                <w:color w:val="000000" w:themeColor="text1"/>
              </w:rPr>
              <w:instrText>PAGEREF _Toc210245200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13</w:t>
            </w:r>
            <w:r w:rsidRPr="00FD2AB6">
              <w:rPr>
                <w:webHidden/>
                <w:color w:val="000000" w:themeColor="text1"/>
              </w:rPr>
              <w:fldChar w:fldCharType="end"/>
            </w:r>
          </w:hyperlink>
        </w:p>
        <w:p w14:paraId="0D9B8E6F" w14:textId="77777777" w:rsidR="00942DE7" w:rsidRPr="00FD2AB6" w:rsidRDefault="00000000">
          <w:pPr>
            <w:pStyle w:val="Indholdsfortegnelse2"/>
            <w:tabs>
              <w:tab w:val="right" w:leader="dot" w:pos="9628"/>
            </w:tabs>
            <w:rPr>
              <w:rFonts w:eastAsiaTheme="minorEastAsia"/>
              <w:color w:val="000000" w:themeColor="text1"/>
              <w:sz w:val="24"/>
              <w:szCs w:val="24"/>
              <w:lang w:eastAsia="da-DK"/>
            </w:rPr>
          </w:pPr>
          <w:hyperlink w:anchor="_Toc210245201">
            <w:r w:rsidRPr="00FD2AB6">
              <w:rPr>
                <w:rStyle w:val="Registerlink"/>
                <w:webHidden/>
                <w:color w:val="000000" w:themeColor="text1"/>
              </w:rPr>
              <w:t>4. Referencer og bilag (</w:t>
            </w:r>
            <w:r w:rsidRPr="00FD2AB6">
              <w:rPr>
                <w:rStyle w:val="Registerlink"/>
                <w:i/>
                <w:iCs/>
                <w:color w:val="000000" w:themeColor="text1"/>
              </w:rPr>
              <w:t>der kommer nye links)</w:t>
            </w:r>
            <w:r w:rsidRPr="00FD2AB6">
              <w:rPr>
                <w:webHidden/>
                <w:color w:val="000000" w:themeColor="text1"/>
              </w:rPr>
              <w:fldChar w:fldCharType="begin"/>
            </w:r>
            <w:r w:rsidRPr="00FD2AB6">
              <w:rPr>
                <w:webHidden/>
                <w:color w:val="000000" w:themeColor="text1"/>
              </w:rPr>
              <w:instrText>PAGEREF _Toc210245201 \h</w:instrText>
            </w:r>
            <w:r w:rsidRPr="00FD2AB6">
              <w:rPr>
                <w:webHidden/>
                <w:color w:val="000000" w:themeColor="text1"/>
              </w:rPr>
            </w:r>
            <w:r w:rsidRPr="00FD2AB6">
              <w:rPr>
                <w:webHidden/>
                <w:color w:val="000000" w:themeColor="text1"/>
              </w:rPr>
              <w:fldChar w:fldCharType="separate"/>
            </w:r>
            <w:r w:rsidRPr="00FD2AB6">
              <w:rPr>
                <w:rStyle w:val="Registerlink"/>
                <w:color w:val="000000" w:themeColor="text1"/>
              </w:rPr>
              <w:tab/>
              <w:t>14</w:t>
            </w:r>
            <w:r w:rsidRPr="00FD2AB6">
              <w:rPr>
                <w:webHidden/>
                <w:color w:val="000000" w:themeColor="text1"/>
              </w:rPr>
              <w:fldChar w:fldCharType="end"/>
            </w:r>
          </w:hyperlink>
        </w:p>
        <w:p w14:paraId="23B3F9AA" w14:textId="77777777" w:rsidR="00942DE7" w:rsidRPr="00FD2AB6" w:rsidRDefault="00000000">
          <w:pPr>
            <w:rPr>
              <w:color w:val="000000" w:themeColor="text1"/>
            </w:rPr>
          </w:pPr>
          <w:r w:rsidRPr="00FD2AB6">
            <w:rPr>
              <w:color w:val="000000" w:themeColor="text1"/>
            </w:rPr>
            <w:fldChar w:fldCharType="end"/>
          </w:r>
        </w:p>
      </w:sdtContent>
    </w:sdt>
    <w:p w14:paraId="4A7DB138" w14:textId="77777777" w:rsidR="00942DE7" w:rsidRPr="00FD2AB6" w:rsidRDefault="00942DE7">
      <w:pPr>
        <w:pStyle w:val="Default"/>
        <w:rPr>
          <w:rFonts w:ascii="Georgia" w:hAnsi="Georgia"/>
          <w:color w:val="000000" w:themeColor="text1"/>
        </w:rPr>
      </w:pPr>
    </w:p>
    <w:p w14:paraId="53048F9A" w14:textId="77777777" w:rsidR="00942DE7" w:rsidRPr="00FD2AB6" w:rsidRDefault="00000000">
      <w:pPr>
        <w:rPr>
          <w:rFonts w:ascii="Georgia" w:hAnsi="Georgia" w:cs="Calibri"/>
          <w:color w:val="000000" w:themeColor="text1"/>
          <w:kern w:val="0"/>
          <w:sz w:val="24"/>
          <w:szCs w:val="24"/>
          <w14:ligatures w14:val="none"/>
        </w:rPr>
      </w:pPr>
      <w:r w:rsidRPr="00FD2AB6">
        <w:rPr>
          <w:color w:val="000000" w:themeColor="text1"/>
        </w:rPr>
        <w:br w:type="page"/>
      </w:r>
    </w:p>
    <w:p w14:paraId="474ABEFF" w14:textId="77777777" w:rsidR="00942DE7" w:rsidRPr="00FD2AB6" w:rsidRDefault="00000000">
      <w:pPr>
        <w:pStyle w:val="Overskrift2"/>
        <w:rPr>
          <w:rFonts w:ascii="Georgia" w:hAnsi="Georgia"/>
          <w:color w:val="000000" w:themeColor="text1"/>
        </w:rPr>
      </w:pPr>
      <w:bookmarkStart w:id="0" w:name="_Toc210245182"/>
      <w:r w:rsidRPr="00FD2AB6">
        <w:rPr>
          <w:rFonts w:ascii="Georgia" w:hAnsi="Georgia"/>
          <w:color w:val="000000" w:themeColor="text1"/>
        </w:rPr>
        <w:lastRenderedPageBreak/>
        <w:t>Generel del</w:t>
      </w:r>
      <w:bookmarkEnd w:id="0"/>
    </w:p>
    <w:p w14:paraId="198E18F3" w14:textId="77777777" w:rsidR="00942DE7" w:rsidRPr="00FD2AB6" w:rsidRDefault="00000000">
      <w:pPr>
        <w:pStyle w:val="Overskrift2"/>
        <w:numPr>
          <w:ilvl w:val="1"/>
          <w:numId w:val="2"/>
        </w:numPr>
        <w:rPr>
          <w:color w:val="000000" w:themeColor="text1"/>
        </w:rPr>
      </w:pPr>
      <w:bookmarkStart w:id="1" w:name="_Toc210245183"/>
      <w:r w:rsidRPr="00FD2AB6">
        <w:rPr>
          <w:color w:val="000000" w:themeColor="text1"/>
        </w:rPr>
        <w:t>Indledning</w:t>
      </w:r>
      <w:bookmarkEnd w:id="1"/>
    </w:p>
    <w:p w14:paraId="7B5FF3B9"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Der er to uddannelsesprogrammer for hoveduddannelsen i almen medicin i Øst; et uddannelsesprogram for praksisdelen og et uddannelsesprogram for sygehus/hospitalsdelen. Begge uddannelsesprogrammer indledes med en generel del, der er identisk. </w:t>
      </w:r>
    </w:p>
    <w:p w14:paraId="2B15EB0E" w14:textId="77777777" w:rsidR="00942DE7" w:rsidRPr="00FD2AB6" w:rsidRDefault="00942DE7">
      <w:pPr>
        <w:pStyle w:val="Ingenafstand"/>
        <w:rPr>
          <w:rFonts w:ascii="Georgia" w:hAnsi="Georgia"/>
          <w:color w:val="000000" w:themeColor="text1"/>
          <w:sz w:val="22"/>
          <w:szCs w:val="22"/>
        </w:rPr>
      </w:pPr>
    </w:p>
    <w:p w14:paraId="02E752D4"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Uddannelsesprogrammet for praksisdelen suppleres af praksisbeskrivelser. </w:t>
      </w:r>
    </w:p>
    <w:p w14:paraId="7F614137" w14:textId="77777777" w:rsidR="00942DE7" w:rsidRPr="00FD2AB6" w:rsidRDefault="00942DE7">
      <w:pPr>
        <w:pStyle w:val="Ingenafstand"/>
        <w:rPr>
          <w:rFonts w:ascii="Georgia" w:hAnsi="Georgia"/>
          <w:color w:val="000000" w:themeColor="text1"/>
          <w:sz w:val="22"/>
          <w:szCs w:val="22"/>
        </w:rPr>
      </w:pPr>
    </w:p>
    <w:p w14:paraId="510FCFA5"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Uddannelsesprogrammet for sygehus/hospitalsdelen af hoveduddannelsen i almen medicin består udover den generelle del af en sygehus-/hospitalsspecifik del og en afdelingsspecifik del. </w:t>
      </w:r>
    </w:p>
    <w:p w14:paraId="669DD6AA" w14:textId="77777777" w:rsidR="00942DE7" w:rsidRPr="00FD2AB6" w:rsidRDefault="00942DE7">
      <w:pPr>
        <w:pStyle w:val="Ingenafstand"/>
        <w:rPr>
          <w:rFonts w:ascii="Georgia" w:hAnsi="Georgia"/>
          <w:color w:val="000000" w:themeColor="text1"/>
          <w:sz w:val="22"/>
          <w:szCs w:val="22"/>
        </w:rPr>
      </w:pPr>
    </w:p>
    <w:p w14:paraId="50411CE9"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Uddannelsesprogrammerne konkretiserer målbeskrivelsen og beskriver uddannelsesvejledning og uddannelsesstruktur i de enkelte delansættelser i hoveduddannelsen. Hensigten med uddannelsesprogrammerne er både at informere uddannelsesgivere og uddannelseslæger om den almenmedicinske hoveduddannelse. De enkelte dele af uddannelsesprogrammet kan findes på Videreuddannelsessekretariatets hjemmeside: link  </w:t>
      </w:r>
    </w:p>
    <w:p w14:paraId="6CFEF8B9" w14:textId="77777777" w:rsidR="00942DE7" w:rsidRPr="00FD2AB6" w:rsidRDefault="00942DE7">
      <w:pPr>
        <w:pStyle w:val="Ingenafstand"/>
        <w:rPr>
          <w:rFonts w:ascii="Georgia" w:hAnsi="Georgia"/>
          <w:color w:val="000000" w:themeColor="text1"/>
          <w:sz w:val="22"/>
          <w:szCs w:val="22"/>
        </w:rPr>
      </w:pPr>
    </w:p>
    <w:p w14:paraId="0C98C87F" w14:textId="77777777" w:rsidR="00942DE7" w:rsidRPr="00FD2AB6" w:rsidRDefault="00000000">
      <w:pPr>
        <w:pStyle w:val="Ingenafstand"/>
        <w:rPr>
          <w:rFonts w:ascii="Georgia" w:hAnsi="Georgia"/>
          <w:b/>
          <w:bCs/>
          <w:i/>
          <w:iCs/>
          <w:color w:val="000000" w:themeColor="text1"/>
          <w:sz w:val="22"/>
          <w:szCs w:val="22"/>
        </w:rPr>
      </w:pPr>
      <w:r w:rsidRPr="00FD2AB6">
        <w:rPr>
          <w:rFonts w:ascii="Georgia" w:hAnsi="Georgia"/>
          <w:color w:val="000000" w:themeColor="text1"/>
          <w:sz w:val="22"/>
          <w:szCs w:val="22"/>
        </w:rPr>
        <w:t>Specialet og speciallægeuddannelsen i almen medicin er beskrevet i målbeskrivelsen, der kan findes på Sundhedsstyrelsens hjemmeside</w:t>
      </w:r>
      <w:r w:rsidRPr="00FD2AB6">
        <w:rPr>
          <w:rFonts w:ascii="Georgia" w:hAnsi="Georgia"/>
          <w:i/>
          <w:iCs/>
          <w:color w:val="000000" w:themeColor="text1"/>
          <w:sz w:val="22"/>
          <w:szCs w:val="22"/>
        </w:rPr>
        <w:t>.</w:t>
      </w:r>
      <w:r w:rsidRPr="00FD2AB6">
        <w:rPr>
          <w:rFonts w:ascii="Georgia" w:hAnsi="Georgia"/>
          <w:b/>
          <w:bCs/>
          <w:i/>
          <w:iCs/>
          <w:color w:val="000000" w:themeColor="text1"/>
          <w:sz w:val="22"/>
          <w:szCs w:val="22"/>
        </w:rPr>
        <w:t xml:space="preserve"> </w:t>
      </w:r>
      <w:r w:rsidRPr="00FD2AB6">
        <w:rPr>
          <w:rFonts w:ascii="Georgia" w:hAnsi="Georgia"/>
          <w:color w:val="000000" w:themeColor="text1"/>
          <w:sz w:val="22"/>
          <w:szCs w:val="22"/>
        </w:rPr>
        <w:t>Målbeskrivelsen indeholder de læringsmål, der skal opnås i speciallægeuddannelsen og attesteres i den elektroniske portefølje i Uddannelseslæge.dk.</w:t>
      </w:r>
      <w:r w:rsidRPr="00FD2AB6">
        <w:rPr>
          <w:rFonts w:ascii="Georgia" w:hAnsi="Georgia"/>
          <w:b/>
          <w:bCs/>
          <w:i/>
          <w:iCs/>
          <w:color w:val="000000" w:themeColor="text1"/>
          <w:sz w:val="22"/>
          <w:szCs w:val="22"/>
        </w:rPr>
        <w:t xml:space="preserve"> </w:t>
      </w:r>
    </w:p>
    <w:p w14:paraId="5C506A34" w14:textId="77777777" w:rsidR="00942DE7" w:rsidRPr="00FD2AB6" w:rsidRDefault="00942DE7">
      <w:pPr>
        <w:pStyle w:val="Ingenafstand"/>
        <w:rPr>
          <w:rFonts w:ascii="Georgia" w:hAnsi="Georgia"/>
          <w:b/>
          <w:bCs/>
          <w:i/>
          <w:iCs/>
          <w:color w:val="000000" w:themeColor="text1"/>
          <w:sz w:val="22"/>
          <w:szCs w:val="22"/>
        </w:rPr>
      </w:pPr>
    </w:p>
    <w:p w14:paraId="14074454"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Målbeskrivelse og uddannelsesprogrammer suppleres af nationale kompetencekort, som kan findes på selskabets hjemmeside.</w:t>
      </w:r>
    </w:p>
    <w:p w14:paraId="75D51285" w14:textId="77777777" w:rsidR="00942DE7" w:rsidRPr="00FD2AB6" w:rsidRDefault="00942DE7">
      <w:pPr>
        <w:rPr>
          <w:color w:val="000000" w:themeColor="text1"/>
        </w:rPr>
      </w:pPr>
    </w:p>
    <w:p w14:paraId="0A346783" w14:textId="77777777" w:rsidR="00942DE7" w:rsidRPr="00FD2AB6" w:rsidRDefault="00000000">
      <w:pPr>
        <w:pStyle w:val="Overskrift2"/>
        <w:numPr>
          <w:ilvl w:val="1"/>
          <w:numId w:val="2"/>
        </w:numPr>
        <w:rPr>
          <w:color w:val="000000" w:themeColor="text1"/>
        </w:rPr>
      </w:pPr>
      <w:bookmarkStart w:id="2" w:name="_Toc210245184"/>
      <w:r w:rsidRPr="00FD2AB6">
        <w:rPr>
          <w:color w:val="000000" w:themeColor="text1"/>
        </w:rPr>
        <w:t>Opbygning af hoveduddannelsen i almen medicin</w:t>
      </w:r>
      <w:bookmarkEnd w:id="2"/>
    </w:p>
    <w:p w14:paraId="1773D559"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Hoveduddannelsen indledes med 12 måneder i almen praksis (fase 1) og efter 24 måneders sygehus-/hospitalsansættelse med løbende returdage til praksis vender uddannelseslægen tilbage til samme praksis i yderligere seks måneder (fase 2). Uddannelsen afsluttes med 12 måneders ansættelse i en anden praksis (fase 3). Fase 1 og 2 foregår således i praksis A, mens fase 3 foregår i praksis B.</w:t>
      </w:r>
    </w:p>
    <w:p w14:paraId="51CC791E" w14:textId="77777777" w:rsidR="00942DE7" w:rsidRPr="00FD2AB6" w:rsidRDefault="00942DE7">
      <w:pPr>
        <w:pStyle w:val="Ingenafstand"/>
        <w:rPr>
          <w:rFonts w:ascii="Georgia" w:hAnsi="Georgia"/>
          <w:color w:val="000000" w:themeColor="text1"/>
          <w:sz w:val="22"/>
          <w:szCs w:val="22"/>
        </w:rPr>
      </w:pPr>
    </w:p>
    <w:p w14:paraId="2C4F602C" w14:textId="77777777" w:rsidR="00942DE7" w:rsidRPr="00FD2AB6" w:rsidRDefault="00000000">
      <w:pPr>
        <w:pStyle w:val="Ingenafstand"/>
        <w:rPr>
          <w:rFonts w:ascii="Georgia" w:hAnsi="Georgia"/>
          <w:iCs/>
          <w:color w:val="000000" w:themeColor="text1"/>
          <w:sz w:val="22"/>
          <w:szCs w:val="22"/>
        </w:rPr>
      </w:pPr>
      <w:r w:rsidRPr="00FD2AB6">
        <w:rPr>
          <w:rFonts w:ascii="Georgia" w:hAnsi="Georgia"/>
          <w:iCs/>
          <w:color w:val="000000" w:themeColor="text1"/>
          <w:sz w:val="22"/>
          <w:szCs w:val="22"/>
        </w:rPr>
        <w:t xml:space="preserve">Rammen for sygehus-/hospitalsansættelser i Videreuddannelsesregion Øst fremgår af nedenstående oversigt og er baseret på den nationale ramme i målbeskrivelsen. Enkelte forløb afviger herfra, hvilket vil fremgå af den sygehus-/hospitalsspecifikke del af uddannelsesprogrammet: </w:t>
      </w:r>
    </w:p>
    <w:p w14:paraId="7C293D84" w14:textId="77777777" w:rsidR="00942DE7" w:rsidRPr="00FD2AB6" w:rsidRDefault="00942DE7">
      <w:pPr>
        <w:pStyle w:val="Ingenafstand"/>
        <w:rPr>
          <w:rFonts w:ascii="Georgia" w:hAnsi="Georgia"/>
          <w:iCs/>
          <w:color w:val="000000" w:themeColor="text1"/>
          <w:sz w:val="22"/>
          <w:szCs w:val="22"/>
        </w:rPr>
      </w:pPr>
    </w:p>
    <w:p w14:paraId="5529E05F" w14:textId="77777777" w:rsidR="00942DE7" w:rsidRPr="00FD2AB6" w:rsidRDefault="00000000">
      <w:pPr>
        <w:pStyle w:val="Ingenafstand"/>
        <w:rPr>
          <w:rFonts w:ascii="Georgia" w:hAnsi="Georgia"/>
          <w:iCs/>
          <w:color w:val="000000" w:themeColor="text1"/>
          <w:sz w:val="22"/>
          <w:szCs w:val="22"/>
        </w:rPr>
      </w:pPr>
      <w:r w:rsidRPr="00FD2AB6">
        <w:rPr>
          <w:noProof/>
          <w:color w:val="000000" w:themeColor="text1"/>
        </w:rPr>
        <w:drawing>
          <wp:inline distT="0" distB="0" distL="0" distR="0" wp14:anchorId="60F1C160" wp14:editId="35947151">
            <wp:extent cx="5803900" cy="70104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noChangeArrowheads="1"/>
                    </pic:cNvPicPr>
                  </pic:nvPicPr>
                  <pic:blipFill>
                    <a:blip r:embed="rId8"/>
                    <a:stretch>
                      <a:fillRect/>
                    </a:stretch>
                  </pic:blipFill>
                  <pic:spPr bwMode="auto">
                    <a:xfrm>
                      <a:off x="0" y="0"/>
                      <a:ext cx="5803900" cy="701040"/>
                    </a:xfrm>
                    <a:prstGeom prst="rect">
                      <a:avLst/>
                    </a:prstGeom>
                    <a:noFill/>
                  </pic:spPr>
                </pic:pic>
              </a:graphicData>
            </a:graphic>
          </wp:inline>
        </w:drawing>
      </w:r>
    </w:p>
    <w:p w14:paraId="42917A3F" w14:textId="77777777" w:rsidR="00942DE7" w:rsidRPr="00FD2AB6" w:rsidRDefault="00942DE7">
      <w:pPr>
        <w:pStyle w:val="Ingenafstand"/>
        <w:rPr>
          <w:rFonts w:ascii="Georgia" w:hAnsi="Georgia"/>
          <w:color w:val="000000" w:themeColor="text1"/>
          <w:sz w:val="22"/>
          <w:szCs w:val="22"/>
        </w:rPr>
      </w:pPr>
    </w:p>
    <w:p w14:paraId="620BA5A4" w14:textId="77777777" w:rsidR="00942DE7" w:rsidRPr="00FD2AB6" w:rsidRDefault="00000000">
      <w:pPr>
        <w:pStyle w:val="Overskrift2"/>
        <w:numPr>
          <w:ilvl w:val="1"/>
          <w:numId w:val="2"/>
        </w:numPr>
        <w:rPr>
          <w:color w:val="000000" w:themeColor="text1"/>
        </w:rPr>
      </w:pPr>
      <w:bookmarkStart w:id="3" w:name="_Toc210245185"/>
      <w:r w:rsidRPr="00FD2AB6">
        <w:rPr>
          <w:color w:val="000000" w:themeColor="text1"/>
        </w:rPr>
        <w:t>Kurser og øvrig aktivitet</w:t>
      </w:r>
      <w:bookmarkEnd w:id="3"/>
    </w:p>
    <w:p w14:paraId="73DE6DD9"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Den almenmedicinske uddannelse i Videreuddannelsesregion Øst er beskrevet på </w:t>
      </w:r>
      <w:hyperlink r:id="rId9">
        <w:r w:rsidRPr="00FD2AB6">
          <w:rPr>
            <w:rStyle w:val="Hyperlink"/>
            <w:rFonts w:ascii="Georgia" w:hAnsi="Georgia"/>
            <w:color w:val="000000" w:themeColor="text1"/>
            <w:sz w:val="22"/>
            <w:szCs w:val="22"/>
          </w:rPr>
          <w:t>laegeuddannelsen.dk</w:t>
        </w:r>
      </w:hyperlink>
      <w:r w:rsidRPr="00FD2AB6">
        <w:rPr>
          <w:rFonts w:ascii="Georgia" w:hAnsi="Georgia"/>
          <w:color w:val="000000" w:themeColor="text1"/>
          <w:sz w:val="22"/>
          <w:szCs w:val="22"/>
        </w:rPr>
        <w:t>. Her findes navne på de til enhver tid fungerende almen medicinske uddannelseskoordinatorer (AMU) og Yngre Almen Medicinske Uddannelseskoordinatorer (</w:t>
      </w:r>
      <w:proofErr w:type="spellStart"/>
      <w:r w:rsidRPr="00FD2AB6">
        <w:rPr>
          <w:rFonts w:ascii="Georgia" w:hAnsi="Georgia"/>
          <w:color w:val="000000" w:themeColor="text1"/>
          <w:sz w:val="22"/>
          <w:szCs w:val="22"/>
        </w:rPr>
        <w:t>DYNAMU’er</w:t>
      </w:r>
      <w:proofErr w:type="spellEnd"/>
      <w:r w:rsidRPr="00FD2AB6">
        <w:rPr>
          <w:rFonts w:ascii="Georgia" w:hAnsi="Georgia"/>
          <w:color w:val="000000" w:themeColor="text1"/>
          <w:sz w:val="22"/>
          <w:szCs w:val="22"/>
        </w:rPr>
        <w:t xml:space="preserve">). </w:t>
      </w:r>
    </w:p>
    <w:p w14:paraId="372925E7" w14:textId="77777777" w:rsidR="00942DE7" w:rsidRPr="00FD2AB6" w:rsidRDefault="00942DE7">
      <w:pPr>
        <w:pStyle w:val="Ingenafstand"/>
        <w:rPr>
          <w:rFonts w:ascii="Georgia" w:hAnsi="Georgia"/>
          <w:color w:val="000000" w:themeColor="text1"/>
          <w:sz w:val="22"/>
          <w:szCs w:val="22"/>
        </w:rPr>
      </w:pPr>
    </w:p>
    <w:p w14:paraId="409FE35D" w14:textId="77777777" w:rsidR="00942DE7" w:rsidRPr="00FD2AB6" w:rsidRDefault="00000000">
      <w:pPr>
        <w:pStyle w:val="Ingenafstand"/>
        <w:rPr>
          <w:rStyle w:val="Kraftighenvisning"/>
          <w:rFonts w:ascii="Georgia" w:hAnsi="Georgia"/>
          <w:b w:val="0"/>
          <w:bCs w:val="0"/>
          <w:smallCaps w:val="0"/>
          <w:color w:val="000000" w:themeColor="text1"/>
          <w:sz w:val="22"/>
          <w:szCs w:val="22"/>
        </w:rPr>
      </w:pPr>
      <w:r w:rsidRPr="00FD2AB6">
        <w:rPr>
          <w:rStyle w:val="Kraftighenvisning"/>
          <w:rFonts w:ascii="Georgia" w:hAnsi="Georgia"/>
          <w:color w:val="000000" w:themeColor="text1"/>
        </w:rPr>
        <w:lastRenderedPageBreak/>
        <w:t>Introduktionskursus</w:t>
      </w:r>
    </w:p>
    <w:p w14:paraId="50E23576" w14:textId="77777777" w:rsidR="00942DE7" w:rsidRPr="00FD2AB6" w:rsidRDefault="00942DE7">
      <w:pPr>
        <w:pStyle w:val="Ingenafstand"/>
        <w:rPr>
          <w:rFonts w:ascii="Georgia" w:hAnsi="Georgia"/>
          <w:color w:val="000000" w:themeColor="text1"/>
          <w:sz w:val="22"/>
          <w:szCs w:val="22"/>
        </w:rPr>
      </w:pPr>
    </w:p>
    <w:p w14:paraId="1129BF12"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I Region Sjælland afholdes et éndagsintrokursus for almen medicinske uddannelseslæger. Her omtales bl.a. uddannelsesforhold, individuelle uddannelsesplaner, lærings- og kompetencevurderingsmetoder, ansættelsesprocedure og lægevagt/1818. Kurset indeholder også oplysninger og introduktion til relevante hjemmesider samt inspiration til uddannelseslægens egen rolle i læring.</w:t>
      </w:r>
    </w:p>
    <w:p w14:paraId="0993C8CB" w14:textId="77777777" w:rsidR="00942DE7" w:rsidRPr="00FD2AB6" w:rsidRDefault="00942DE7">
      <w:pPr>
        <w:pStyle w:val="Ingenafstand"/>
        <w:rPr>
          <w:rFonts w:ascii="Georgia" w:hAnsi="Georgia"/>
          <w:color w:val="000000" w:themeColor="text1"/>
          <w:sz w:val="22"/>
          <w:szCs w:val="22"/>
        </w:rPr>
      </w:pPr>
    </w:p>
    <w:p w14:paraId="058AD084" w14:textId="77777777" w:rsidR="00942DE7" w:rsidRPr="00FD2AB6" w:rsidRDefault="00000000">
      <w:pPr>
        <w:pStyle w:val="Ingenafstand"/>
        <w:rPr>
          <w:rFonts w:ascii="Georgia" w:hAnsi="Georgia"/>
          <w:color w:val="000000" w:themeColor="text1"/>
          <w:sz w:val="22"/>
          <w:szCs w:val="22"/>
        </w:rPr>
      </w:pPr>
      <w:r w:rsidRPr="00FD2AB6">
        <w:rPr>
          <w:rStyle w:val="Kraftighenvisning"/>
          <w:rFonts w:ascii="Georgia" w:hAnsi="Georgia"/>
          <w:color w:val="000000" w:themeColor="text1"/>
        </w:rPr>
        <w:t xml:space="preserve">Returdage </w:t>
      </w:r>
    </w:p>
    <w:p w14:paraId="396E1758"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Under sygehus-/hospitalsansættelserne skal uddannelseslægen have fri fra afdelingen og møde til en returdag om måneden i almen praksis, fraset under ferieafvikling. Returdage fordeles som udgangspunkt jævnt over året. Returdagene aftales så vidt muligt med praksis og afdelingen forud for start på hvert hospitalsforløb mhp. at sikre optimal planlægning. </w:t>
      </w:r>
    </w:p>
    <w:p w14:paraId="4F825812"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Formålet med returdage til praksis er</w:t>
      </w:r>
    </w:p>
    <w:p w14:paraId="567980DB" w14:textId="77777777" w:rsidR="00942DE7" w:rsidRPr="00FD2AB6" w:rsidRDefault="00000000">
      <w:pPr>
        <w:pStyle w:val="Ingenafstand"/>
        <w:numPr>
          <w:ilvl w:val="0"/>
          <w:numId w:val="5"/>
        </w:numPr>
        <w:rPr>
          <w:rFonts w:ascii="Georgia" w:hAnsi="Georgia"/>
          <w:color w:val="000000" w:themeColor="text1"/>
          <w:sz w:val="22"/>
          <w:szCs w:val="22"/>
        </w:rPr>
      </w:pPr>
      <w:r w:rsidRPr="00FD2AB6">
        <w:rPr>
          <w:rFonts w:ascii="Georgia" w:hAnsi="Georgia"/>
          <w:color w:val="000000" w:themeColor="text1"/>
          <w:sz w:val="22"/>
          <w:szCs w:val="22"/>
        </w:rPr>
        <w:t>at den uddannelsessøgende vedligeholder og opretholder sin almenmedicinske referenceramme og faglige identitet.</w:t>
      </w:r>
    </w:p>
    <w:p w14:paraId="0E5134FE" w14:textId="77777777" w:rsidR="00942DE7" w:rsidRPr="00FD2AB6" w:rsidRDefault="00000000">
      <w:pPr>
        <w:pStyle w:val="Ingenafstand"/>
        <w:numPr>
          <w:ilvl w:val="0"/>
          <w:numId w:val="5"/>
        </w:numPr>
        <w:rPr>
          <w:rFonts w:ascii="Georgia" w:hAnsi="Georgia"/>
          <w:color w:val="000000" w:themeColor="text1"/>
          <w:sz w:val="22"/>
          <w:szCs w:val="22"/>
        </w:rPr>
      </w:pPr>
      <w:r w:rsidRPr="00FD2AB6">
        <w:rPr>
          <w:rFonts w:ascii="Georgia" w:hAnsi="Georgia"/>
          <w:color w:val="000000" w:themeColor="text1"/>
          <w:sz w:val="22"/>
          <w:szCs w:val="22"/>
        </w:rPr>
        <w:t>at kunne følge patientforløb i praksis.</w:t>
      </w:r>
    </w:p>
    <w:p w14:paraId="5C6AA92C" w14:textId="77777777" w:rsidR="00942DE7" w:rsidRPr="00FD2AB6" w:rsidRDefault="00000000">
      <w:pPr>
        <w:pStyle w:val="Ingenafstand"/>
        <w:numPr>
          <w:ilvl w:val="0"/>
          <w:numId w:val="5"/>
        </w:numPr>
        <w:rPr>
          <w:rFonts w:ascii="Georgia" w:hAnsi="Georgia"/>
          <w:color w:val="000000" w:themeColor="text1"/>
          <w:sz w:val="22"/>
          <w:szCs w:val="22"/>
        </w:rPr>
      </w:pPr>
      <w:r w:rsidRPr="00FD2AB6">
        <w:rPr>
          <w:rFonts w:ascii="Georgia" w:hAnsi="Georgia"/>
          <w:color w:val="000000" w:themeColor="text1"/>
          <w:sz w:val="22"/>
          <w:szCs w:val="22"/>
        </w:rPr>
        <w:t>at den uddannelsessøgende vedligeholder kontakten til praksismiljøet.</w:t>
      </w:r>
    </w:p>
    <w:p w14:paraId="02E8DFF8" w14:textId="77777777" w:rsidR="00942DE7" w:rsidRPr="00FD2AB6" w:rsidRDefault="00000000">
      <w:pPr>
        <w:pStyle w:val="Ingenafstand"/>
        <w:numPr>
          <w:ilvl w:val="0"/>
          <w:numId w:val="5"/>
        </w:numPr>
        <w:rPr>
          <w:rFonts w:ascii="Georgia" w:hAnsi="Georgia"/>
          <w:color w:val="000000" w:themeColor="text1"/>
          <w:sz w:val="22"/>
          <w:szCs w:val="22"/>
        </w:rPr>
      </w:pPr>
      <w:r w:rsidRPr="00FD2AB6">
        <w:rPr>
          <w:rFonts w:ascii="Georgia" w:hAnsi="Georgia"/>
          <w:color w:val="000000" w:themeColor="text1"/>
          <w:sz w:val="22"/>
          <w:szCs w:val="22"/>
        </w:rPr>
        <w:t>at den uddannelsessøgende får inspiration til at uddrage det praksisspecifikke af hospitalsansættelserne.</w:t>
      </w:r>
    </w:p>
    <w:p w14:paraId="3AE4DE8C" w14:textId="77777777" w:rsidR="00942DE7" w:rsidRPr="00FD2AB6" w:rsidRDefault="00000000">
      <w:pPr>
        <w:pStyle w:val="Ingenafstand"/>
        <w:numPr>
          <w:ilvl w:val="0"/>
          <w:numId w:val="5"/>
        </w:numPr>
        <w:rPr>
          <w:rFonts w:ascii="Georgia" w:hAnsi="Georgia"/>
          <w:color w:val="000000" w:themeColor="text1"/>
          <w:sz w:val="22"/>
          <w:szCs w:val="22"/>
        </w:rPr>
      </w:pPr>
      <w:r w:rsidRPr="00FD2AB6">
        <w:rPr>
          <w:rFonts w:ascii="Georgia" w:hAnsi="Georgia"/>
          <w:color w:val="000000" w:themeColor="text1"/>
          <w:sz w:val="22"/>
          <w:szCs w:val="22"/>
        </w:rPr>
        <w:t>at den uddannelsessøgende møder hovedvejlederen/mentor og har uddannelsesorienterede samtaler/mentor-sessioner med denne.</w:t>
      </w:r>
    </w:p>
    <w:p w14:paraId="793A7634" w14:textId="77777777" w:rsidR="00942DE7" w:rsidRPr="00FD2AB6" w:rsidRDefault="00000000">
      <w:pPr>
        <w:pStyle w:val="Ingenafstand"/>
        <w:numPr>
          <w:ilvl w:val="0"/>
          <w:numId w:val="5"/>
        </w:numPr>
        <w:rPr>
          <w:rFonts w:ascii="Georgia" w:hAnsi="Georgia"/>
          <w:color w:val="000000" w:themeColor="text1"/>
          <w:sz w:val="22"/>
          <w:szCs w:val="22"/>
        </w:rPr>
      </w:pPr>
      <w:r w:rsidRPr="00FD2AB6">
        <w:rPr>
          <w:rFonts w:ascii="Georgia" w:hAnsi="Georgia"/>
          <w:color w:val="000000" w:themeColor="text1"/>
          <w:sz w:val="22"/>
          <w:szCs w:val="22"/>
        </w:rPr>
        <w:t>Arbejdet med transfer af læringen fra sygehusopholdet til praksis indgår</w:t>
      </w:r>
    </w:p>
    <w:p w14:paraId="52D59576" w14:textId="77777777" w:rsidR="00942DE7" w:rsidRPr="00FD2AB6" w:rsidRDefault="00942DE7">
      <w:pPr>
        <w:pStyle w:val="Ingenafstand"/>
        <w:rPr>
          <w:rFonts w:ascii="Georgia" w:hAnsi="Georgia"/>
          <w:color w:val="000000" w:themeColor="text1"/>
          <w:sz w:val="22"/>
          <w:szCs w:val="22"/>
        </w:rPr>
      </w:pPr>
    </w:p>
    <w:p w14:paraId="66D3B159" w14:textId="77777777" w:rsidR="00942DE7" w:rsidRPr="00FD2AB6" w:rsidRDefault="00942DE7">
      <w:pPr>
        <w:pStyle w:val="Ingenafstand"/>
        <w:rPr>
          <w:rFonts w:ascii="Georgia" w:hAnsi="Georgia"/>
          <w:color w:val="000000" w:themeColor="text1"/>
          <w:sz w:val="22"/>
          <w:szCs w:val="22"/>
        </w:rPr>
      </w:pPr>
    </w:p>
    <w:p w14:paraId="6247893C" w14:textId="77777777" w:rsidR="00942DE7" w:rsidRPr="00FD2AB6" w:rsidRDefault="00000000">
      <w:pPr>
        <w:pStyle w:val="Ingenafstand"/>
        <w:rPr>
          <w:rFonts w:ascii="Georgia" w:hAnsi="Georgia"/>
          <w:color w:val="000000" w:themeColor="text1"/>
          <w:sz w:val="22"/>
          <w:szCs w:val="22"/>
        </w:rPr>
      </w:pPr>
      <w:r w:rsidRPr="00FD2AB6">
        <w:rPr>
          <w:rStyle w:val="Kraftighenvisning"/>
          <w:rFonts w:ascii="Georgia" w:hAnsi="Georgia"/>
          <w:color w:val="000000" w:themeColor="text1"/>
        </w:rPr>
        <w:t xml:space="preserve">Temadage </w:t>
      </w:r>
    </w:p>
    <w:p w14:paraId="6D689DD5"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Uddannelseslæger skal under sygehus-/hospitalsansættelserne have fri fra afdelingerne til at deltage i regionale temadage. Uddannelseslægen skal ifølge målbeskrivelsen deltage i minimum ni temadage i løbet af hoveduddannelsen, herudover anbefales yderligere 1 pr. halvår under praksisansættelser, svarende til i alt 14 regionale temadage. Uddannelseslægen er selv ansvarlig for at tilmelde sig i Region Hovedstaden, mens tilmelding er automatisk i Region Sjælland. </w:t>
      </w:r>
    </w:p>
    <w:p w14:paraId="617BE8D1"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På temadagene møder man de andre læger, der er ansat i uddannelsesstillinger til den almenmedicinske specialelægeuddannelse. Til hver temadag er der foredragsholdere, og temaer af relevans for almen praksis gennemgås. Formålet med dagene er at etablere kontakt til de øvrige uddannelseslæger, træne egen kompetenceudvikling, drøfte faglige problemstillinger, danne en fælles almenmedicinsk identitet, samt møde den lokale AMU og DYNAMU. </w:t>
      </w:r>
    </w:p>
    <w:p w14:paraId="699F7E41" w14:textId="77777777" w:rsidR="00942DE7" w:rsidRPr="00FD2AB6" w:rsidRDefault="00942DE7">
      <w:pPr>
        <w:pStyle w:val="Ingenafstand"/>
        <w:rPr>
          <w:rFonts w:ascii="Georgia" w:hAnsi="Georgia"/>
          <w:color w:val="000000" w:themeColor="text1"/>
          <w:sz w:val="22"/>
          <w:szCs w:val="22"/>
        </w:rPr>
      </w:pPr>
    </w:p>
    <w:p w14:paraId="26BB65C5"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I planlægningen af temadage forsøges at tage hensyn til, at der ikke er sammenfald med obligatoriske specialespecifikke kurser og forskningstræning. Skulle der alligevel ske sammenfald, skal deltagelse på obligatoriske specialespecifikke kurser eller forskningstrækning prioriteres. </w:t>
      </w:r>
    </w:p>
    <w:p w14:paraId="7E3C0E74" w14:textId="77777777" w:rsidR="00942DE7" w:rsidRPr="00FD2AB6" w:rsidRDefault="00942DE7">
      <w:pPr>
        <w:pStyle w:val="Ingenafstand"/>
        <w:rPr>
          <w:rFonts w:ascii="Georgia" w:hAnsi="Georgia"/>
          <w:i/>
          <w:iCs/>
          <w:color w:val="000000" w:themeColor="text1"/>
          <w:sz w:val="22"/>
          <w:szCs w:val="22"/>
        </w:rPr>
      </w:pPr>
    </w:p>
    <w:p w14:paraId="61037AD0" w14:textId="77777777" w:rsidR="00942DE7" w:rsidRPr="00FD2AB6" w:rsidRDefault="00000000">
      <w:pPr>
        <w:pStyle w:val="Ingenafstand"/>
        <w:rPr>
          <w:rStyle w:val="Kraftighenvisning"/>
          <w:rFonts w:ascii="Georgia" w:hAnsi="Georgia"/>
          <w:color w:val="000000" w:themeColor="text1"/>
        </w:rPr>
      </w:pPr>
      <w:r w:rsidRPr="00FD2AB6">
        <w:rPr>
          <w:rStyle w:val="Kraftighenvisning"/>
          <w:rFonts w:ascii="Georgia" w:hAnsi="Georgia"/>
          <w:color w:val="000000" w:themeColor="text1"/>
        </w:rPr>
        <w:t xml:space="preserve">Obligatoriske kurser og forskningstræning </w:t>
      </w:r>
    </w:p>
    <w:p w14:paraId="5D8B755F"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Som for øvrige speciallægeuddannelser indgår de generelle kurser i Sundhedsvæsnets Organisation og Ledelse (SOL); SOL 1, SOL2 og SOL3. SOL1 og SOL3 udbydes regionalt, mens SOL2 udbydes af Sundhedsstyrelsen. Uddannelseslægen skal tilstræbe at afvikle kurserne under praksisansættelserne. Oplysninger om SOL-kurser inkl. tilmelding findes </w:t>
      </w:r>
      <w:hyperlink r:id="rId10">
        <w:r w:rsidRPr="00FD2AB6">
          <w:rPr>
            <w:rStyle w:val="Hyperlink"/>
            <w:rFonts w:ascii="Georgia" w:hAnsi="Georgia"/>
            <w:color w:val="000000" w:themeColor="text1"/>
            <w:sz w:val="22"/>
            <w:szCs w:val="22"/>
          </w:rPr>
          <w:t>her</w:t>
        </w:r>
      </w:hyperlink>
      <w:r w:rsidRPr="00FD2AB6">
        <w:rPr>
          <w:rFonts w:ascii="Georgia" w:hAnsi="Georgia"/>
          <w:color w:val="000000" w:themeColor="text1"/>
          <w:sz w:val="22"/>
          <w:szCs w:val="22"/>
        </w:rPr>
        <w:t xml:space="preserve">. </w:t>
      </w:r>
    </w:p>
    <w:p w14:paraId="4A22A85C" w14:textId="77777777" w:rsidR="00942DE7" w:rsidRPr="00FD2AB6" w:rsidRDefault="00942DE7">
      <w:pPr>
        <w:pStyle w:val="Ingenafstand"/>
        <w:rPr>
          <w:rFonts w:ascii="Georgia" w:hAnsi="Georgia"/>
          <w:color w:val="000000" w:themeColor="text1"/>
          <w:sz w:val="22"/>
          <w:szCs w:val="22"/>
        </w:rPr>
      </w:pPr>
    </w:p>
    <w:p w14:paraId="2EA1AC03"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Det specialespecifikke kursus i almen medicin (SPEAM) er på 30 dage, der som udgangspunkt ligger fordelt på fase 1 (16 dage) og fase 3 (14 dage). Der vil kun undtagelsesvist blive behov for at placere disse kursusdage i sygehus-/hospitalsdelen af uddannelsen. </w:t>
      </w:r>
    </w:p>
    <w:p w14:paraId="0B50B9B9"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Nærmere oplysninger om de specialespecifikke kurser findes på </w:t>
      </w:r>
      <w:hyperlink r:id="rId11">
        <w:r w:rsidRPr="00FD2AB6">
          <w:rPr>
            <w:rStyle w:val="Hyperlink"/>
            <w:rFonts w:ascii="Georgia" w:hAnsi="Georgia"/>
            <w:color w:val="000000" w:themeColor="text1"/>
            <w:sz w:val="22"/>
            <w:szCs w:val="22"/>
          </w:rPr>
          <w:t>www.speam.dk</w:t>
        </w:r>
      </w:hyperlink>
    </w:p>
    <w:p w14:paraId="32F19E63" w14:textId="77777777" w:rsidR="00942DE7" w:rsidRPr="00FD2AB6" w:rsidRDefault="00942DE7">
      <w:pPr>
        <w:pStyle w:val="Ingenafstand"/>
        <w:rPr>
          <w:rFonts w:ascii="Georgia" w:hAnsi="Georgia"/>
          <w:color w:val="000000" w:themeColor="text1"/>
          <w:sz w:val="22"/>
          <w:szCs w:val="22"/>
        </w:rPr>
      </w:pPr>
    </w:p>
    <w:p w14:paraId="7A560DEF"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lastRenderedPageBreak/>
        <w:t xml:space="preserve">Forskningstræning indgår med 20 dage, som udgangspunkt placeret i fase 2 af uddannelsen. Oplysninger herom kan findes </w:t>
      </w:r>
      <w:hyperlink r:id="rId12">
        <w:r w:rsidRPr="00FD2AB6">
          <w:rPr>
            <w:rStyle w:val="Hyperlink"/>
            <w:rFonts w:ascii="Georgia" w:hAnsi="Georgia"/>
            <w:color w:val="000000" w:themeColor="text1"/>
            <w:sz w:val="22"/>
            <w:szCs w:val="22"/>
          </w:rPr>
          <w:t>her</w:t>
        </w:r>
      </w:hyperlink>
      <w:r w:rsidRPr="00FD2AB6">
        <w:rPr>
          <w:rFonts w:ascii="Georgia" w:hAnsi="Georgia"/>
          <w:color w:val="000000" w:themeColor="text1"/>
          <w:sz w:val="22"/>
          <w:szCs w:val="22"/>
        </w:rPr>
        <w:t xml:space="preserve">. </w:t>
      </w:r>
      <w:r w:rsidRPr="00FD2AB6">
        <w:rPr>
          <w:rFonts w:ascii="Georgia" w:hAnsi="Georgia"/>
          <w:color w:val="000000" w:themeColor="text1"/>
          <w:sz w:val="22"/>
          <w:szCs w:val="22"/>
        </w:rPr>
        <w:br/>
      </w:r>
    </w:p>
    <w:p w14:paraId="52617F16" w14:textId="77777777" w:rsidR="00942DE7" w:rsidRPr="00FD2AB6" w:rsidRDefault="00000000">
      <w:pPr>
        <w:pStyle w:val="Ingenafstand"/>
        <w:rPr>
          <w:rFonts w:ascii="Georgia" w:hAnsi="Georgia"/>
          <w:color w:val="000000" w:themeColor="text1"/>
          <w:sz w:val="22"/>
          <w:szCs w:val="22"/>
        </w:rPr>
      </w:pPr>
      <w:r w:rsidRPr="00FD2AB6">
        <w:rPr>
          <w:rStyle w:val="Kraftighenvisning"/>
          <w:rFonts w:ascii="Georgia" w:hAnsi="Georgia"/>
          <w:color w:val="000000" w:themeColor="text1"/>
        </w:rPr>
        <w:t xml:space="preserve">Supervisionsgruppe </w:t>
      </w:r>
    </w:p>
    <w:p w14:paraId="0155532D"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I Region Sjælland tilbydes uddannelseslæger i fase 1 og 2 samt i hospitalsdelen 10 gange supervision i en gruppe på typisk 8-12 læger. Deltagelse i disse grupper vil være ud over vanlig arbejdstid. 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r w:rsidRPr="00FD2AB6">
          <w:rPr>
            <w:rStyle w:val="Hyperlink"/>
            <w:rFonts w:ascii="Georgia" w:hAnsi="Georgia"/>
            <w:color w:val="000000" w:themeColor="text1"/>
            <w:sz w:val="22"/>
            <w:szCs w:val="22"/>
          </w:rPr>
          <w:t>rs-lvu@regionsjaelland.dk</w:t>
        </w:r>
      </w:hyperlink>
      <w:r w:rsidRPr="00FD2AB6">
        <w:rPr>
          <w:rFonts w:ascii="Georgia" w:hAnsi="Georgia"/>
          <w:color w:val="000000" w:themeColor="text1"/>
          <w:sz w:val="22"/>
          <w:szCs w:val="22"/>
        </w:rPr>
        <w:t>.</w:t>
      </w:r>
    </w:p>
    <w:p w14:paraId="41649334" w14:textId="77777777" w:rsidR="00942DE7" w:rsidRPr="00FD2AB6" w:rsidRDefault="00942DE7">
      <w:pPr>
        <w:pStyle w:val="Ingenafstand"/>
        <w:rPr>
          <w:rFonts w:ascii="Georgia" w:hAnsi="Georgia"/>
          <w:color w:val="000000" w:themeColor="text1"/>
          <w:sz w:val="22"/>
          <w:szCs w:val="22"/>
        </w:rPr>
      </w:pPr>
    </w:p>
    <w:p w14:paraId="4A701206"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Deltagelse i supervisionsgruppe er obligatorisk i fase 3 i begge regioner. Uddannelseslægerne skal deltage i minimum 10 sessioner i løbet af Fase 3.</w:t>
      </w:r>
    </w:p>
    <w:p w14:paraId="48705735" w14:textId="77777777" w:rsidR="00942DE7" w:rsidRPr="00FD2AB6" w:rsidRDefault="00942DE7">
      <w:pPr>
        <w:pStyle w:val="Ingenafstand"/>
        <w:rPr>
          <w:rFonts w:ascii="Georgia" w:hAnsi="Georgia"/>
          <w:color w:val="000000" w:themeColor="text1"/>
          <w:sz w:val="22"/>
          <w:szCs w:val="22"/>
        </w:rPr>
      </w:pPr>
    </w:p>
    <w:p w14:paraId="18CE5CBB" w14:textId="77777777" w:rsidR="00942DE7" w:rsidRPr="00FD2AB6" w:rsidRDefault="00000000">
      <w:pPr>
        <w:pStyle w:val="Overskrift2"/>
        <w:numPr>
          <w:ilvl w:val="1"/>
          <w:numId w:val="2"/>
        </w:numPr>
        <w:rPr>
          <w:color w:val="000000" w:themeColor="text1"/>
        </w:rPr>
      </w:pPr>
      <w:bookmarkStart w:id="4" w:name="_Toc210245186"/>
      <w:r w:rsidRPr="00FD2AB6">
        <w:rPr>
          <w:color w:val="000000" w:themeColor="text1"/>
        </w:rPr>
        <w:t>Kompetenceudvikling og godkendelse</w:t>
      </w:r>
      <w:bookmarkEnd w:id="4"/>
    </w:p>
    <w:p w14:paraId="3FC8288F" w14:textId="77777777" w:rsidR="00942DE7" w:rsidRPr="00FD2AB6" w:rsidRDefault="00000000">
      <w:pPr>
        <w:pStyle w:val="Ingenafstand"/>
        <w:rPr>
          <w:rFonts w:ascii="Georgia" w:hAnsi="Georgia"/>
          <w:bCs/>
          <w:color w:val="000000" w:themeColor="text1"/>
          <w:sz w:val="22"/>
          <w:szCs w:val="22"/>
        </w:rPr>
      </w:pPr>
      <w:r w:rsidRPr="00FD2AB6">
        <w:rPr>
          <w:rFonts w:ascii="Georgia" w:hAnsi="Georgia"/>
          <w:color w:val="000000" w:themeColor="text1"/>
          <w:sz w:val="22"/>
          <w:szCs w:val="22"/>
        </w:rPr>
        <w:t xml:space="preserve">I målbeskrivelsen </w:t>
      </w:r>
      <w:r w:rsidRPr="00FD2AB6">
        <w:rPr>
          <w:rFonts w:ascii="Georgia" w:hAnsi="Georgia"/>
          <w:bCs/>
          <w:color w:val="000000" w:themeColor="text1"/>
          <w:sz w:val="22"/>
          <w:szCs w:val="22"/>
        </w:rPr>
        <w:t xml:space="preserve">forefindes en komplet liste over speciallægeuddannelsens kompetencemål med anvisning af, hvilke kompetencemål, der hører til fase 1, 2, 3 samt de specialespecifikke delelementer af sygehus-/hospitalsdelen. De enkelte kompetencemål skal attesteres på Uddannelseslæge.dk. I målbeskrivelsen anføres desuden anbefalede læringsmetoder og obligatoriske kompetencevurderingsmetoder. </w:t>
      </w:r>
    </w:p>
    <w:p w14:paraId="7CC8B962" w14:textId="77777777" w:rsidR="00942DE7" w:rsidRPr="00FD2AB6" w:rsidRDefault="00942DE7">
      <w:pPr>
        <w:rPr>
          <w:rFonts w:ascii="Georgia" w:hAnsi="Georgia"/>
          <w:b/>
          <w:bCs/>
          <w:color w:val="000000" w:themeColor="text1"/>
        </w:rPr>
      </w:pPr>
    </w:p>
    <w:p w14:paraId="3B7CD0B9" w14:textId="77777777" w:rsidR="00942DE7" w:rsidRPr="00FD2AB6" w:rsidRDefault="00000000">
      <w:pPr>
        <w:rPr>
          <w:rFonts w:ascii="Georgia" w:hAnsi="Georgia"/>
          <w:color w:val="000000" w:themeColor="text1"/>
        </w:rPr>
      </w:pPr>
      <w:r w:rsidRPr="00FD2AB6">
        <w:rPr>
          <w:rFonts w:ascii="Georgia" w:hAnsi="Georgia"/>
          <w:b/>
          <w:bCs/>
          <w:color w:val="000000" w:themeColor="text1"/>
        </w:rPr>
        <w:t>Kompetencekort:</w:t>
      </w:r>
      <w:r w:rsidRPr="00FD2AB6">
        <w:rPr>
          <w:rFonts w:ascii="Georgia" w:hAnsi="Georgia"/>
          <w:color w:val="000000" w:themeColor="text1"/>
        </w:rPr>
        <w:t xml:space="preserve"> Der er udarbejdet en række kompetencekort mhp. systematisk vurdering af udvalgte kompetencer. Kompetencekortene er nationale og kan findes på </w:t>
      </w:r>
      <w:proofErr w:type="spellStart"/>
      <w:r w:rsidRPr="00FD2AB6">
        <w:rPr>
          <w:rFonts w:ascii="Georgia" w:hAnsi="Georgia"/>
          <w:color w:val="000000" w:themeColor="text1"/>
        </w:rPr>
        <w:t>DSAM’s</w:t>
      </w:r>
      <w:proofErr w:type="spellEnd"/>
      <w:r w:rsidRPr="00FD2AB6">
        <w:rPr>
          <w:rFonts w:ascii="Georgia" w:hAnsi="Georgia"/>
          <w:color w:val="000000" w:themeColor="text1"/>
        </w:rPr>
        <w:t xml:space="preserve"> hjemmeside. Der er udarbejdet hjælpeark til udvalgte kompetencer i praksisdelen, der ligeledes kan findes på </w:t>
      </w:r>
      <w:proofErr w:type="spellStart"/>
      <w:r w:rsidRPr="00FD2AB6">
        <w:rPr>
          <w:rFonts w:ascii="Georgia" w:hAnsi="Georgia"/>
          <w:color w:val="000000" w:themeColor="text1"/>
        </w:rPr>
        <w:t>DSAM’s</w:t>
      </w:r>
      <w:proofErr w:type="spellEnd"/>
      <w:r w:rsidRPr="00FD2AB6">
        <w:rPr>
          <w:rFonts w:ascii="Georgia" w:hAnsi="Georgia"/>
          <w:color w:val="000000" w:themeColor="text1"/>
        </w:rPr>
        <w:t xml:space="preserve"> hjemmeside. </w:t>
      </w:r>
    </w:p>
    <w:p w14:paraId="3E60273E" w14:textId="77777777" w:rsidR="00942DE7" w:rsidRPr="00FD2AB6" w:rsidRDefault="00000000">
      <w:pPr>
        <w:pStyle w:val="Ingenafstand"/>
        <w:rPr>
          <w:rFonts w:ascii="Georgia" w:hAnsi="Georgia" w:cs="Calibri"/>
          <w:b/>
          <w:bCs/>
          <w:color w:val="000000" w:themeColor="text1"/>
          <w:sz w:val="22"/>
          <w:szCs w:val="22"/>
        </w:rPr>
      </w:pPr>
      <w:r w:rsidRPr="00FD2AB6">
        <w:rPr>
          <w:rFonts w:ascii="Georgia" w:hAnsi="Georgia" w:cs="Calibri"/>
          <w:b/>
          <w:bCs/>
          <w:color w:val="000000" w:themeColor="text1"/>
          <w:sz w:val="22"/>
          <w:szCs w:val="22"/>
        </w:rPr>
        <w:t xml:space="preserve">Kompetenceniveauer: </w:t>
      </w:r>
      <w:r w:rsidRPr="00FD2AB6">
        <w:rPr>
          <w:rFonts w:ascii="Georgia" w:hAnsi="Georgia" w:cs="Calibri"/>
          <w:color w:val="000000" w:themeColor="text1"/>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jc w:val="center"/>
        <w:tblLayout w:type="fixed"/>
        <w:tblLook w:val="0000" w:firstRow="0" w:lastRow="0" w:firstColumn="0" w:lastColumn="0" w:noHBand="0" w:noVBand="0"/>
      </w:tblPr>
      <w:tblGrid>
        <w:gridCol w:w="2611"/>
        <w:gridCol w:w="4585"/>
        <w:gridCol w:w="3431"/>
      </w:tblGrid>
      <w:tr w:rsidR="00FD2AB6" w:rsidRPr="00FD2AB6" w14:paraId="3599DC29" w14:textId="77777777" w:rsidTr="00942DE7">
        <w:trPr>
          <w:trHeight w:val="112"/>
          <w:jc w:val="center"/>
        </w:trPr>
        <w:tc>
          <w:tcPr>
            <w:tcW w:w="2611" w:type="dxa"/>
          </w:tcPr>
          <w:p w14:paraId="09CE4DCB"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Kompetenceniveau </w:t>
            </w:r>
          </w:p>
        </w:tc>
        <w:tc>
          <w:tcPr>
            <w:tcW w:w="4585" w:type="dxa"/>
          </w:tcPr>
          <w:p w14:paraId="4A8B172C"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Helhedsvurdering af kompetence </w:t>
            </w:r>
          </w:p>
        </w:tc>
        <w:tc>
          <w:tcPr>
            <w:tcW w:w="3431" w:type="dxa"/>
          </w:tcPr>
          <w:p w14:paraId="5504D630"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Tekniske færdigheder </w:t>
            </w:r>
          </w:p>
        </w:tc>
      </w:tr>
      <w:tr w:rsidR="00FD2AB6" w:rsidRPr="00FD2AB6" w14:paraId="3D9133A6" w14:textId="77777777" w:rsidTr="00942DE7">
        <w:trPr>
          <w:trHeight w:val="112"/>
          <w:jc w:val="center"/>
        </w:trPr>
        <w:tc>
          <w:tcPr>
            <w:tcW w:w="2611" w:type="dxa"/>
          </w:tcPr>
          <w:p w14:paraId="6A9FD9DF"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A </w:t>
            </w:r>
          </w:p>
        </w:tc>
        <w:tc>
          <w:tcPr>
            <w:tcW w:w="4585" w:type="dxa"/>
          </w:tcPr>
          <w:p w14:paraId="11763D12"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Har set eller hørt om. Har behov for konstant supervision </w:t>
            </w:r>
          </w:p>
        </w:tc>
        <w:tc>
          <w:tcPr>
            <w:tcW w:w="3431" w:type="dxa"/>
          </w:tcPr>
          <w:p w14:paraId="00119517"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Har overværet proceduren </w:t>
            </w:r>
          </w:p>
        </w:tc>
      </w:tr>
      <w:tr w:rsidR="00FD2AB6" w:rsidRPr="00FD2AB6" w14:paraId="59C6BF3B" w14:textId="77777777" w:rsidTr="00942DE7">
        <w:trPr>
          <w:trHeight w:val="250"/>
          <w:jc w:val="center"/>
        </w:trPr>
        <w:tc>
          <w:tcPr>
            <w:tcW w:w="2611" w:type="dxa"/>
          </w:tcPr>
          <w:p w14:paraId="06774C2A"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B </w:t>
            </w:r>
          </w:p>
        </w:tc>
        <w:tc>
          <w:tcPr>
            <w:tcW w:w="4585" w:type="dxa"/>
          </w:tcPr>
          <w:p w14:paraId="29B194BE"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Kan identificere og initiere initial udredning eller behandling mhp. videregivelse til specialist. </w:t>
            </w:r>
          </w:p>
        </w:tc>
        <w:tc>
          <w:tcPr>
            <w:tcW w:w="3431" w:type="dxa"/>
          </w:tcPr>
          <w:p w14:paraId="1CA3FA51"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Kan udføre proceduren med vejleder til stede </w:t>
            </w:r>
          </w:p>
        </w:tc>
      </w:tr>
      <w:tr w:rsidR="00FD2AB6" w:rsidRPr="00FD2AB6" w14:paraId="4913D840" w14:textId="77777777" w:rsidTr="00942DE7">
        <w:trPr>
          <w:trHeight w:val="250"/>
          <w:jc w:val="center"/>
        </w:trPr>
        <w:tc>
          <w:tcPr>
            <w:tcW w:w="2611" w:type="dxa"/>
          </w:tcPr>
          <w:p w14:paraId="38A3110D"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C </w:t>
            </w:r>
          </w:p>
        </w:tc>
        <w:tc>
          <w:tcPr>
            <w:tcW w:w="4585" w:type="dxa"/>
          </w:tcPr>
          <w:p w14:paraId="62D1F8A9"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Kan håndtere både udredning og behandling under supervision. </w:t>
            </w:r>
          </w:p>
        </w:tc>
        <w:tc>
          <w:tcPr>
            <w:tcW w:w="3431" w:type="dxa"/>
          </w:tcPr>
          <w:p w14:paraId="2C3D5C8A"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Ved procedurer vil vejleder oftest være orienteret med henblik på evt. assistance </w:t>
            </w:r>
          </w:p>
        </w:tc>
      </w:tr>
      <w:tr w:rsidR="00FD2AB6" w:rsidRPr="00FD2AB6" w14:paraId="0FF0659C" w14:textId="77777777" w:rsidTr="00942DE7">
        <w:trPr>
          <w:trHeight w:val="388"/>
          <w:jc w:val="center"/>
        </w:trPr>
        <w:tc>
          <w:tcPr>
            <w:tcW w:w="2611" w:type="dxa"/>
          </w:tcPr>
          <w:p w14:paraId="195BD8FB"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D </w:t>
            </w:r>
          </w:p>
        </w:tc>
        <w:tc>
          <w:tcPr>
            <w:tcW w:w="4585" w:type="dxa"/>
          </w:tcPr>
          <w:p w14:paraId="739FE4D4" w14:textId="5AF5FA05"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Kan håndtere udredning og behandling, i de fleste tilfælde selvstændigt, men der kan være enkelte mangler eller behov for sparring. </w:t>
            </w:r>
          </w:p>
        </w:tc>
        <w:tc>
          <w:tcPr>
            <w:tcW w:w="3431" w:type="dxa"/>
          </w:tcPr>
          <w:p w14:paraId="581A9C70"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Proceduren kan udføres selvstændigt med vejleder på tilkald fra hjemmet. </w:t>
            </w:r>
          </w:p>
        </w:tc>
      </w:tr>
      <w:tr w:rsidR="00FD2AB6" w:rsidRPr="00FD2AB6" w14:paraId="08FFD991" w14:textId="77777777" w:rsidTr="00942DE7">
        <w:trPr>
          <w:trHeight w:val="250"/>
          <w:jc w:val="center"/>
        </w:trPr>
        <w:tc>
          <w:tcPr>
            <w:tcW w:w="2611" w:type="dxa"/>
          </w:tcPr>
          <w:p w14:paraId="1476BAE3"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E </w:t>
            </w:r>
          </w:p>
        </w:tc>
        <w:tc>
          <w:tcPr>
            <w:tcW w:w="4585" w:type="dxa"/>
          </w:tcPr>
          <w:p w14:paraId="29EC4632"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Fuldt ud på det niveau, man forventer af en speciallæge i hospitalsspecialet. </w:t>
            </w:r>
          </w:p>
        </w:tc>
        <w:tc>
          <w:tcPr>
            <w:tcW w:w="3431" w:type="dxa"/>
          </w:tcPr>
          <w:p w14:paraId="684DBAB0" w14:textId="77777777" w:rsidR="00942DE7" w:rsidRPr="00FD2AB6" w:rsidRDefault="00000000">
            <w:pPr>
              <w:pStyle w:val="Ingenafstand"/>
              <w:rPr>
                <w:rFonts w:ascii="Georgia" w:hAnsi="Georgia" w:cs="Calibri"/>
                <w:color w:val="000000" w:themeColor="text1"/>
                <w:sz w:val="22"/>
                <w:szCs w:val="22"/>
              </w:rPr>
            </w:pPr>
            <w:r w:rsidRPr="00FD2AB6">
              <w:rPr>
                <w:rFonts w:ascii="Georgia" w:hAnsi="Georgia" w:cs="Calibri"/>
                <w:color w:val="000000" w:themeColor="text1"/>
                <w:sz w:val="22"/>
                <w:szCs w:val="22"/>
              </w:rPr>
              <w:t xml:space="preserve">Kan udføre selvstændigt og supervisere yngre kolleger </w:t>
            </w:r>
          </w:p>
        </w:tc>
      </w:tr>
    </w:tbl>
    <w:p w14:paraId="5A4A4B2B" w14:textId="77777777" w:rsidR="00942DE7" w:rsidRPr="00FD2AB6" w:rsidRDefault="00942DE7">
      <w:pPr>
        <w:pStyle w:val="Ingenafstand"/>
        <w:rPr>
          <w:rFonts w:ascii="Georgia" w:hAnsi="Georgia" w:cs="Calibri"/>
          <w:color w:val="000000" w:themeColor="text1"/>
          <w:sz w:val="22"/>
          <w:szCs w:val="22"/>
        </w:rPr>
      </w:pPr>
    </w:p>
    <w:p w14:paraId="6F329300" w14:textId="77777777" w:rsidR="00942DE7" w:rsidRPr="00FD2AB6" w:rsidRDefault="00942DE7">
      <w:pPr>
        <w:rPr>
          <w:color w:val="000000" w:themeColor="text1"/>
        </w:rPr>
      </w:pPr>
    </w:p>
    <w:p w14:paraId="023E53CD" w14:textId="77777777" w:rsidR="00942DE7" w:rsidRPr="00FD2AB6" w:rsidRDefault="00000000">
      <w:pPr>
        <w:pStyle w:val="Overskrift2"/>
        <w:numPr>
          <w:ilvl w:val="1"/>
          <w:numId w:val="2"/>
        </w:numPr>
        <w:rPr>
          <w:color w:val="000000" w:themeColor="text1"/>
        </w:rPr>
      </w:pPr>
      <w:bookmarkStart w:id="5" w:name="_Toc210245187"/>
      <w:r w:rsidRPr="00FD2AB6">
        <w:rPr>
          <w:color w:val="000000" w:themeColor="text1"/>
        </w:rPr>
        <w:lastRenderedPageBreak/>
        <w:t>Evaluering af den lægelige videreuddannelse</w:t>
      </w:r>
      <w:bookmarkEnd w:id="5"/>
    </w:p>
    <w:p w14:paraId="2C21890F"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Uddannelseslægernes evalueringer af praksis og de enkelte sygehus-/hospitalsafdelinger foretages på Uddannelseslæge.dk og følges af AMU, UAO og sygehus/hospitalsledelserne med henblik på optimering af uddannelsen. </w:t>
      </w:r>
    </w:p>
    <w:p w14:paraId="1D93D706" w14:textId="77777777" w:rsidR="00942DE7" w:rsidRPr="00FD2AB6" w:rsidRDefault="00942DE7">
      <w:pPr>
        <w:rPr>
          <w:color w:val="000000" w:themeColor="text1"/>
        </w:rPr>
      </w:pPr>
    </w:p>
    <w:p w14:paraId="4BACD21A" w14:textId="77777777" w:rsidR="00942DE7" w:rsidRPr="00FD2AB6" w:rsidRDefault="00000000">
      <w:pPr>
        <w:pStyle w:val="Overskrift2"/>
        <w:numPr>
          <w:ilvl w:val="1"/>
          <w:numId w:val="2"/>
        </w:numPr>
        <w:rPr>
          <w:color w:val="000000" w:themeColor="text1"/>
        </w:rPr>
      </w:pPr>
      <w:bookmarkStart w:id="6" w:name="_Toc210245188"/>
      <w:r w:rsidRPr="00FD2AB6">
        <w:rPr>
          <w:color w:val="000000" w:themeColor="text1"/>
        </w:rPr>
        <w:t>Nyttige hjemmesider</w:t>
      </w:r>
      <w:bookmarkEnd w:id="6"/>
    </w:p>
    <w:p w14:paraId="40050FE1"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Findes på hjemmesiden for det regionale videreuddannelsessekretariat </w:t>
      </w:r>
      <w:hyperlink r:id="rId14">
        <w:r w:rsidRPr="00FD2AB6">
          <w:rPr>
            <w:rStyle w:val="Hyperlink"/>
            <w:rFonts w:ascii="Georgia" w:eastAsiaTheme="majorEastAsia" w:hAnsi="Georgia"/>
            <w:color w:val="000000" w:themeColor="text1"/>
            <w:sz w:val="22"/>
            <w:szCs w:val="22"/>
          </w:rPr>
          <w:t>www.laegeuddannelsen.dk</w:t>
        </w:r>
      </w:hyperlink>
    </w:p>
    <w:p w14:paraId="1D3EFBD0"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 </w:t>
      </w:r>
    </w:p>
    <w:p w14:paraId="144F2292"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Specialeselskabets hjemmeside </w:t>
      </w:r>
      <w:hyperlink r:id="rId15">
        <w:r w:rsidRPr="00FD2AB6">
          <w:rPr>
            <w:rStyle w:val="Hyperlink"/>
            <w:rFonts w:ascii="Georgia" w:eastAsiaTheme="majorEastAsia" w:hAnsi="Georgia"/>
            <w:color w:val="000000" w:themeColor="text1"/>
            <w:sz w:val="22"/>
            <w:szCs w:val="22"/>
          </w:rPr>
          <w:t>www.dsam.dk</w:t>
        </w:r>
      </w:hyperlink>
      <w:r w:rsidRPr="00FD2AB6">
        <w:rPr>
          <w:rFonts w:ascii="Georgia" w:hAnsi="Georgia"/>
          <w:color w:val="000000" w:themeColor="text1"/>
          <w:sz w:val="22"/>
          <w:szCs w:val="22"/>
        </w:rPr>
        <w:t xml:space="preserve">  og </w:t>
      </w:r>
      <w:hyperlink r:id="rId16">
        <w:r w:rsidRPr="00FD2AB6">
          <w:rPr>
            <w:rStyle w:val="Hyperlink"/>
            <w:rFonts w:ascii="Georgia" w:eastAsiaTheme="majorEastAsia" w:hAnsi="Georgia"/>
            <w:color w:val="000000" w:themeColor="text1"/>
            <w:sz w:val="22"/>
            <w:szCs w:val="22"/>
          </w:rPr>
          <w:t>www.fyam.dk</w:t>
        </w:r>
      </w:hyperlink>
    </w:p>
    <w:p w14:paraId="3AEE03DF"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 </w:t>
      </w:r>
    </w:p>
    <w:p w14:paraId="58174AC4" w14:textId="77777777" w:rsidR="00942DE7" w:rsidRPr="00FD2AB6" w:rsidRDefault="00000000">
      <w:pPr>
        <w:pStyle w:val="Ingenafstand"/>
        <w:rPr>
          <w:rStyle w:val="Hyperlink"/>
          <w:rFonts w:ascii="Georgia" w:eastAsiaTheme="majorEastAsia" w:hAnsi="Georgia"/>
          <w:color w:val="000000" w:themeColor="text1"/>
          <w:sz w:val="22"/>
          <w:szCs w:val="22"/>
        </w:rPr>
      </w:pPr>
      <w:r w:rsidRPr="00FD2AB6">
        <w:rPr>
          <w:rFonts w:ascii="Georgia" w:hAnsi="Georgia"/>
          <w:color w:val="000000" w:themeColor="text1"/>
          <w:sz w:val="22"/>
          <w:szCs w:val="22"/>
        </w:rPr>
        <w:t xml:space="preserve">Sundhedsstyrelsen </w:t>
      </w:r>
      <w:hyperlink r:id="rId17">
        <w:r w:rsidRPr="00FD2AB6">
          <w:rPr>
            <w:rStyle w:val="Hyperlink"/>
            <w:rFonts w:ascii="Georgia" w:eastAsiaTheme="majorEastAsia" w:hAnsi="Georgia"/>
            <w:color w:val="000000" w:themeColor="text1"/>
            <w:sz w:val="22"/>
            <w:szCs w:val="22"/>
          </w:rPr>
          <w:t>www.sst.dk</w:t>
        </w:r>
      </w:hyperlink>
    </w:p>
    <w:p w14:paraId="109C295B" w14:textId="77777777" w:rsidR="00942DE7" w:rsidRPr="00FD2AB6" w:rsidRDefault="00942DE7">
      <w:pPr>
        <w:pStyle w:val="Ingenafstand"/>
        <w:rPr>
          <w:rStyle w:val="Hyperlink"/>
          <w:rFonts w:ascii="Georgia" w:eastAsiaTheme="majorEastAsia" w:hAnsi="Georgia"/>
          <w:color w:val="000000" w:themeColor="text1"/>
          <w:sz w:val="22"/>
          <w:szCs w:val="22"/>
        </w:rPr>
      </w:pPr>
    </w:p>
    <w:p w14:paraId="51EB4DF7" w14:textId="77777777" w:rsidR="00942DE7" w:rsidRPr="00FD2AB6" w:rsidRDefault="00000000">
      <w:pPr>
        <w:pStyle w:val="Overskrift2"/>
        <w:numPr>
          <w:ilvl w:val="1"/>
          <w:numId w:val="2"/>
        </w:numPr>
        <w:rPr>
          <w:color w:val="000000" w:themeColor="text1"/>
        </w:rPr>
      </w:pPr>
      <w:bookmarkStart w:id="7" w:name="_Hlk205539067"/>
      <w:bookmarkStart w:id="8" w:name="_Toc210245189"/>
      <w:r w:rsidRPr="00FD2AB6">
        <w:rPr>
          <w:color w:val="000000" w:themeColor="text1"/>
        </w:rPr>
        <w:t>Kort beskrivelse af læringsmetoder for hospitalsdelen</w:t>
      </w:r>
      <w:bookmarkEnd w:id="7"/>
      <w:bookmarkEnd w:id="8"/>
    </w:p>
    <w:p w14:paraId="4B1AE8A0" w14:textId="77777777" w:rsidR="00942DE7" w:rsidRPr="00FD2AB6" w:rsidRDefault="00000000">
      <w:pPr>
        <w:rPr>
          <w:rFonts w:ascii="Georgia" w:hAnsi="Georgia"/>
          <w:color w:val="000000" w:themeColor="text1"/>
        </w:rPr>
      </w:pPr>
      <w:proofErr w:type="spellStart"/>
      <w:r w:rsidRPr="00FD2AB6">
        <w:rPr>
          <w:rFonts w:ascii="Georgia" w:hAnsi="Georgia"/>
          <w:b/>
          <w:bCs/>
          <w:color w:val="000000" w:themeColor="text1"/>
        </w:rPr>
        <w:t>Videnssøgning</w:t>
      </w:r>
      <w:proofErr w:type="spellEnd"/>
      <w:r w:rsidRPr="00FD2AB6">
        <w:rPr>
          <w:rFonts w:ascii="Georgia" w:hAnsi="Georgia"/>
          <w:color w:val="000000" w:themeColor="text1"/>
        </w:rPr>
        <w:t xml:space="preserve">: Uddannelseslægen anvender </w:t>
      </w:r>
      <w:proofErr w:type="spellStart"/>
      <w:r w:rsidRPr="00FD2AB6">
        <w:rPr>
          <w:rFonts w:ascii="Georgia" w:hAnsi="Georgia"/>
          <w:color w:val="000000" w:themeColor="text1"/>
        </w:rPr>
        <w:t>videnssøgning</w:t>
      </w:r>
      <w:proofErr w:type="spellEnd"/>
      <w:r w:rsidRPr="00FD2AB6">
        <w:rPr>
          <w:rFonts w:ascii="Georgia" w:hAnsi="Georgia"/>
          <w:color w:val="000000" w:themeColor="text1"/>
        </w:rPr>
        <w:t xml:space="preserve">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25B318B" w14:textId="77777777" w:rsidR="00942DE7" w:rsidRPr="00FD2AB6" w:rsidRDefault="00000000">
      <w:pPr>
        <w:rPr>
          <w:rFonts w:ascii="Georgia" w:hAnsi="Georgia"/>
          <w:color w:val="000000" w:themeColor="text1"/>
        </w:rPr>
      </w:pPr>
      <w:r w:rsidRPr="00FD2AB6">
        <w:rPr>
          <w:rFonts w:ascii="Georgia" w:hAnsi="Georgia"/>
          <w:b/>
          <w:bCs/>
          <w:color w:val="000000" w:themeColor="text1"/>
        </w:rPr>
        <w:t>Superviseret klinisk arbejde</w:t>
      </w:r>
      <w:r w:rsidRPr="00FD2AB6">
        <w:rPr>
          <w:rFonts w:ascii="Georgia" w:hAnsi="Georgia"/>
          <w:color w:val="000000" w:themeColor="text1"/>
        </w:rPr>
        <w:t xml:space="preserve">: 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r w:rsidRPr="00FD2AB6">
          <w:rPr>
            <w:rStyle w:val="Hyperlink"/>
            <w:rFonts w:ascii="Georgia" w:hAnsi="Georgia"/>
            <w:color w:val="000000" w:themeColor="text1"/>
          </w:rPr>
          <w:t>Link</w:t>
        </w:r>
      </w:hyperlink>
      <w:r w:rsidRPr="00FD2AB6">
        <w:rPr>
          <w:rFonts w:ascii="Georgia" w:hAnsi="Georgia"/>
          <w:color w:val="000000" w:themeColor="text1"/>
        </w:rPr>
        <w:t xml:space="preserve">. Til at støtte supervisionen anbefales det at anvende KV2 og KV4. </w:t>
      </w:r>
    </w:p>
    <w:p w14:paraId="5F887F28" w14:textId="77777777" w:rsidR="00942DE7" w:rsidRPr="00FD2AB6" w:rsidRDefault="00000000">
      <w:pPr>
        <w:rPr>
          <w:rFonts w:ascii="Georgia" w:hAnsi="Georgia"/>
          <w:color w:val="000000" w:themeColor="text1"/>
        </w:rPr>
      </w:pPr>
      <w:r w:rsidRPr="00FD2AB6">
        <w:rPr>
          <w:rFonts w:ascii="Georgia" w:hAnsi="Georgia"/>
          <w:b/>
          <w:bCs/>
          <w:color w:val="000000" w:themeColor="text1"/>
        </w:rPr>
        <w:t>Undervisning</w:t>
      </w:r>
      <w:r w:rsidRPr="00FD2AB6">
        <w:rPr>
          <w:rFonts w:ascii="Georgia" w:hAnsi="Georgia"/>
          <w:color w:val="000000" w:themeColor="text1"/>
        </w:rPr>
        <w:t xml:space="preserve">: 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1282FD52" w14:textId="77777777" w:rsidR="00942DE7" w:rsidRPr="00FD2AB6" w:rsidRDefault="00000000">
      <w:pPr>
        <w:rPr>
          <w:rFonts w:ascii="Georgia" w:hAnsi="Georgia"/>
          <w:color w:val="000000" w:themeColor="text1"/>
        </w:rPr>
      </w:pPr>
      <w:r w:rsidRPr="00FD2AB6">
        <w:rPr>
          <w:rFonts w:ascii="Georgia" w:hAnsi="Georgia"/>
          <w:b/>
          <w:bCs/>
          <w:color w:val="000000" w:themeColor="text1"/>
        </w:rPr>
        <w:t>Deltagelse i visitation</w:t>
      </w:r>
      <w:r w:rsidRPr="00FD2AB6">
        <w:rPr>
          <w:rFonts w:ascii="Georgia" w:hAnsi="Georgia"/>
          <w:color w:val="000000" w:themeColor="text1"/>
        </w:rPr>
        <w:t xml:space="preserve">: Deltagelse i visitation af henviste patienter giver uddannelseslægen kendskab til afdelingens visitation af henvisninger fra almen praksis med henblik på kompetencer indenfor sektorovergange. </w:t>
      </w:r>
    </w:p>
    <w:p w14:paraId="463CF9D2" w14:textId="77777777" w:rsidR="00942DE7" w:rsidRPr="00FD2AB6" w:rsidRDefault="00000000">
      <w:pPr>
        <w:rPr>
          <w:rFonts w:ascii="Georgia" w:hAnsi="Georgia"/>
          <w:color w:val="000000" w:themeColor="text1"/>
        </w:rPr>
      </w:pPr>
      <w:r w:rsidRPr="00FD2AB6">
        <w:rPr>
          <w:rFonts w:ascii="Georgia" w:hAnsi="Georgia"/>
          <w:b/>
          <w:bCs/>
          <w:color w:val="000000" w:themeColor="text1"/>
        </w:rPr>
        <w:t>Fokuseret ophold</w:t>
      </w:r>
      <w:r w:rsidRPr="00FD2AB6">
        <w:rPr>
          <w:rFonts w:ascii="Georgia" w:hAnsi="Georgia"/>
          <w:color w:val="000000" w:themeColor="text1"/>
        </w:rPr>
        <w:t xml:space="preserve">: Fokuserede ophold kan bidrage til læring inden for udvalgte faglige områder, der ikke er tilgængelig i de planlagte ansættelser. Dette er fx relevant i forbindelse med læring af kompetencer inden for </w:t>
      </w:r>
      <w:proofErr w:type="spellStart"/>
      <w:r w:rsidRPr="00FD2AB6">
        <w:rPr>
          <w:rFonts w:ascii="Georgia" w:hAnsi="Georgia"/>
          <w:color w:val="000000" w:themeColor="text1"/>
        </w:rPr>
        <w:t>mammakirurgi</w:t>
      </w:r>
      <w:proofErr w:type="spellEnd"/>
      <w:r w:rsidRPr="00FD2AB6">
        <w:rPr>
          <w:rFonts w:ascii="Georgia" w:hAnsi="Georgia"/>
          <w:color w:val="000000" w:themeColor="text1"/>
        </w:rPr>
        <w:t>, samt ved ansættelser hvor ikke alle kompetencer kan opnås på den pågældende afdeling.</w:t>
      </w:r>
    </w:p>
    <w:p w14:paraId="2C48CE9F" w14:textId="77777777" w:rsidR="00942DE7" w:rsidRPr="00FD2AB6" w:rsidRDefault="00000000">
      <w:pPr>
        <w:pStyle w:val="Overskrift2"/>
        <w:numPr>
          <w:ilvl w:val="1"/>
          <w:numId w:val="2"/>
        </w:numPr>
        <w:rPr>
          <w:color w:val="000000" w:themeColor="text1"/>
        </w:rPr>
      </w:pPr>
      <w:bookmarkStart w:id="9" w:name="_Toc210245190"/>
      <w:r w:rsidRPr="00FD2AB6">
        <w:rPr>
          <w:color w:val="000000" w:themeColor="text1"/>
        </w:rPr>
        <w:t>Kort beskrivelse af kompetencevurderingsmetoder for hospitalsdelen</w:t>
      </w:r>
      <w:bookmarkEnd w:id="9"/>
    </w:p>
    <w:p w14:paraId="002B81BB"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For hver kompetence er beskrevet, hvilket kompetenceniveau, som uddannelseslægen skal mestre kompetencen på, for at den givne kompetence er opnået. Der er også for alle kompetencerne beskrevet, hvilke(n) kompetencevurderingsmetode(r) der SKAL benyttes til at vurdere dette. Det tilstræbes, at den summative kompetencevurdering varetages af speciallæger. Selve godkendelsen af en kompetence dokumenteres af hovedvejleder i Uddannelseslæge.dk.</w:t>
      </w:r>
    </w:p>
    <w:p w14:paraId="201C9FDA" w14:textId="77777777" w:rsidR="00942DE7" w:rsidRPr="00FD2AB6" w:rsidRDefault="00942DE7">
      <w:pPr>
        <w:pStyle w:val="Ingenafstand"/>
        <w:rPr>
          <w:rFonts w:ascii="Georgia" w:hAnsi="Georgia" w:cs="Calibri"/>
          <w:color w:val="000000" w:themeColor="text1"/>
          <w:sz w:val="22"/>
          <w:szCs w:val="22"/>
        </w:rPr>
      </w:pPr>
    </w:p>
    <w:p w14:paraId="052D3B87" w14:textId="77777777" w:rsidR="00942DE7" w:rsidRPr="00FD2AB6" w:rsidRDefault="00000000">
      <w:pPr>
        <w:rPr>
          <w:rFonts w:ascii="Georgia" w:hAnsi="Georgia"/>
          <w:color w:val="000000" w:themeColor="text1"/>
        </w:rPr>
      </w:pPr>
      <w:r w:rsidRPr="00FD2AB6">
        <w:rPr>
          <w:rFonts w:ascii="Georgia" w:hAnsi="Georgia"/>
          <w:b/>
          <w:bCs/>
          <w:color w:val="000000" w:themeColor="text1"/>
        </w:rPr>
        <w:lastRenderedPageBreak/>
        <w:t>Case-baseret diskussion:</w:t>
      </w:r>
      <w:r w:rsidRPr="00FD2AB6">
        <w:rPr>
          <w:rFonts w:ascii="Georgia" w:hAnsi="Georgia"/>
          <w:color w:val="000000" w:themeColor="text1"/>
        </w:rPr>
        <w:t xml:space="preserve"> Her afholdes en struktureret diskussion mellem hovedvejleder og uddannelseslæge eller evt. gruppebaseret med deltagelse af flere uddannelseslæger faciliteret af en speciallæge. Diskussionen foregår med udgangspunkt i journalnotater fra en eller flere patientkontakter, som uddannelseslægen har varetaget. Hovedvejlederen/speciallægen vurderer, om uddannelseslægens/uddannelseslægernes kliniske arbejde lever op til det forventede niveau, og giver feedback og vejledning mhp. styrkelse af lægens kompetencer. </w:t>
      </w:r>
    </w:p>
    <w:p w14:paraId="335156ED" w14:textId="77777777" w:rsidR="00942DE7" w:rsidRPr="00FD2AB6" w:rsidRDefault="00000000">
      <w:pPr>
        <w:rPr>
          <w:rFonts w:ascii="Georgia" w:hAnsi="Georgia"/>
          <w:color w:val="000000" w:themeColor="text1"/>
        </w:rPr>
      </w:pPr>
      <w:r w:rsidRPr="00FD2AB6">
        <w:rPr>
          <w:rFonts w:ascii="Georgia" w:hAnsi="Georgia"/>
          <w:b/>
          <w:bCs/>
          <w:color w:val="000000" w:themeColor="text1"/>
        </w:rPr>
        <w:t>Struktureret supervision af konsultation/klinisk arbejde:</w:t>
      </w:r>
      <w:r w:rsidRPr="00FD2AB6">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5280945E" w14:textId="77777777" w:rsidR="00942DE7" w:rsidRPr="00FD2AB6" w:rsidRDefault="00000000">
      <w:pPr>
        <w:rPr>
          <w:rFonts w:ascii="Georgia" w:hAnsi="Georgia"/>
          <w:color w:val="000000" w:themeColor="text1"/>
        </w:rPr>
      </w:pPr>
      <w:r w:rsidRPr="00FD2AB6">
        <w:rPr>
          <w:rFonts w:ascii="Georgia" w:hAnsi="Georgia"/>
          <w:b/>
          <w:bCs/>
          <w:color w:val="000000" w:themeColor="text1"/>
        </w:rPr>
        <w:t xml:space="preserve">Struktureret observation af procedure: </w:t>
      </w:r>
      <w:r w:rsidRPr="00FD2AB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29C8C4EC" w14:textId="77777777" w:rsidR="00942DE7" w:rsidRPr="00FD2AB6" w:rsidRDefault="00000000">
      <w:pPr>
        <w:pStyle w:val="Ingenafstand"/>
        <w:rPr>
          <w:rFonts w:ascii="Georgia" w:hAnsi="Georgia"/>
          <w:color w:val="000000" w:themeColor="text1"/>
          <w:sz w:val="22"/>
          <w:szCs w:val="22"/>
        </w:rPr>
      </w:pPr>
      <w:r w:rsidRPr="00FD2AB6">
        <w:rPr>
          <w:rFonts w:ascii="Georgia" w:hAnsi="Georgia"/>
          <w:bCs/>
          <w:color w:val="000000" w:themeColor="text1"/>
          <w:sz w:val="22"/>
          <w:szCs w:val="22"/>
        </w:rPr>
        <w:t xml:space="preserve">Der gøres opmærksom på, at man i den reviderede målbeskrivelse fra 2025 i sygehus-/hospitalsdelen overgår fra kvalifikationskort, der godkendes i almen praksis, til kompetencekort, der godkendes på sygehus-/hospital.  </w:t>
      </w:r>
    </w:p>
    <w:p w14:paraId="1637655B" w14:textId="77777777" w:rsidR="00942DE7" w:rsidRPr="00FD2AB6" w:rsidRDefault="00942DE7">
      <w:pPr>
        <w:pStyle w:val="Ingenafstand"/>
        <w:rPr>
          <w:rFonts w:ascii="Georgia" w:eastAsiaTheme="majorEastAsia" w:hAnsi="Georgia"/>
          <w:color w:val="000000" w:themeColor="text1"/>
          <w:sz w:val="22"/>
          <w:szCs w:val="22"/>
        </w:rPr>
      </w:pPr>
    </w:p>
    <w:p w14:paraId="663822CE" w14:textId="77777777" w:rsidR="00942DE7" w:rsidRPr="00FD2AB6" w:rsidRDefault="00000000">
      <w:pPr>
        <w:pStyle w:val="Overskrift2"/>
        <w:numPr>
          <w:ilvl w:val="1"/>
          <w:numId w:val="2"/>
        </w:numPr>
        <w:rPr>
          <w:color w:val="000000" w:themeColor="text1"/>
        </w:rPr>
      </w:pPr>
      <w:bookmarkStart w:id="10" w:name="_Toc210245191"/>
      <w:r w:rsidRPr="00FD2AB6">
        <w:rPr>
          <w:color w:val="000000" w:themeColor="text1"/>
        </w:rPr>
        <w:t>Kort beskrivelse af læringsmetoder for praksisdelen</w:t>
      </w:r>
      <w:bookmarkEnd w:id="10"/>
    </w:p>
    <w:p w14:paraId="129C355F"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Selvstudie</w:t>
      </w:r>
      <w:r w:rsidRPr="00FD2AB6">
        <w:rPr>
          <w:rFonts w:ascii="Georgia" w:hAnsi="Georgia"/>
          <w:color w:val="000000" w:themeColor="text1"/>
          <w:sz w:val="22"/>
          <w:szCs w:val="22"/>
        </w:rPr>
        <w:t xml:space="preserve">: Er selvstyret læring, hvor den uddannelsessøgende identificerer sine læringsbehov, sætter læringsmål, udnytter læringsmetoder og evaluerer resultatet. </w:t>
      </w:r>
    </w:p>
    <w:p w14:paraId="0DB82CA5" w14:textId="77777777" w:rsidR="00942DE7" w:rsidRPr="00FD2AB6" w:rsidRDefault="00942DE7">
      <w:pPr>
        <w:pStyle w:val="Ingenafstand"/>
        <w:rPr>
          <w:rFonts w:ascii="Georgia" w:hAnsi="Georgia"/>
          <w:color w:val="000000" w:themeColor="text1"/>
          <w:sz w:val="22"/>
          <w:szCs w:val="22"/>
        </w:rPr>
      </w:pPr>
    </w:p>
    <w:p w14:paraId="6D957315"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Mesterlære</w:t>
      </w:r>
      <w:r w:rsidRPr="00FD2AB6">
        <w:rPr>
          <w:rFonts w:ascii="Georgia" w:hAnsi="Georgia"/>
          <w:color w:val="000000" w:themeColor="text1"/>
          <w:sz w:val="22"/>
          <w:szCs w:val="22"/>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196CCEDD" w14:textId="77777777" w:rsidR="00942DE7" w:rsidRPr="00FD2AB6" w:rsidRDefault="00942DE7">
      <w:pPr>
        <w:pStyle w:val="Ingenafstand"/>
        <w:rPr>
          <w:rFonts w:ascii="Georgia" w:hAnsi="Georgia"/>
          <w:color w:val="000000" w:themeColor="text1"/>
          <w:sz w:val="22"/>
          <w:szCs w:val="22"/>
        </w:rPr>
      </w:pPr>
    </w:p>
    <w:p w14:paraId="7E48ACDA"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Superviseret klinisk arbejde</w:t>
      </w:r>
      <w:r w:rsidRPr="00FD2AB6">
        <w:rPr>
          <w:rFonts w:ascii="Georgia" w:hAnsi="Georgia"/>
          <w:color w:val="000000" w:themeColor="text1"/>
          <w:sz w:val="22"/>
          <w:szCs w:val="22"/>
        </w:rPr>
        <w:t>: 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p>
    <w:p w14:paraId="451C2CB8" w14:textId="77777777" w:rsidR="00942DE7" w:rsidRPr="00FD2AB6" w:rsidRDefault="00942DE7">
      <w:pPr>
        <w:pStyle w:val="Ingenafstand"/>
        <w:rPr>
          <w:rFonts w:ascii="Georgia" w:hAnsi="Georgia"/>
          <w:color w:val="000000" w:themeColor="text1"/>
          <w:sz w:val="22"/>
          <w:szCs w:val="22"/>
        </w:rPr>
      </w:pPr>
    </w:p>
    <w:p w14:paraId="64EC5CB1" w14:textId="77777777" w:rsidR="00942DE7" w:rsidRPr="00FD2AB6" w:rsidRDefault="00000000">
      <w:pPr>
        <w:pStyle w:val="Ingenafstand"/>
        <w:rPr>
          <w:rFonts w:ascii="Georgia" w:hAnsi="Georgia"/>
          <w:color w:val="000000" w:themeColor="text1"/>
          <w:sz w:val="22"/>
          <w:szCs w:val="22"/>
        </w:rPr>
      </w:pPr>
      <w:proofErr w:type="spellStart"/>
      <w:r w:rsidRPr="00FD2AB6">
        <w:rPr>
          <w:rFonts w:ascii="Georgia" w:hAnsi="Georgia"/>
          <w:b/>
          <w:bCs/>
          <w:color w:val="000000" w:themeColor="text1"/>
          <w:sz w:val="22"/>
          <w:szCs w:val="22"/>
        </w:rPr>
        <w:t>Videnssøgning</w:t>
      </w:r>
      <w:proofErr w:type="spellEnd"/>
      <w:r w:rsidRPr="00FD2AB6">
        <w:rPr>
          <w:rFonts w:ascii="Georgia" w:hAnsi="Georgia"/>
          <w:b/>
          <w:bCs/>
          <w:color w:val="000000" w:themeColor="text1"/>
          <w:sz w:val="22"/>
          <w:szCs w:val="22"/>
        </w:rPr>
        <w:t xml:space="preserve"> i relation til patientbehandling:</w:t>
      </w:r>
      <w:r w:rsidRPr="00FD2AB6">
        <w:rPr>
          <w:rFonts w:ascii="Georgia" w:hAnsi="Georgia"/>
          <w:color w:val="000000" w:themeColor="text1"/>
          <w:sz w:val="22"/>
          <w:szCs w:val="22"/>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strategi.</w:t>
      </w:r>
    </w:p>
    <w:p w14:paraId="5AACE7F0" w14:textId="77777777" w:rsidR="00942DE7" w:rsidRPr="00FD2AB6" w:rsidRDefault="00942DE7">
      <w:pPr>
        <w:pStyle w:val="Ingenafstand"/>
        <w:rPr>
          <w:rFonts w:ascii="Georgia" w:hAnsi="Georgia"/>
          <w:color w:val="000000" w:themeColor="text1"/>
          <w:sz w:val="22"/>
          <w:szCs w:val="22"/>
        </w:rPr>
      </w:pPr>
    </w:p>
    <w:p w14:paraId="364AC2C5"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Systematiske refleksive optegnelser:</w:t>
      </w:r>
      <w:r w:rsidRPr="00FD2AB6">
        <w:rPr>
          <w:rFonts w:ascii="Georgia" w:hAnsi="Georgia"/>
          <w:color w:val="000000" w:themeColor="text1"/>
          <w:sz w:val="22"/>
          <w:szCs w:val="22"/>
        </w:rPr>
        <w:t xml:space="preserve"> udgør et væsentligt læringsredskab, hvor lægen kan fastholde tanker og konkrete oplevelser mhp. refleksion og udvikling. Optegnelserne kan foretages dagligt/løbende eller i perioder af uddannelsen. Optegnelserne kan have form som prosatekst, tekst i skemaer eller mindmaps. Den refleksive tilgang til faget almenmedicin er afgørende for samtlige 7 lægeroller.</w:t>
      </w:r>
    </w:p>
    <w:p w14:paraId="6D1EDE93" w14:textId="77777777" w:rsidR="00942DE7" w:rsidRPr="00FD2AB6" w:rsidRDefault="00942DE7">
      <w:pPr>
        <w:pStyle w:val="Ingenafstand"/>
        <w:rPr>
          <w:rFonts w:ascii="Georgia" w:hAnsi="Georgia"/>
          <w:color w:val="000000" w:themeColor="text1"/>
          <w:sz w:val="22"/>
          <w:szCs w:val="22"/>
        </w:rPr>
      </w:pPr>
    </w:p>
    <w:p w14:paraId="544D9387"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lastRenderedPageBreak/>
        <w:t>Case-præsentation</w:t>
      </w:r>
      <w:r w:rsidRPr="00FD2AB6">
        <w:rPr>
          <w:rFonts w:ascii="Georgia" w:hAnsi="Georgia"/>
          <w:color w:val="000000" w:themeColor="text1"/>
          <w:sz w:val="22"/>
          <w:szCs w:val="22"/>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3F219210" w14:textId="77777777" w:rsidR="00942DE7" w:rsidRPr="00FD2AB6" w:rsidRDefault="00942DE7">
      <w:pPr>
        <w:pStyle w:val="Ingenafstand"/>
        <w:rPr>
          <w:rFonts w:ascii="Georgia" w:hAnsi="Georgia"/>
          <w:color w:val="000000" w:themeColor="text1"/>
          <w:sz w:val="22"/>
          <w:szCs w:val="22"/>
        </w:rPr>
      </w:pPr>
    </w:p>
    <w:p w14:paraId="05ED387F"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 xml:space="preserve">Undervisning: </w:t>
      </w:r>
      <w:r w:rsidRPr="00FD2AB6">
        <w:rPr>
          <w:rFonts w:ascii="Georgia" w:hAnsi="Georgia"/>
          <w:color w:val="000000" w:themeColor="text1"/>
          <w:sz w:val="22"/>
          <w:szCs w:val="22"/>
        </w:rPr>
        <w:t>At kunne strukturere fagligt stof og forestå konkret formidling heraf ved undervisningsseancer er nødvendige kompetencer for den fremtidige praktiserende læge – særligt i forhold til lægerollen som akademiker.</w:t>
      </w:r>
    </w:p>
    <w:p w14:paraId="789D1AF4" w14:textId="77777777" w:rsidR="00942DE7" w:rsidRPr="00FD2AB6" w:rsidRDefault="00942DE7">
      <w:pPr>
        <w:pStyle w:val="Ingenafstand"/>
        <w:rPr>
          <w:rFonts w:ascii="Georgia" w:hAnsi="Georgia"/>
          <w:color w:val="000000" w:themeColor="text1"/>
          <w:sz w:val="22"/>
          <w:szCs w:val="22"/>
        </w:rPr>
      </w:pPr>
    </w:p>
    <w:p w14:paraId="3E1FF309"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Returdage:</w:t>
      </w:r>
      <w:r w:rsidRPr="00FD2AB6">
        <w:rPr>
          <w:rFonts w:ascii="Georgia" w:hAnsi="Georgia"/>
          <w:color w:val="000000" w:themeColor="text1"/>
          <w:sz w:val="22"/>
          <w:szCs w:val="22"/>
        </w:rPr>
        <w:t xml:space="preserve"> Understøtter, at uddannelseslægen vedligeholder og opretholder sin almenmedicinske referenceramme og faglige identitet, at uddannelseslægen kan følge patientforløb i praksis og uddannelseslægen vedligeholder kontakten til praksismiljøet. Derudover får den uddannelseslægen inspiration til at uddrage det praksisspecifikke af sygehusansættelserne samt at uddannelseslægen møder hovedvejlederen/mentor og har uddannelsesorienterede samtaler/mentor-sessioner med denne. Dermed sikres transfer af læringen fra sygehusopholdet til praksis indgår</w:t>
      </w:r>
    </w:p>
    <w:p w14:paraId="6ABB656D" w14:textId="77777777" w:rsidR="00942DE7" w:rsidRPr="00FD2AB6" w:rsidRDefault="00942DE7">
      <w:pPr>
        <w:rPr>
          <w:color w:val="000000" w:themeColor="text1"/>
        </w:rPr>
      </w:pPr>
    </w:p>
    <w:p w14:paraId="322EF98A" w14:textId="77777777" w:rsidR="00942DE7" w:rsidRPr="00FD2AB6" w:rsidRDefault="00000000">
      <w:pPr>
        <w:pStyle w:val="Overskrift2"/>
        <w:numPr>
          <w:ilvl w:val="1"/>
          <w:numId w:val="2"/>
        </w:numPr>
        <w:rPr>
          <w:color w:val="000000" w:themeColor="text1"/>
        </w:rPr>
      </w:pPr>
      <w:bookmarkStart w:id="11" w:name="_Toc210245192"/>
      <w:r w:rsidRPr="00FD2AB6">
        <w:rPr>
          <w:color w:val="000000" w:themeColor="text1"/>
        </w:rPr>
        <w:t>Kort beskrivelse af kompetencevurderingsmetoder for praksisdelen</w:t>
      </w:r>
      <w:bookmarkEnd w:id="11"/>
    </w:p>
    <w:p w14:paraId="4F27EF09"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Struktureret vejledersamtale/</w:t>
      </w:r>
      <w:proofErr w:type="spellStart"/>
      <w:r w:rsidRPr="00FD2AB6">
        <w:rPr>
          <w:rFonts w:ascii="Georgia" w:hAnsi="Georgia"/>
          <w:b/>
          <w:bCs/>
          <w:color w:val="000000" w:themeColor="text1"/>
          <w:sz w:val="22"/>
          <w:szCs w:val="22"/>
        </w:rPr>
        <w:t>casebaseret</w:t>
      </w:r>
      <w:proofErr w:type="spellEnd"/>
      <w:r w:rsidRPr="00FD2AB6">
        <w:rPr>
          <w:rFonts w:ascii="Georgia" w:hAnsi="Georgia"/>
          <w:b/>
          <w:bCs/>
          <w:color w:val="000000" w:themeColor="text1"/>
          <w:sz w:val="22"/>
          <w:szCs w:val="22"/>
        </w:rPr>
        <w:t xml:space="preserve"> diskussion (KV 1)</w:t>
      </w:r>
      <w:r w:rsidRPr="00FD2AB6">
        <w:rPr>
          <w:rFonts w:ascii="Georgia" w:hAnsi="Georgia"/>
          <w:color w:val="000000" w:themeColor="text1"/>
          <w:sz w:val="22"/>
          <w:szCs w:val="22"/>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sygehusdelen.</w:t>
      </w:r>
    </w:p>
    <w:p w14:paraId="4A0A062F" w14:textId="77777777" w:rsidR="00942DE7" w:rsidRPr="00FD2AB6" w:rsidRDefault="00942DE7">
      <w:pPr>
        <w:pStyle w:val="Ingenafstand"/>
        <w:ind w:left="480"/>
        <w:rPr>
          <w:rFonts w:ascii="Georgia" w:hAnsi="Georgia"/>
          <w:color w:val="000000" w:themeColor="text1"/>
          <w:sz w:val="22"/>
          <w:szCs w:val="22"/>
        </w:rPr>
      </w:pPr>
    </w:p>
    <w:p w14:paraId="7D9C11B6"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 xml:space="preserve">Struktureret observation af en konsultation (KV 2) </w:t>
      </w:r>
      <w:r w:rsidRPr="00FD2AB6">
        <w:rPr>
          <w:rFonts w:ascii="Georgia" w:hAnsi="Georgia"/>
          <w:color w:val="000000" w:themeColor="text1"/>
          <w:sz w:val="22"/>
          <w:szCs w:val="22"/>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p>
    <w:p w14:paraId="67606EBF" w14:textId="77777777" w:rsidR="00942DE7" w:rsidRPr="00FD2AB6" w:rsidRDefault="00942DE7">
      <w:pPr>
        <w:pStyle w:val="Ingenafstand"/>
        <w:ind w:left="480"/>
        <w:rPr>
          <w:rFonts w:ascii="Georgia" w:hAnsi="Georgia"/>
          <w:color w:val="000000" w:themeColor="text1"/>
          <w:sz w:val="22"/>
          <w:szCs w:val="22"/>
        </w:rPr>
      </w:pPr>
    </w:p>
    <w:p w14:paraId="79858A7F"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360 graders feedback (KV 3)</w:t>
      </w:r>
      <w:r w:rsidRPr="00FD2AB6">
        <w:rPr>
          <w:rFonts w:ascii="Georgia" w:hAnsi="Georgia"/>
          <w:color w:val="000000" w:themeColor="text1"/>
          <w:sz w:val="22"/>
          <w:szCs w:val="22"/>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w:t>
      </w:r>
      <w:proofErr w:type="gramStart"/>
      <w:r w:rsidRPr="00FD2AB6">
        <w:rPr>
          <w:rFonts w:ascii="Georgia" w:hAnsi="Georgia"/>
          <w:color w:val="000000" w:themeColor="text1"/>
          <w:sz w:val="22"/>
          <w:szCs w:val="22"/>
        </w:rPr>
        <w:t>ultimativt godkendelse</w:t>
      </w:r>
      <w:proofErr w:type="gramEnd"/>
      <w:r w:rsidRPr="00FD2AB6">
        <w:rPr>
          <w:rFonts w:ascii="Georgia" w:hAnsi="Georgia"/>
          <w:color w:val="000000" w:themeColor="text1"/>
          <w:sz w:val="22"/>
          <w:szCs w:val="22"/>
        </w:rPr>
        <w:t xml:space="preserve"> af det pågældende uddannelsesmål.</w:t>
      </w:r>
    </w:p>
    <w:p w14:paraId="131F26AC" w14:textId="77777777" w:rsidR="00942DE7" w:rsidRPr="00FD2AB6" w:rsidRDefault="00942DE7">
      <w:pPr>
        <w:pStyle w:val="Ingenafstand"/>
        <w:ind w:left="480"/>
        <w:rPr>
          <w:rFonts w:ascii="Georgia" w:hAnsi="Georgia"/>
          <w:color w:val="000000" w:themeColor="text1"/>
          <w:sz w:val="22"/>
          <w:szCs w:val="22"/>
        </w:rPr>
      </w:pPr>
    </w:p>
    <w:p w14:paraId="2D1B43C4"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Struktureret observation af en procedure (KV 4</w:t>
      </w:r>
      <w:r w:rsidRPr="00FD2AB6">
        <w:rPr>
          <w:rFonts w:ascii="Georgia" w:hAnsi="Georgia"/>
          <w:color w:val="000000" w:themeColor="text1"/>
          <w:sz w:val="22"/>
          <w:szCs w:val="22"/>
        </w:rPr>
        <w:t xml:space="preserve">) Denne kompetencevurderingsmetode indbefatter direkte observation af procedurer og/eller kliniske undersøgelser ud fra et skema, hvor tutorlægen i forhold til en række forhold anfører, om det pågældende element skal forbedres eller </w:t>
      </w:r>
      <w:r w:rsidRPr="00FD2AB6">
        <w:rPr>
          <w:rFonts w:ascii="Georgia" w:hAnsi="Georgia"/>
          <w:color w:val="000000" w:themeColor="text1"/>
          <w:sz w:val="22"/>
          <w:szCs w:val="22"/>
        </w:rPr>
        <w:lastRenderedPageBreak/>
        <w:t>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0A038149" w14:textId="77777777" w:rsidR="00942DE7" w:rsidRPr="00FD2AB6" w:rsidRDefault="00942DE7">
      <w:pPr>
        <w:pStyle w:val="Ingenafstand"/>
        <w:ind w:left="480"/>
        <w:rPr>
          <w:rFonts w:ascii="Georgia" w:hAnsi="Georgia"/>
          <w:b/>
          <w:bCs/>
          <w:color w:val="000000" w:themeColor="text1"/>
          <w:sz w:val="22"/>
          <w:szCs w:val="22"/>
        </w:rPr>
      </w:pPr>
    </w:p>
    <w:p w14:paraId="43838125"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Vejledersamtale med henblik på vurdering af refleksionsevne (KV 5</w:t>
      </w:r>
      <w:r w:rsidRPr="00FD2AB6">
        <w:rPr>
          <w:rFonts w:ascii="Georgia" w:hAnsi="Georgia"/>
          <w:color w:val="000000" w:themeColor="text1"/>
          <w:sz w:val="22"/>
          <w:szCs w:val="22"/>
        </w:rPr>
        <w:t xml:space="preserve">) </w:t>
      </w:r>
    </w:p>
    <w:p w14:paraId="26FE480D"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Denne kompetencevurderingsmetode stiler mod vurdering af kompetencer (mål eller delmål), hvor det er uddannelseslægens overvejelser og evne til refleksion i forhold til en given faglig udfordring, der er i fokus. </w:t>
      </w:r>
    </w:p>
    <w:p w14:paraId="041EEBE0"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Metoden indbefatter i første fase en periode med refleksion og skriftlige optegnelser, hvor uddannelseslægen udarbejder tekst eller mindmap indeholdende overvejelser og refleksioner i forhold til det aktuelle uddannelsesmål. Til inspiration til uddannelseslægen er der i den konkrete metodebeskrivelse oplistet en række spørgsmål, som man kan tage udgangspunkt i. Der skal afsættes god tid til denne fase f.eks. 1- 2 uger. </w:t>
      </w:r>
    </w:p>
    <w:p w14:paraId="314B98FD"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3C38E69F"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Metode, fremgangsmåde og vurderingskriterier er nøje beskrevet. Der er ligeledes udarbejdet eksempler på mindmaps til inspiration, ligesom der på specialets hjemmeside </w:t>
      </w:r>
      <w:hyperlink r:id="rId19">
        <w:r w:rsidRPr="00FD2AB6">
          <w:rPr>
            <w:rStyle w:val="Hyperlink"/>
            <w:rFonts w:ascii="Georgia" w:eastAsiaTheme="majorEastAsia" w:hAnsi="Georgia"/>
            <w:color w:val="000000" w:themeColor="text1"/>
            <w:sz w:val="22"/>
            <w:szCs w:val="22"/>
          </w:rPr>
          <w:t>www.dsam.dk</w:t>
        </w:r>
      </w:hyperlink>
      <w:r w:rsidRPr="00FD2AB6">
        <w:rPr>
          <w:rFonts w:ascii="Georgia" w:hAnsi="Georgia"/>
          <w:color w:val="000000" w:themeColor="text1"/>
          <w:sz w:val="22"/>
          <w:szCs w:val="22"/>
        </w:rPr>
        <w:t xml:space="preserve"> findes en række inspirationsark med fokuserede spørgsmål, der er udarbejdet som hjælp til hver af de konkrete kompetencer, hvor KV5 skal bruges.  </w:t>
      </w:r>
    </w:p>
    <w:p w14:paraId="6DF42AE4" w14:textId="77777777" w:rsidR="00942DE7" w:rsidRPr="00FD2AB6" w:rsidRDefault="00942DE7">
      <w:pPr>
        <w:pStyle w:val="Ingenafstand"/>
        <w:rPr>
          <w:rFonts w:ascii="Georgia" w:hAnsi="Georgia"/>
          <w:color w:val="000000" w:themeColor="text1"/>
          <w:sz w:val="22"/>
          <w:szCs w:val="22"/>
        </w:rPr>
      </w:pPr>
    </w:p>
    <w:p w14:paraId="4B1E5175" w14:textId="77777777" w:rsidR="00942DE7" w:rsidRPr="00FD2AB6" w:rsidRDefault="00942DE7">
      <w:pPr>
        <w:pStyle w:val="Ingenafstand"/>
        <w:rPr>
          <w:rFonts w:ascii="Georgia" w:hAnsi="Georgia"/>
          <w:color w:val="000000" w:themeColor="text1"/>
          <w:sz w:val="22"/>
          <w:szCs w:val="22"/>
        </w:rPr>
      </w:pPr>
    </w:p>
    <w:p w14:paraId="6527CD3E" w14:textId="77777777" w:rsidR="00942DE7" w:rsidRPr="00FD2AB6" w:rsidRDefault="00000000">
      <w:pPr>
        <w:pStyle w:val="Ingenafstand"/>
        <w:rPr>
          <w:rFonts w:ascii="Georgia" w:hAnsi="Georgia"/>
          <w:color w:val="000000" w:themeColor="text1"/>
          <w:sz w:val="22"/>
          <w:szCs w:val="22"/>
        </w:rPr>
      </w:pPr>
      <w:r w:rsidRPr="00FD2AB6">
        <w:rPr>
          <w:rFonts w:ascii="Georgia" w:hAnsi="Georgia"/>
          <w:b/>
          <w:bCs/>
          <w:color w:val="000000" w:themeColor="text1"/>
          <w:sz w:val="22"/>
          <w:szCs w:val="22"/>
        </w:rPr>
        <w:t>Kompetencekort:</w:t>
      </w:r>
      <w:r w:rsidRPr="00FD2AB6">
        <w:rPr>
          <w:rFonts w:ascii="Georgia" w:hAnsi="Georgia"/>
          <w:color w:val="000000" w:themeColor="text1"/>
          <w:sz w:val="22"/>
          <w:szCs w:val="22"/>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42F9B843" w14:textId="77777777" w:rsidR="00942DE7" w:rsidRPr="00FD2AB6" w:rsidRDefault="00000000">
      <w:pPr>
        <w:pStyle w:val="Ingenafstand"/>
        <w:rPr>
          <w:rFonts w:ascii="Georgia" w:hAnsi="Georgia"/>
          <w:i/>
          <w:iCs/>
          <w:color w:val="000000" w:themeColor="text1"/>
          <w:sz w:val="22"/>
          <w:szCs w:val="22"/>
        </w:rPr>
      </w:pPr>
      <w:r w:rsidRPr="00FD2AB6">
        <w:rPr>
          <w:rFonts w:ascii="Georgia" w:hAnsi="Georgia"/>
          <w:color w:val="000000" w:themeColor="text1"/>
          <w:sz w:val="22"/>
          <w:szCs w:val="22"/>
        </w:rPr>
        <w:t xml:space="preserve">Der findes kompetencekort både til nogle af kompetencerne, som godkendes i almen praksis og til nogle af kompetencerne på sygehusafdelingerne. Disse findes på uddannelseslaege.dk </w:t>
      </w:r>
      <w:r w:rsidRPr="00FD2AB6">
        <w:rPr>
          <w:rFonts w:ascii="Georgia" w:hAnsi="Georgia"/>
          <w:i/>
          <w:iCs/>
          <w:color w:val="000000" w:themeColor="text1"/>
          <w:sz w:val="22"/>
          <w:szCs w:val="22"/>
        </w:rPr>
        <w:t>(link mangler)</w:t>
      </w:r>
      <w:r w:rsidRPr="00FD2AB6">
        <w:rPr>
          <w:rFonts w:ascii="Georgia" w:hAnsi="Georgia"/>
          <w:color w:val="000000" w:themeColor="text1"/>
          <w:sz w:val="22"/>
          <w:szCs w:val="22"/>
        </w:rPr>
        <w:t xml:space="preserve"> og på specialets hjemmeside </w:t>
      </w:r>
      <w:hyperlink r:id="rId20">
        <w:r w:rsidRPr="00FD2AB6">
          <w:rPr>
            <w:rStyle w:val="Hyperlink"/>
            <w:rFonts w:ascii="Georgia" w:eastAsiaTheme="majorEastAsia" w:hAnsi="Georgia"/>
            <w:color w:val="000000" w:themeColor="text1"/>
            <w:sz w:val="22"/>
            <w:szCs w:val="22"/>
          </w:rPr>
          <w:t>www.DSAM.dk</w:t>
        </w:r>
      </w:hyperlink>
      <w:r w:rsidRPr="00FD2AB6">
        <w:rPr>
          <w:rFonts w:ascii="Georgia" w:hAnsi="Georgia"/>
          <w:color w:val="000000" w:themeColor="text1"/>
          <w:sz w:val="22"/>
          <w:szCs w:val="22"/>
        </w:rPr>
        <w:t xml:space="preserve"> </w:t>
      </w:r>
      <w:r w:rsidRPr="00FD2AB6">
        <w:rPr>
          <w:rFonts w:ascii="Georgia" w:hAnsi="Georgia"/>
          <w:i/>
          <w:iCs/>
          <w:color w:val="000000" w:themeColor="text1"/>
          <w:sz w:val="22"/>
          <w:szCs w:val="22"/>
        </w:rPr>
        <w:t>(link mangler)</w:t>
      </w:r>
    </w:p>
    <w:p w14:paraId="011EBC08" w14:textId="77777777" w:rsidR="00942DE7" w:rsidRPr="00FD2AB6" w:rsidRDefault="00942DE7">
      <w:pPr>
        <w:pStyle w:val="Ingenafstand"/>
        <w:rPr>
          <w:rFonts w:ascii="Georgia" w:hAnsi="Georgia"/>
          <w:color w:val="000000" w:themeColor="text1"/>
        </w:rPr>
      </w:pPr>
    </w:p>
    <w:p w14:paraId="132042A5" w14:textId="77777777" w:rsidR="00942DE7" w:rsidRPr="00FD2AB6" w:rsidRDefault="00942DE7">
      <w:pPr>
        <w:pStyle w:val="Ingenafstand"/>
        <w:rPr>
          <w:rFonts w:ascii="Georgia" w:hAnsi="Georgia"/>
          <w:color w:val="000000" w:themeColor="text1"/>
          <w:sz w:val="22"/>
          <w:szCs w:val="22"/>
        </w:rPr>
      </w:pPr>
    </w:p>
    <w:p w14:paraId="57A96F36" w14:textId="77777777" w:rsidR="00942DE7" w:rsidRPr="00FD2AB6" w:rsidRDefault="00000000">
      <w:pPr>
        <w:pStyle w:val="Overskrift2"/>
        <w:rPr>
          <w:rFonts w:ascii="Georgia" w:hAnsi="Georgia"/>
          <w:color w:val="000000" w:themeColor="text1"/>
        </w:rPr>
      </w:pPr>
      <w:bookmarkStart w:id="12" w:name="_Toc210245193"/>
      <w:r w:rsidRPr="00FD2AB6">
        <w:rPr>
          <w:rFonts w:ascii="Georgia" w:hAnsi="Georgia"/>
          <w:color w:val="000000" w:themeColor="text1"/>
        </w:rPr>
        <w:t>Almen praksis specifik del</w:t>
      </w:r>
      <w:bookmarkEnd w:id="12"/>
    </w:p>
    <w:p w14:paraId="1A1C4399"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Dette er uddannelsesprogrammet for fase 1 hoveduddannelseslæger i almen medicin i Lægehuset </w:t>
      </w:r>
      <w:permStart w:id="208669629" w:edGrp="everyone"/>
      <w:r w:rsidRPr="00FD2AB6">
        <w:rPr>
          <w:rFonts w:ascii="Georgia" w:eastAsia="Georgia" w:hAnsi="Georgia" w:cs="Georgia"/>
          <w:color w:val="000000" w:themeColor="text1"/>
          <w:sz w:val="22"/>
          <w:szCs w:val="22"/>
        </w:rPr>
        <w:t>i Fårevejle</w:t>
      </w:r>
      <w:r w:rsidRPr="00FD2AB6">
        <w:rPr>
          <w:rFonts w:ascii="Georgia" w:hAnsi="Georgia"/>
          <w:color w:val="000000" w:themeColor="text1"/>
          <w:sz w:val="22"/>
          <w:szCs w:val="22"/>
        </w:rPr>
        <w:t xml:space="preserve">. </w:t>
      </w:r>
      <w:permEnd w:id="208669629"/>
    </w:p>
    <w:p w14:paraId="4959FFA0" w14:textId="77777777" w:rsidR="00942DE7" w:rsidRPr="00FD2AB6" w:rsidRDefault="00942DE7">
      <w:pPr>
        <w:pStyle w:val="Ingenafstand"/>
        <w:rPr>
          <w:rFonts w:ascii="Georgia" w:hAnsi="Georgia"/>
          <w:color w:val="000000" w:themeColor="text1"/>
          <w:sz w:val="22"/>
          <w:szCs w:val="22"/>
        </w:rPr>
      </w:pPr>
    </w:p>
    <w:p w14:paraId="1CB07C10"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Uddannelsesprogrammet i Lægehuset</w:t>
      </w:r>
      <w:permStart w:id="1320375083" w:edGrp="everyone"/>
      <w:r w:rsidRPr="00FD2AB6">
        <w:rPr>
          <w:rFonts w:ascii="Georgia" w:hAnsi="Georgia"/>
          <w:color w:val="000000" w:themeColor="text1"/>
          <w:sz w:val="22"/>
          <w:szCs w:val="22"/>
        </w:rPr>
        <w:t xml:space="preserve"> </w:t>
      </w:r>
      <w:r w:rsidRPr="00FD2AB6">
        <w:rPr>
          <w:rFonts w:ascii="Georgia" w:eastAsia="Georgia" w:hAnsi="Georgia" w:cs="Georgia"/>
          <w:color w:val="000000" w:themeColor="text1"/>
          <w:sz w:val="22"/>
          <w:szCs w:val="22"/>
        </w:rPr>
        <w:t>i Fårevejle</w:t>
      </w:r>
      <w:r w:rsidRPr="00FD2AB6">
        <w:rPr>
          <w:rFonts w:ascii="Georgia" w:hAnsi="Georgia"/>
          <w:color w:val="000000" w:themeColor="text1"/>
          <w:sz w:val="22"/>
          <w:szCs w:val="22"/>
        </w:rPr>
        <w:t xml:space="preserve"> beskriver hvorledes, kompetencerne for fase 1 i den almen medicinske hoveduddannelse opnås i vores lægehuset. </w:t>
      </w:r>
      <w:permEnd w:id="1320375083"/>
    </w:p>
    <w:p w14:paraId="39942A9C" w14:textId="77777777" w:rsidR="00942DE7" w:rsidRPr="00FD2AB6" w:rsidRDefault="00942DE7">
      <w:pPr>
        <w:pStyle w:val="Ingenafstand"/>
        <w:rPr>
          <w:rFonts w:ascii="Georgia" w:hAnsi="Georgia"/>
          <w:color w:val="000000" w:themeColor="text1"/>
          <w:sz w:val="22"/>
          <w:szCs w:val="22"/>
        </w:rPr>
      </w:pPr>
    </w:p>
    <w:p w14:paraId="04337060"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Praksisbeskrivelse: </w:t>
      </w:r>
    </w:p>
    <w:p w14:paraId="446AD436" w14:textId="77777777" w:rsidR="00942DE7" w:rsidRPr="00FD2AB6" w:rsidRDefault="00942DE7">
      <w:pPr>
        <w:pStyle w:val="Ingenafstand"/>
        <w:rPr>
          <w:rFonts w:ascii="Georgia" w:hAnsi="Georgia"/>
          <w:color w:val="000000" w:themeColor="text1"/>
          <w:sz w:val="22"/>
          <w:szCs w:val="22"/>
        </w:rPr>
      </w:pPr>
    </w:p>
    <w:p w14:paraId="515C0471"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b/>
          <w:bCs/>
          <w:color w:val="000000" w:themeColor="text1"/>
        </w:rPr>
        <w:t>Generelt om lægehuset</w:t>
      </w:r>
      <w:r w:rsidRPr="00FD2AB6">
        <w:rPr>
          <w:rFonts w:ascii="Georgia" w:eastAsia="Arial" w:hAnsi="Georgia" w:cs="Arial"/>
          <w:color w:val="000000" w:themeColor="text1"/>
        </w:rPr>
        <w:t xml:space="preserve"> </w:t>
      </w:r>
    </w:p>
    <w:p w14:paraId="5223414F"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Vores lægehus er beliggende i Odsherred Kommune, nærmere bestemt Høvevej 17, 4540 Fårevejle. Da placeringen er sydlig i </w:t>
      </w:r>
      <w:proofErr w:type="gramStart"/>
      <w:r w:rsidRPr="00FD2AB6">
        <w:rPr>
          <w:rFonts w:ascii="Georgia" w:eastAsia="Arial" w:hAnsi="Georgia" w:cs="Arial"/>
          <w:color w:val="000000" w:themeColor="text1"/>
        </w:rPr>
        <w:t>kommunen</w:t>
      </w:r>
      <w:proofErr w:type="gramEnd"/>
      <w:r w:rsidRPr="00FD2AB6">
        <w:rPr>
          <w:rFonts w:ascii="Georgia" w:eastAsia="Arial" w:hAnsi="Georgia" w:cs="Arial"/>
          <w:color w:val="000000" w:themeColor="text1"/>
        </w:rPr>
        <w:t xml:space="preserve"> har vi ofte patienter fra andre kommuner, herunder skal særligt nævnes Holbæk og Kalundborg kommune.  I skrivende stund har vi tilknyttet ca. 5000 patienter til praksis, heraf ca. 50% over 60 år. Om sommeren har vi mange turister fra ind- såvel som udland, grundet placeringen nær strand og i et af landets største sommerhusområder. </w:t>
      </w:r>
    </w:p>
    <w:p w14:paraId="2D8D60DF"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lastRenderedPageBreak/>
        <w:t xml:space="preserve">Lægehuset oppebærer 3 lægekapaciteter, der aktuelt er besat af 2 faste læger: Liselotte Andersen (f.1978) </w:t>
      </w:r>
      <w:proofErr w:type="gramStart"/>
      <w:r w:rsidRPr="00FD2AB6">
        <w:rPr>
          <w:rFonts w:ascii="Georgia" w:eastAsia="Arial" w:hAnsi="Georgia" w:cs="Arial"/>
          <w:color w:val="000000" w:themeColor="text1"/>
        </w:rPr>
        <w:t>og  Bjarne</w:t>
      </w:r>
      <w:proofErr w:type="gramEnd"/>
      <w:r w:rsidRPr="00FD2AB6">
        <w:rPr>
          <w:rFonts w:ascii="Georgia" w:eastAsia="Arial" w:hAnsi="Georgia" w:cs="Arial"/>
          <w:color w:val="000000" w:themeColor="text1"/>
        </w:rPr>
        <w:t xml:space="preserve"> Danmark (f. 1980). Begge speciallæger i Almen Medicin. </w:t>
      </w:r>
    </w:p>
    <w:p w14:paraId="23CA1771"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Personale. Sygeplejerske Nina Bohn Hansen, Marie Louise Poulsen og Cecilie Knudsen, sekretær Carina Birch og Birgitte Månsson samt SSA Tina Zacho. Vores rengøringsassistent hedder </w:t>
      </w:r>
      <w:proofErr w:type="spellStart"/>
      <w:r w:rsidRPr="00FD2AB6">
        <w:rPr>
          <w:rFonts w:ascii="Georgia" w:eastAsia="Arial" w:hAnsi="Georgia" w:cs="Arial"/>
          <w:color w:val="000000" w:themeColor="text1"/>
        </w:rPr>
        <w:t>Anula</w:t>
      </w:r>
      <w:proofErr w:type="spellEnd"/>
      <w:r w:rsidRPr="00FD2AB6">
        <w:rPr>
          <w:rFonts w:ascii="Georgia" w:eastAsia="Arial" w:hAnsi="Georgia" w:cs="Arial"/>
          <w:color w:val="000000" w:themeColor="text1"/>
        </w:rPr>
        <w:t xml:space="preserve">, og hun gør rent dagligt og sørger for rene uniformer. </w:t>
      </w:r>
    </w:p>
    <w:p w14:paraId="1AF20805"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Lægehuset har aktuelt lukket for tilgang af nye patienter. </w:t>
      </w:r>
    </w:p>
    <w:p w14:paraId="522A639C" w14:textId="77777777" w:rsidR="00942DE7" w:rsidRPr="00FD2AB6" w:rsidRDefault="00000000" w:rsidP="00FD2AB6">
      <w:pPr>
        <w:spacing w:line="240" w:lineRule="auto"/>
        <w:rPr>
          <w:rFonts w:ascii="Georgia" w:eastAsia="Arial" w:hAnsi="Georgia" w:cs="Arial"/>
          <w:color w:val="000000" w:themeColor="text1"/>
        </w:rPr>
      </w:pPr>
      <w:r w:rsidRPr="00FD2AB6">
        <w:rPr>
          <w:rFonts w:ascii="Georgia" w:eastAsia="Arial" w:hAnsi="Georgia" w:cs="Arial"/>
          <w:color w:val="000000" w:themeColor="text1"/>
        </w:rPr>
        <w:t xml:space="preserve">Vi har oppebåret tutorlægestatus siden 2016 og vores første uddannelseslæge begyndte februar 2017.   </w:t>
      </w:r>
    </w:p>
    <w:p w14:paraId="3F3C2F90" w14:textId="77777777" w:rsidR="00942DE7" w:rsidRPr="00FD2AB6" w:rsidRDefault="00000000" w:rsidP="00FD2AB6">
      <w:pPr>
        <w:spacing w:line="240" w:lineRule="auto"/>
        <w:rPr>
          <w:rFonts w:ascii="Georgia" w:eastAsia="Arial" w:hAnsi="Georgia" w:cs="Arial"/>
          <w:color w:val="000000" w:themeColor="text1"/>
        </w:rPr>
      </w:pPr>
      <w:r w:rsidRPr="00FD2AB6">
        <w:rPr>
          <w:rFonts w:ascii="Georgia" w:eastAsia="Arial" w:hAnsi="Georgia" w:cs="Arial"/>
          <w:color w:val="000000" w:themeColor="text1"/>
        </w:rPr>
        <w:t xml:space="preserve">Vi er meget glade for at modtage uddannelseslæger og stolte over at være med til at uddanne dygtige kollegaer. Alt personale i lægehuset deltager i uddannelsen, og vi forventer at man spørger hvis man har behov for hjælp. </w:t>
      </w:r>
    </w:p>
    <w:p w14:paraId="02F983A1"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b/>
          <w:bCs/>
          <w:color w:val="000000" w:themeColor="text1"/>
        </w:rPr>
        <w:t>Generelt vedrørende ansættelsesforholdet i lægehuset.</w:t>
      </w:r>
      <w:r w:rsidRPr="00FD2AB6">
        <w:rPr>
          <w:rFonts w:ascii="Georgia" w:eastAsia="Arial" w:hAnsi="Georgia" w:cs="Arial"/>
          <w:color w:val="000000" w:themeColor="text1"/>
        </w:rPr>
        <w:t xml:space="preserve"> </w:t>
      </w:r>
    </w:p>
    <w:p w14:paraId="393B6293"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Der skal ved stillingens begyndelse foreligge en underskrevet kontrakt (dog ikke i forbindelse med KBU, Introduktionsstilling eller Fase I, da via Regionen).  </w:t>
      </w:r>
    </w:p>
    <w:p w14:paraId="364165E4"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Løn: Vil blive udbetalt af i henhold til gældende takster og efter aftale (dog ikke i forbindelse med KBU, introduktionsstilling og Fase I). </w:t>
      </w:r>
    </w:p>
    <w:p w14:paraId="05EEA70F"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Overarbejde skal aftales med nærmeste leder og vil være muligt at afspadsere i forholdet 1:1, men skal så vidt muligt undgås. </w:t>
      </w:r>
    </w:p>
    <w:p w14:paraId="2F8BAC03"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Ferieafviklingen vil ske efter aftale, under hensyntagen til den daglige drift. </w:t>
      </w:r>
    </w:p>
    <w:p w14:paraId="1C52C675"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Sygemeldinger herunder ved børns sygdom, skal så vidt muligt indgives telefonisk så snart man har truffet beslutning om at blive hjemme. Dette gøres til en af lægerne senest 7:30. </w:t>
      </w:r>
    </w:p>
    <w:p w14:paraId="09AA5F5A" w14:textId="0E2A3496"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Der skal indsendes fraværsskema 2 gange om måneden. Dette via app.  </w:t>
      </w:r>
    </w:p>
    <w:p w14:paraId="6818C18E"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b/>
          <w:bCs/>
          <w:color w:val="000000" w:themeColor="text1"/>
        </w:rPr>
        <w:t>Mødetid.</w:t>
      </w:r>
    </w:p>
    <w:p w14:paraId="18C657D4"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color w:val="000000" w:themeColor="text1"/>
        </w:rPr>
        <w:t xml:space="preserve">Mødetid er som udgangspunkt som følger: </w:t>
      </w:r>
    </w:p>
    <w:p w14:paraId="0C24216E" w14:textId="77777777" w:rsidR="00942DE7" w:rsidRPr="00FD2AB6" w:rsidRDefault="00000000" w:rsidP="00FD2AB6">
      <w:pPr>
        <w:spacing w:after="0" w:line="291" w:lineRule="exact"/>
        <w:rPr>
          <w:rFonts w:ascii="Georgia" w:hAnsi="Georgia"/>
          <w:color w:val="000000" w:themeColor="text1"/>
        </w:rPr>
      </w:pPr>
      <w:r w:rsidRPr="00FD2AB6">
        <w:rPr>
          <w:rFonts w:ascii="Georgia" w:eastAsia="Arial" w:hAnsi="Georgia" w:cs="Arial"/>
          <w:color w:val="000000" w:themeColor="text1"/>
        </w:rPr>
        <w:t>Mandag: 8-16</w:t>
      </w:r>
    </w:p>
    <w:p w14:paraId="61234264" w14:textId="77777777" w:rsidR="00942DE7" w:rsidRPr="00FD2AB6" w:rsidRDefault="00000000" w:rsidP="00FD2AB6">
      <w:pPr>
        <w:spacing w:after="0" w:line="291" w:lineRule="exact"/>
        <w:rPr>
          <w:rFonts w:ascii="Georgia" w:hAnsi="Georgia"/>
          <w:color w:val="000000" w:themeColor="text1"/>
        </w:rPr>
      </w:pPr>
      <w:r w:rsidRPr="00FD2AB6">
        <w:rPr>
          <w:rFonts w:ascii="Georgia" w:eastAsia="Arial" w:hAnsi="Georgia" w:cs="Arial"/>
          <w:color w:val="000000" w:themeColor="text1"/>
        </w:rPr>
        <w:t>Tirsdag: 8-16</w:t>
      </w:r>
    </w:p>
    <w:p w14:paraId="20B6D078" w14:textId="77777777" w:rsidR="00942DE7" w:rsidRPr="00FD2AB6" w:rsidRDefault="00000000" w:rsidP="00FD2AB6">
      <w:pPr>
        <w:spacing w:after="0" w:line="291" w:lineRule="exact"/>
        <w:rPr>
          <w:rFonts w:ascii="Georgia" w:hAnsi="Georgia"/>
          <w:color w:val="000000" w:themeColor="text1"/>
        </w:rPr>
      </w:pPr>
      <w:r w:rsidRPr="00FD2AB6">
        <w:rPr>
          <w:rFonts w:ascii="Georgia" w:eastAsia="Arial" w:hAnsi="Georgia" w:cs="Arial"/>
          <w:color w:val="000000" w:themeColor="text1"/>
        </w:rPr>
        <w:t>Onsdag: 8-16</w:t>
      </w:r>
    </w:p>
    <w:p w14:paraId="206852C7" w14:textId="77777777" w:rsidR="00942DE7" w:rsidRPr="00FD2AB6" w:rsidRDefault="00000000" w:rsidP="00FD2AB6">
      <w:pPr>
        <w:spacing w:after="0" w:line="291" w:lineRule="exact"/>
        <w:rPr>
          <w:rFonts w:ascii="Georgia" w:hAnsi="Georgia"/>
          <w:color w:val="000000" w:themeColor="text1"/>
        </w:rPr>
      </w:pPr>
      <w:r w:rsidRPr="00FD2AB6">
        <w:rPr>
          <w:rFonts w:ascii="Georgia" w:eastAsia="Arial" w:hAnsi="Georgia" w:cs="Arial"/>
          <w:color w:val="000000" w:themeColor="text1"/>
        </w:rPr>
        <w:t>Torsdag: 8-17</w:t>
      </w:r>
    </w:p>
    <w:p w14:paraId="5D3C6532" w14:textId="77777777" w:rsidR="00942DE7" w:rsidRPr="00FD2AB6" w:rsidRDefault="00000000" w:rsidP="00FD2AB6">
      <w:pPr>
        <w:spacing w:after="0" w:line="291" w:lineRule="exact"/>
        <w:rPr>
          <w:rFonts w:ascii="Georgia" w:hAnsi="Georgia"/>
          <w:color w:val="000000" w:themeColor="text1"/>
        </w:rPr>
      </w:pPr>
      <w:r w:rsidRPr="00FD2AB6">
        <w:rPr>
          <w:rFonts w:ascii="Georgia" w:eastAsia="Arial" w:hAnsi="Georgia" w:cs="Arial"/>
          <w:color w:val="000000" w:themeColor="text1"/>
        </w:rPr>
        <w:t>Fredag: 8-12</w:t>
      </w:r>
    </w:p>
    <w:p w14:paraId="71032540"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color w:val="000000" w:themeColor="text1"/>
        </w:rPr>
        <w:t xml:space="preserve"> </w:t>
      </w:r>
    </w:p>
    <w:p w14:paraId="20B8EC48"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b/>
          <w:bCs/>
          <w:color w:val="000000" w:themeColor="text1"/>
        </w:rPr>
        <w:t xml:space="preserve">Supervision. </w:t>
      </w:r>
      <w:r w:rsidRPr="00FD2AB6">
        <w:rPr>
          <w:rFonts w:ascii="Georgia" w:eastAsia="Arial" w:hAnsi="Georgia" w:cs="Arial"/>
          <w:color w:val="000000" w:themeColor="text1"/>
        </w:rPr>
        <w:t xml:space="preserve"> </w:t>
      </w:r>
    </w:p>
    <w:p w14:paraId="714D4C83"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Vi har daglig supervision og praktiserer åben dørs politik og vi bidrager alle ligeligt til supervision og uddannelse. Alle uddannelseslæger har en fast tutor, hvor den primære supervision vil foregå. Ved tutors fravær eller hvor andre forhold gør sig gældende (</w:t>
      </w:r>
      <w:proofErr w:type="gramStart"/>
      <w:r w:rsidRPr="00FD2AB6">
        <w:rPr>
          <w:rFonts w:ascii="Georgia" w:eastAsia="Arial" w:hAnsi="Georgia" w:cs="Arial"/>
          <w:color w:val="000000" w:themeColor="text1"/>
        </w:rPr>
        <w:t>eksempelvis</w:t>
      </w:r>
      <w:proofErr w:type="gramEnd"/>
      <w:r w:rsidRPr="00FD2AB6">
        <w:rPr>
          <w:rFonts w:ascii="Georgia" w:eastAsia="Arial" w:hAnsi="Georgia" w:cs="Arial"/>
          <w:color w:val="000000" w:themeColor="text1"/>
        </w:rPr>
        <w:t xml:space="preserve"> hvis anden tutor har bedst kendskab til patienten) kan supervision foretages af andre læger. Uddannelseslægen har min 30 minutter dagligt til supervision. </w:t>
      </w:r>
    </w:p>
    <w:p w14:paraId="3D7D2CEF"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b/>
          <w:bCs/>
          <w:color w:val="000000" w:themeColor="text1"/>
        </w:rPr>
        <w:t>Kaffe og frokost.</w:t>
      </w:r>
      <w:r w:rsidRPr="00FD2AB6">
        <w:rPr>
          <w:rFonts w:ascii="Georgia" w:eastAsia="Arial" w:hAnsi="Georgia" w:cs="Arial"/>
          <w:color w:val="000000" w:themeColor="text1"/>
        </w:rPr>
        <w:t xml:space="preserve"> </w:t>
      </w:r>
    </w:p>
    <w:p w14:paraId="0631A3AC"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color w:val="000000" w:themeColor="text1"/>
        </w:rPr>
        <w:t xml:space="preserve">Hver dag kl. 9.45 har vi et kvarters kaffepause som vi holder sammen.  </w:t>
      </w:r>
    </w:p>
    <w:p w14:paraId="39609E9A"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color w:val="000000" w:themeColor="text1"/>
        </w:rPr>
        <w:t xml:space="preserve">Frokosten afholdes kl. 12.30-13.00. Vi sørger for mad. </w:t>
      </w:r>
    </w:p>
    <w:p w14:paraId="4AB15EB9"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b/>
          <w:bCs/>
          <w:color w:val="000000" w:themeColor="text1"/>
        </w:rPr>
        <w:lastRenderedPageBreak/>
        <w:t>Generelt vedrørende patientens kontakt i lægehuset.</w:t>
      </w:r>
      <w:r w:rsidRPr="00FD2AB6">
        <w:rPr>
          <w:rFonts w:ascii="Georgia" w:eastAsia="Arial" w:hAnsi="Georgia" w:cs="Arial"/>
          <w:color w:val="000000" w:themeColor="text1"/>
        </w:rPr>
        <w:t xml:space="preserve"> </w:t>
      </w:r>
    </w:p>
    <w:p w14:paraId="118BC4D0"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Vi tilstræber så vidt muligt at møde patienten i øjenhøjde og med en positiv tilgang til arbejdet med deres sygdomme/ problemstillinger. Vi forsøger at holde vores tider, som i øvrigt er på 15 minutter til </w:t>
      </w:r>
      <w:proofErr w:type="spellStart"/>
      <w:r w:rsidRPr="00FD2AB6">
        <w:rPr>
          <w:rFonts w:ascii="Georgia" w:eastAsia="Arial" w:hAnsi="Georgia" w:cs="Arial"/>
          <w:color w:val="000000" w:themeColor="text1"/>
        </w:rPr>
        <w:t>elektive</w:t>
      </w:r>
      <w:proofErr w:type="spellEnd"/>
      <w:r w:rsidRPr="00FD2AB6">
        <w:rPr>
          <w:rFonts w:ascii="Georgia" w:eastAsia="Arial" w:hAnsi="Georgia" w:cs="Arial"/>
          <w:color w:val="000000" w:themeColor="text1"/>
        </w:rPr>
        <w:t xml:space="preserve"> tider og 7,5- 15 minutter til akutte problemstilling. Besøg planlægges i forvejen og ved akutte behov på dagen. Der er forventning om at uddannelseslægen kører besøg indimellem. </w:t>
      </w:r>
    </w:p>
    <w:p w14:paraId="3A0A1EBA"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Vi har ikke telefontid, hvor patienterne kan tale med lægen direkte. Hvis evt. spørgsmål kræver lægens deltagelse pr. telefon, er der tider afsat i programmet hertil. Vi har meget få telefoniske kontakter til lægerne. </w:t>
      </w:r>
    </w:p>
    <w:p w14:paraId="3149A422"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Der er mulighed for videokonsultationer hele dagen efter forudgående aftale. </w:t>
      </w:r>
    </w:p>
    <w:p w14:paraId="712A68AB"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Patienterne ringer i tidsrummet fra kl. 8-9, hvis de har behov for en akuttid samme dag. </w:t>
      </w:r>
    </w:p>
    <w:p w14:paraId="02FE4A6E"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Patienterne ringer i tidsrummet fra kl. 9-12, hvis de har behov for prøvesvar, oplysninger og medicinbestillinger og andet. </w:t>
      </w:r>
    </w:p>
    <w:p w14:paraId="707A1D6C"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Fra klokken 12 går vores telefon på akut, dvs. patienterne skal selv aktivt trykke for at blive viderestillet til vores sekretær. Dette er oprettet med det ene formål at give arbejdsfred i sekretariatet, men vi skal selvfølgelig afhjælpe akutte behov. </w:t>
      </w:r>
    </w:p>
    <w:p w14:paraId="17C7B2AC" w14:textId="77777777"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Fra klokken 14, vil vores akutte patienter indimellem blive viderestillet til vores kollegaer i Asnæs og indimellem vil deres akutte patienter blive henvist til os fra samme tidspunkt. </w:t>
      </w:r>
    </w:p>
    <w:p w14:paraId="18A68B67" w14:textId="1844457B" w:rsidR="00942DE7" w:rsidRPr="00FD2AB6" w:rsidRDefault="00000000" w:rsidP="00FD2AB6">
      <w:pPr>
        <w:spacing w:line="240" w:lineRule="auto"/>
        <w:rPr>
          <w:rFonts w:ascii="Georgia" w:hAnsi="Georgia"/>
          <w:color w:val="000000" w:themeColor="text1"/>
        </w:rPr>
      </w:pPr>
      <w:r w:rsidRPr="00FD2AB6">
        <w:rPr>
          <w:rFonts w:ascii="Georgia" w:eastAsia="Arial" w:hAnsi="Georgia" w:cs="Arial"/>
          <w:color w:val="000000" w:themeColor="text1"/>
        </w:rPr>
        <w:t xml:space="preserve">Vores telefonnummer til klinikken er: 59653046. </w:t>
      </w:r>
    </w:p>
    <w:p w14:paraId="483E9C80" w14:textId="77777777" w:rsidR="00942DE7" w:rsidRPr="00FD2AB6" w:rsidRDefault="00000000">
      <w:pPr>
        <w:spacing w:line="291" w:lineRule="exact"/>
        <w:rPr>
          <w:rFonts w:ascii="Georgia" w:hAnsi="Georgia"/>
          <w:color w:val="000000" w:themeColor="text1"/>
        </w:rPr>
      </w:pPr>
      <w:r w:rsidRPr="00FD2AB6">
        <w:rPr>
          <w:rFonts w:ascii="Georgia" w:eastAsia="Arial" w:hAnsi="Georgia" w:cs="Arial"/>
          <w:b/>
          <w:bCs/>
          <w:color w:val="000000" w:themeColor="text1"/>
        </w:rPr>
        <w:t xml:space="preserve">Uniform. </w:t>
      </w:r>
      <w:r w:rsidRPr="00FD2AB6">
        <w:rPr>
          <w:rFonts w:ascii="Georgia" w:eastAsia="Arial" w:hAnsi="Georgia" w:cs="Arial"/>
          <w:color w:val="000000" w:themeColor="text1"/>
        </w:rPr>
        <w:t xml:space="preserve"> </w:t>
      </w:r>
    </w:p>
    <w:p w14:paraId="0B94F28D" w14:textId="3F7E976C" w:rsidR="00942DE7" w:rsidRPr="00FD2AB6" w:rsidRDefault="00000000" w:rsidP="00FD2AB6">
      <w:pPr>
        <w:spacing w:line="240" w:lineRule="auto"/>
        <w:rPr>
          <w:rFonts w:ascii="Georgia" w:eastAsia="Arial" w:hAnsi="Georgia" w:cs="Arial"/>
          <w:color w:val="000000" w:themeColor="text1"/>
        </w:rPr>
      </w:pPr>
      <w:r w:rsidRPr="00FD2AB6">
        <w:rPr>
          <w:rFonts w:ascii="Georgia" w:eastAsia="Arial" w:hAnsi="Georgia" w:cs="Arial"/>
          <w:color w:val="000000" w:themeColor="text1"/>
        </w:rPr>
        <w:t xml:space="preserve">Vi arbejder i uniform bestående af ens poloshirts - disse lægges til vask i lægehuset dagligt. </w:t>
      </w:r>
    </w:p>
    <w:p w14:paraId="101F30D3" w14:textId="425E876F" w:rsidR="00942DE7" w:rsidRPr="00FD2AB6" w:rsidRDefault="00000000" w:rsidP="00FD2AB6">
      <w:pPr>
        <w:spacing w:line="240" w:lineRule="auto"/>
        <w:rPr>
          <w:rFonts w:ascii="Georgia" w:eastAsia="Arial" w:hAnsi="Georgia" w:cs="Arial"/>
          <w:color w:val="000000" w:themeColor="text1"/>
        </w:rPr>
      </w:pPr>
      <w:r w:rsidRPr="00FD2AB6">
        <w:rPr>
          <w:rFonts w:ascii="Georgia" w:eastAsia="Arial" w:hAnsi="Georgia" w:cs="Arial"/>
          <w:color w:val="000000" w:themeColor="text1"/>
        </w:rPr>
        <w:t xml:space="preserve">Uddannelseslægen vil få eget kontor under opholdet. </w:t>
      </w:r>
    </w:p>
    <w:p w14:paraId="17A0BC5D" w14:textId="77777777" w:rsidR="00942DE7" w:rsidRPr="00FD2AB6" w:rsidRDefault="00000000">
      <w:pPr>
        <w:pStyle w:val="Overskrift2"/>
        <w:rPr>
          <w:rFonts w:ascii="Georgia" w:hAnsi="Georgia"/>
          <w:color w:val="000000" w:themeColor="text1"/>
        </w:rPr>
      </w:pPr>
      <w:bookmarkStart w:id="13" w:name="_Toc210245194"/>
      <w:r w:rsidRPr="00FD2AB6">
        <w:rPr>
          <w:rFonts w:ascii="Georgia" w:hAnsi="Georgia"/>
          <w:color w:val="000000" w:themeColor="text1"/>
        </w:rPr>
        <w:t>2.1. Inden opstart</w:t>
      </w:r>
      <w:bookmarkEnd w:id="13"/>
    </w:p>
    <w:p w14:paraId="0C66E79F" w14:textId="77777777" w:rsidR="00942DE7" w:rsidRPr="00FD2AB6" w:rsidRDefault="00000000">
      <w:pPr>
        <w:rPr>
          <w:rFonts w:ascii="Georgia" w:hAnsi="Georgia"/>
          <w:color w:val="000000" w:themeColor="text1"/>
        </w:rPr>
      </w:pPr>
      <w:permStart w:id="393378454" w:edGrp="everyone"/>
      <w:r w:rsidRPr="00FD2AB6">
        <w:rPr>
          <w:rFonts w:ascii="Georgia" w:hAnsi="Georgia"/>
          <w:color w:val="000000" w:themeColor="text1"/>
        </w:rPr>
        <w:t xml:space="preserve">Lægehuset tager, et par </w:t>
      </w:r>
      <w:proofErr w:type="spellStart"/>
      <w:r w:rsidRPr="00FD2AB6">
        <w:rPr>
          <w:rFonts w:ascii="Georgia" w:hAnsi="Georgia"/>
          <w:color w:val="000000" w:themeColor="text1"/>
        </w:rPr>
        <w:t>mdr</w:t>
      </w:r>
      <w:proofErr w:type="spellEnd"/>
      <w:r w:rsidRPr="00FD2AB6">
        <w:rPr>
          <w:rFonts w:ascii="Georgia" w:hAnsi="Georgia"/>
          <w:color w:val="000000" w:themeColor="text1"/>
        </w:rPr>
        <w:t xml:space="preserve"> før planlagt opstart, kontakt til uddannelseslægen, mhp. at aftale et ”</w:t>
      </w:r>
      <w:permEnd w:id="393378454"/>
      <w:r w:rsidRPr="00FD2AB6">
        <w:rPr>
          <w:rFonts w:ascii="Georgia" w:eastAsia="Georgia" w:hAnsi="Georgia" w:cs="Georgia"/>
          <w:color w:val="000000" w:themeColor="text1"/>
        </w:rPr>
        <w:t xml:space="preserve"> frokost</w:t>
      </w:r>
      <w:r w:rsidRPr="00FD2AB6">
        <w:rPr>
          <w:rFonts w:ascii="Georgia" w:hAnsi="Georgia"/>
          <w:color w:val="000000" w:themeColor="text1"/>
        </w:rPr>
        <w:t xml:space="preserve"> -møde”, hvor uddannelseslægen og praksis kan mødes. Til dette møde aftales også arbejdstider og din opstart i lægehuset. </w:t>
      </w:r>
    </w:p>
    <w:p w14:paraId="7339AEA1" w14:textId="686D57ED" w:rsidR="00942DE7" w:rsidRPr="00FD2AB6" w:rsidRDefault="00000000">
      <w:pPr>
        <w:pStyle w:val="Standard"/>
        <w:spacing w:after="160" w:line="259" w:lineRule="auto"/>
        <w:rPr>
          <w:rFonts w:ascii="Georgia" w:eastAsia="Georgia" w:hAnsi="Georgia" w:cs="Georgia"/>
          <w:color w:val="000000" w:themeColor="text1"/>
          <w:sz w:val="22"/>
          <w:szCs w:val="22"/>
        </w:rPr>
      </w:pPr>
      <w:r w:rsidRPr="00FD2AB6">
        <w:rPr>
          <w:rFonts w:ascii="Georgia" w:eastAsia="Georgia" w:hAnsi="Georgia" w:cs="Georgia"/>
          <w:color w:val="000000" w:themeColor="text1"/>
          <w:sz w:val="22"/>
          <w:szCs w:val="22"/>
        </w:rPr>
        <w:t xml:space="preserve">Lægehuset kan kontaktes på </w:t>
      </w:r>
      <w:proofErr w:type="spellStart"/>
      <w:r w:rsidRPr="00FD2AB6">
        <w:rPr>
          <w:rFonts w:ascii="Georgia" w:eastAsia="Georgia" w:hAnsi="Georgia" w:cs="Georgia"/>
          <w:color w:val="000000" w:themeColor="text1"/>
          <w:sz w:val="22"/>
          <w:szCs w:val="22"/>
        </w:rPr>
        <w:t>tlf</w:t>
      </w:r>
      <w:proofErr w:type="spellEnd"/>
      <w:r w:rsidRPr="00FD2AB6">
        <w:rPr>
          <w:rFonts w:ascii="Georgia" w:eastAsia="Georgia" w:hAnsi="Georgia" w:cs="Georgia"/>
          <w:color w:val="000000" w:themeColor="text1"/>
          <w:sz w:val="22"/>
          <w:szCs w:val="22"/>
        </w:rPr>
        <w:t xml:space="preserve"> </w:t>
      </w:r>
      <w:proofErr w:type="spellStart"/>
      <w:r w:rsidRPr="00FD2AB6">
        <w:rPr>
          <w:rFonts w:ascii="Georgia" w:eastAsia="Georgia" w:hAnsi="Georgia" w:cs="Georgia"/>
          <w:color w:val="000000" w:themeColor="text1"/>
          <w:sz w:val="22"/>
          <w:szCs w:val="22"/>
        </w:rPr>
        <w:t>nr</w:t>
      </w:r>
      <w:proofErr w:type="spellEnd"/>
      <w:r w:rsidRPr="00FD2AB6">
        <w:rPr>
          <w:rFonts w:ascii="Georgia" w:eastAsia="Georgia" w:hAnsi="Georgia" w:cs="Georgia"/>
          <w:color w:val="000000" w:themeColor="text1"/>
          <w:sz w:val="22"/>
          <w:szCs w:val="22"/>
        </w:rPr>
        <w:t xml:space="preserve"> 59653046</w:t>
      </w:r>
    </w:p>
    <w:p w14:paraId="586BC9E8" w14:textId="45D30B72" w:rsidR="00942DE7" w:rsidRPr="00FD2AB6" w:rsidRDefault="00000000">
      <w:pPr>
        <w:pStyle w:val="Standard"/>
        <w:spacing w:after="160" w:line="259" w:lineRule="auto"/>
        <w:rPr>
          <w:rFonts w:ascii="Georgia" w:eastAsia="Times-Roman" w:hAnsi="Georgia" w:cs="Times-Roman"/>
          <w:color w:val="000000" w:themeColor="text1"/>
          <w:sz w:val="22"/>
          <w:szCs w:val="22"/>
        </w:rPr>
      </w:pPr>
      <w:r w:rsidRPr="00FD2AB6">
        <w:rPr>
          <w:rFonts w:ascii="Georgia" w:eastAsia="Times-Roman" w:hAnsi="Georgia" w:cs="Times-Roman"/>
          <w:color w:val="000000" w:themeColor="text1"/>
          <w:sz w:val="22"/>
          <w:szCs w:val="22"/>
        </w:rPr>
        <w:t>Der bliver udsendt introduktionsprogram, der er tilpasset den yngre læges uddannelsesniveau.</w:t>
      </w:r>
    </w:p>
    <w:p w14:paraId="3A2DC151" w14:textId="77777777" w:rsidR="00942DE7" w:rsidRPr="00FD2AB6" w:rsidRDefault="00000000">
      <w:pPr>
        <w:pStyle w:val="Overskrift2"/>
        <w:rPr>
          <w:rFonts w:ascii="Georgia" w:hAnsi="Georgia"/>
          <w:color w:val="000000" w:themeColor="text1"/>
        </w:rPr>
      </w:pPr>
      <w:bookmarkStart w:id="14" w:name="_Toc210245195"/>
      <w:permStart w:id="1806576108" w:edGrp="everyone"/>
      <w:r w:rsidRPr="00FD2AB6">
        <w:rPr>
          <w:rFonts w:ascii="Georgia" w:hAnsi="Georgia"/>
          <w:color w:val="000000" w:themeColor="text1"/>
        </w:rPr>
        <w:t>2.2. Introduktion og oplæring</w:t>
      </w:r>
      <w:bookmarkEnd w:id="14"/>
      <w:permEnd w:id="1806576108"/>
    </w:p>
    <w:p w14:paraId="1D113527" w14:textId="7683EBDD" w:rsidR="00942DE7" w:rsidRPr="00FD2AB6" w:rsidRDefault="00000000" w:rsidP="00FD2AB6">
      <w:pPr>
        <w:pStyle w:val="Standard"/>
        <w:spacing w:after="160"/>
        <w:rPr>
          <w:rFonts w:ascii="Georgia" w:eastAsia="Helvetica" w:hAnsi="Georgia" w:cs="Helvetica"/>
          <w:color w:val="000000" w:themeColor="text1"/>
          <w:sz w:val="22"/>
          <w:szCs w:val="22"/>
        </w:rPr>
      </w:pPr>
      <w:r w:rsidRPr="00FD2AB6">
        <w:rPr>
          <w:rFonts w:ascii="Georgia" w:eastAsia="Helvetica" w:hAnsi="Georgia" w:cs="Helvetica"/>
          <w:color w:val="000000" w:themeColor="text1"/>
          <w:sz w:val="22"/>
          <w:szCs w:val="22"/>
        </w:rPr>
        <w:t>Der udarbejdes et personligt introduktionsforløb hvor der tages hensyn til uddannelseslægens uddannelsestrin.</w:t>
      </w:r>
    </w:p>
    <w:p w14:paraId="3830E4EC" w14:textId="77777777" w:rsidR="00942DE7" w:rsidRPr="00FD2AB6" w:rsidRDefault="00000000" w:rsidP="00FD2AB6">
      <w:pPr>
        <w:pStyle w:val="Standard"/>
        <w:spacing w:after="160"/>
        <w:rPr>
          <w:rFonts w:ascii="Georgia" w:hAnsi="Georgia"/>
          <w:color w:val="000000" w:themeColor="text1"/>
          <w:sz w:val="22"/>
          <w:szCs w:val="22"/>
        </w:rPr>
      </w:pPr>
      <w:r w:rsidRPr="00FD2AB6">
        <w:rPr>
          <w:rFonts w:ascii="Georgia" w:eastAsia="Times-Roman" w:hAnsi="Georgia" w:cs="Times-Roman"/>
          <w:color w:val="000000" w:themeColor="text1"/>
          <w:sz w:val="22"/>
          <w:szCs w:val="22"/>
        </w:rPr>
        <w:t>Den første uge følger den yngre læge et fastlagt introduktionsprogram. Her vil der være introduktion til alle faggrupper, og den yngre læge vil her hovedsageligt være med som ‘føl’.</w:t>
      </w:r>
    </w:p>
    <w:p w14:paraId="46CAFDB6" w14:textId="77777777" w:rsidR="00942DE7" w:rsidRPr="00FD2AB6" w:rsidRDefault="00000000" w:rsidP="00FD2AB6">
      <w:pPr>
        <w:pStyle w:val="Standard"/>
        <w:spacing w:after="160"/>
        <w:rPr>
          <w:rFonts w:ascii="Georgia" w:hAnsi="Georgia"/>
          <w:color w:val="000000" w:themeColor="text1"/>
          <w:sz w:val="22"/>
          <w:szCs w:val="22"/>
        </w:rPr>
      </w:pPr>
      <w:r w:rsidRPr="00FD2AB6">
        <w:rPr>
          <w:rFonts w:ascii="Georgia" w:eastAsia="Times-Roman" w:hAnsi="Georgia" w:cs="Times-Roman"/>
          <w:color w:val="000000" w:themeColor="text1"/>
          <w:sz w:val="22"/>
          <w:szCs w:val="22"/>
        </w:rPr>
        <w:t>Der forventes at den yngre læge kan varetage selvstændige konsultationer efter introduktionsprogrammet. Til disse afsættes den nødvendige tid (initialt 30 minutter). Tidsbestilling til konsultationer påbegyndes efter første uge (men individualiseres m.h.t. afsat tid og antal).</w:t>
      </w:r>
    </w:p>
    <w:p w14:paraId="74740FFF" w14:textId="77777777" w:rsidR="00942DE7" w:rsidRPr="00FD2AB6" w:rsidRDefault="00000000" w:rsidP="00FD2AB6">
      <w:pPr>
        <w:pStyle w:val="Standard"/>
        <w:spacing w:after="160"/>
        <w:rPr>
          <w:rFonts w:ascii="Georgia" w:hAnsi="Georgia"/>
          <w:color w:val="000000" w:themeColor="text1"/>
          <w:sz w:val="22"/>
          <w:szCs w:val="22"/>
        </w:rPr>
      </w:pPr>
      <w:r w:rsidRPr="00FD2AB6">
        <w:rPr>
          <w:rFonts w:ascii="Georgia" w:eastAsia="Times-Roman" w:hAnsi="Georgia" w:cs="Times-Roman"/>
          <w:color w:val="000000" w:themeColor="text1"/>
          <w:sz w:val="22"/>
          <w:szCs w:val="22"/>
        </w:rPr>
        <w:t>Der tages hensyn til arten (sværhedsgraden) af konsultationerne løbende under hele ansættelsesperioden.</w:t>
      </w:r>
    </w:p>
    <w:p w14:paraId="2396A485" w14:textId="77777777" w:rsidR="00942DE7" w:rsidRPr="00FD2AB6" w:rsidRDefault="00000000" w:rsidP="00FD2AB6">
      <w:pPr>
        <w:pStyle w:val="Standard"/>
        <w:spacing w:after="160"/>
        <w:rPr>
          <w:rFonts w:ascii="Georgia" w:hAnsi="Georgia"/>
          <w:color w:val="000000" w:themeColor="text1"/>
          <w:sz w:val="22"/>
          <w:szCs w:val="22"/>
        </w:rPr>
      </w:pPr>
      <w:r w:rsidRPr="00FD2AB6">
        <w:rPr>
          <w:rFonts w:ascii="Georgia" w:eastAsia="Times-Roman" w:hAnsi="Georgia" w:cs="Times-Roman"/>
          <w:color w:val="000000" w:themeColor="text1"/>
          <w:sz w:val="22"/>
          <w:szCs w:val="22"/>
        </w:rPr>
        <w:t>Den yngre læge deltager i sygebesøg på lige fod med husets øvrige læger.</w:t>
      </w:r>
    </w:p>
    <w:p w14:paraId="653257F5" w14:textId="0DCB958D" w:rsidR="00942DE7" w:rsidRPr="00FD2AB6" w:rsidRDefault="00000000" w:rsidP="00FD2AB6">
      <w:pPr>
        <w:pStyle w:val="Standard"/>
        <w:spacing w:after="160"/>
        <w:rPr>
          <w:rFonts w:ascii="Georgia" w:hAnsi="Georgia"/>
          <w:color w:val="000000" w:themeColor="text1"/>
          <w:sz w:val="22"/>
          <w:szCs w:val="22"/>
        </w:rPr>
      </w:pPr>
      <w:r w:rsidRPr="00FD2AB6">
        <w:rPr>
          <w:rFonts w:ascii="Georgia" w:eastAsia="Times-Roman" w:hAnsi="Georgia" w:cs="Times-Roman"/>
          <w:color w:val="000000" w:themeColor="text1"/>
          <w:sz w:val="22"/>
          <w:szCs w:val="22"/>
        </w:rPr>
        <w:lastRenderedPageBreak/>
        <w:t xml:space="preserve">Den yngre læge kan til enhver tid søge hjælp hos de øvrige læger og kan udvælge interesseområder i forhold til sin uddannelsesplan, som udfærdiges af uddannelseslægen i ’administrationstiden’. </w:t>
      </w:r>
    </w:p>
    <w:p w14:paraId="57654372" w14:textId="77777777" w:rsidR="00942DE7" w:rsidRPr="00FD2AB6" w:rsidRDefault="00000000" w:rsidP="00FD2AB6">
      <w:pPr>
        <w:pStyle w:val="Standard"/>
        <w:spacing w:after="160"/>
        <w:rPr>
          <w:rFonts w:ascii="Georgia" w:hAnsi="Georgia"/>
          <w:color w:val="000000" w:themeColor="text1"/>
          <w:sz w:val="22"/>
          <w:szCs w:val="22"/>
        </w:rPr>
      </w:pPr>
      <w:r w:rsidRPr="00FD2AB6">
        <w:rPr>
          <w:rFonts w:ascii="Georgia" w:eastAsia="Times-Roman" w:hAnsi="Georgia" w:cs="Times-Roman"/>
          <w:color w:val="000000" w:themeColor="text1"/>
          <w:sz w:val="22"/>
          <w:szCs w:val="22"/>
        </w:rPr>
        <w:t>I løbet af de første uger gennemføres introduktionssamtalen.</w:t>
      </w:r>
    </w:p>
    <w:p w14:paraId="62D94667" w14:textId="77777777" w:rsidR="00942DE7" w:rsidRPr="00FD2AB6" w:rsidRDefault="00000000">
      <w:pPr>
        <w:pStyle w:val="Standard"/>
        <w:spacing w:after="160" w:line="259" w:lineRule="auto"/>
        <w:rPr>
          <w:rFonts w:ascii="Georgia" w:hAnsi="Georgia"/>
          <w:color w:val="000000" w:themeColor="text1"/>
          <w:sz w:val="22"/>
          <w:szCs w:val="22"/>
        </w:rPr>
      </w:pPr>
      <w:permStart w:id="301674462" w:edGrp="everyone"/>
      <w:r w:rsidRPr="00FD2AB6">
        <w:rPr>
          <w:rFonts w:ascii="Georgia" w:eastAsia="Times-Roman" w:hAnsi="Georgia" w:cs="Times-Roman"/>
          <w:color w:val="000000" w:themeColor="text1"/>
          <w:sz w:val="22"/>
          <w:szCs w:val="22"/>
        </w:rPr>
        <w:t>Den og de øvrige samtaler gennemføres efter de givne retningslinjer. Er der behov herfor gennemføres flere justeringssamtaler. Samtalerne foregår altid med aktuelle tutor.</w:t>
      </w:r>
      <w:permEnd w:id="301674462"/>
    </w:p>
    <w:p w14:paraId="446EBD07" w14:textId="77777777" w:rsidR="00942DE7" w:rsidRPr="00FD2AB6" w:rsidRDefault="00942DE7">
      <w:pPr>
        <w:rPr>
          <w:rFonts w:ascii="Georgia" w:hAnsi="Georgia"/>
          <w:color w:val="000000" w:themeColor="text1"/>
        </w:rPr>
      </w:pPr>
    </w:p>
    <w:p w14:paraId="675686B0" w14:textId="77777777" w:rsidR="00942DE7" w:rsidRPr="00FD2AB6" w:rsidRDefault="00000000">
      <w:pPr>
        <w:pStyle w:val="Overskrift2"/>
        <w:rPr>
          <w:rFonts w:ascii="Georgia" w:hAnsi="Georgia"/>
          <w:color w:val="000000" w:themeColor="text1"/>
        </w:rPr>
      </w:pPr>
      <w:bookmarkStart w:id="15" w:name="_Toc210245196"/>
      <w:r w:rsidRPr="00FD2AB6">
        <w:rPr>
          <w:rFonts w:ascii="Georgia" w:hAnsi="Georgia"/>
          <w:color w:val="000000" w:themeColor="text1"/>
        </w:rPr>
        <w:t>2.3. Uddannelsesvejledning</w:t>
      </w:r>
      <w:bookmarkEnd w:id="15"/>
    </w:p>
    <w:p w14:paraId="7D7A0346" w14:textId="77777777" w:rsidR="00942DE7" w:rsidRPr="00FD2AB6" w:rsidRDefault="00000000">
      <w:pPr>
        <w:pStyle w:val="Ingenafstand"/>
        <w:rPr>
          <w:rStyle w:val="Kraftighenvisning"/>
          <w:rFonts w:ascii="Georgia" w:hAnsi="Georgia"/>
          <w:color w:val="000000" w:themeColor="text1"/>
        </w:rPr>
      </w:pPr>
      <w:r w:rsidRPr="00FD2AB6">
        <w:rPr>
          <w:rStyle w:val="Kraftighenvisning"/>
          <w:rFonts w:ascii="Georgia" w:hAnsi="Georgia"/>
          <w:color w:val="000000" w:themeColor="text1"/>
        </w:rPr>
        <w:t>Tutorlæge</w:t>
      </w:r>
    </w:p>
    <w:p w14:paraId="4CDC7F80"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der bliver fulgt op på uddannelsesplanen og at der er den nødvendige progression i kompetencer – dvs. at der løbende udføres kompetencevurderinger af uddannelseslægen. </w:t>
      </w:r>
    </w:p>
    <w:p w14:paraId="42144112" w14:textId="77777777" w:rsidR="00942DE7" w:rsidRPr="00FD2AB6" w:rsidRDefault="00942DE7">
      <w:pPr>
        <w:pStyle w:val="Ingenafstand"/>
        <w:rPr>
          <w:rFonts w:ascii="Georgia" w:hAnsi="Georgia"/>
          <w:color w:val="000000" w:themeColor="text1"/>
          <w:sz w:val="22"/>
          <w:szCs w:val="22"/>
        </w:rPr>
      </w:pPr>
    </w:p>
    <w:p w14:paraId="1E1114C6" w14:textId="77777777" w:rsidR="00942DE7" w:rsidRPr="00FD2AB6" w:rsidRDefault="00000000">
      <w:pPr>
        <w:pStyle w:val="Ingenafstand"/>
        <w:rPr>
          <w:rStyle w:val="Kraftighenvisning"/>
          <w:rFonts w:ascii="Georgia" w:hAnsi="Georgia"/>
          <w:color w:val="000000" w:themeColor="text1"/>
        </w:rPr>
      </w:pPr>
      <w:r w:rsidRPr="00FD2AB6">
        <w:rPr>
          <w:rStyle w:val="Kraftighenvisning"/>
          <w:rFonts w:ascii="Georgia" w:hAnsi="Georgia"/>
          <w:color w:val="000000" w:themeColor="text1"/>
        </w:rPr>
        <w:t>Daglig vejleder</w:t>
      </w:r>
    </w:p>
    <w:p w14:paraId="1056C37A"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6B95E719" w14:textId="77777777" w:rsidR="00942DE7" w:rsidRPr="00FD2AB6" w:rsidRDefault="00942DE7">
      <w:pPr>
        <w:pStyle w:val="Ingenafstand"/>
        <w:rPr>
          <w:rFonts w:ascii="Georgia" w:hAnsi="Georgia"/>
          <w:color w:val="000000" w:themeColor="text1"/>
          <w:sz w:val="22"/>
          <w:szCs w:val="22"/>
        </w:rPr>
      </w:pPr>
    </w:p>
    <w:p w14:paraId="70CFAABB" w14:textId="77777777" w:rsidR="00942DE7" w:rsidRPr="00FD2AB6" w:rsidRDefault="00000000">
      <w:pPr>
        <w:pStyle w:val="Ingenafstand"/>
        <w:rPr>
          <w:rStyle w:val="Kraftighenvisning"/>
          <w:rFonts w:ascii="Georgia" w:hAnsi="Georgia"/>
          <w:color w:val="000000" w:themeColor="text1"/>
        </w:rPr>
      </w:pPr>
      <w:r w:rsidRPr="00FD2AB6">
        <w:rPr>
          <w:rStyle w:val="Kraftighenvisning"/>
          <w:rFonts w:ascii="Georgia" w:hAnsi="Georgia"/>
          <w:color w:val="000000" w:themeColor="text1"/>
        </w:rPr>
        <w:t>Vejleder samtaler</w:t>
      </w:r>
    </w:p>
    <w:p w14:paraId="69D5C37D" w14:textId="77777777" w:rsidR="00942DE7" w:rsidRPr="00FD2AB6" w:rsidRDefault="00000000">
      <w:pPr>
        <w:rPr>
          <w:rFonts w:ascii="Georgia" w:hAnsi="Georgia"/>
          <w:color w:val="000000" w:themeColor="text1"/>
        </w:rPr>
      </w:pPr>
      <w:r w:rsidRPr="00FD2AB6">
        <w:rPr>
          <w:rFonts w:ascii="Georgia" w:hAnsi="Georgia"/>
          <w:color w:val="000000" w:themeColor="text1"/>
        </w:rPr>
        <w:t xml:space="preserve">En samtale, hvor der foregår vurdering af case-præsentationer, feedback på observationer og gennemgang af kompetencer. Det er strukturerede, aftalte samtaler med hovedvejlederen. Der vil være som minimum intro-, justerings- og afsluttende samtale. Introsamtale foregår inden for de første to uger. </w:t>
      </w:r>
    </w:p>
    <w:p w14:paraId="48B9807B" w14:textId="77777777" w:rsidR="00942DE7" w:rsidRPr="00FD2AB6" w:rsidRDefault="00000000">
      <w:pPr>
        <w:pStyle w:val="Ingenafstand"/>
        <w:rPr>
          <w:rFonts w:ascii="Georgia" w:hAnsi="Georgia"/>
          <w:b/>
          <w:bCs/>
          <w:smallCaps/>
          <w:color w:val="000000" w:themeColor="text1"/>
          <w:spacing w:val="5"/>
        </w:rPr>
      </w:pPr>
      <w:r w:rsidRPr="00FD2AB6">
        <w:rPr>
          <w:rStyle w:val="Kraftighenvisning"/>
          <w:rFonts w:ascii="Georgia" w:hAnsi="Georgia"/>
          <w:color w:val="000000" w:themeColor="text1"/>
        </w:rPr>
        <w:t>Uddannelsesplan</w:t>
      </w:r>
    </w:p>
    <w:p w14:paraId="0F82C202"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Uddannelseslægen skal udarbejde en individuel uddannelsesplan for sin uddannelse for hver fase af uddannelsen. Dette er obligatorisk for alle uddannelseselementer. </w:t>
      </w:r>
    </w:p>
    <w:p w14:paraId="2659799B" w14:textId="77777777" w:rsidR="00942DE7" w:rsidRPr="00FD2AB6" w:rsidRDefault="00942DE7">
      <w:pPr>
        <w:pStyle w:val="Ingenafstand"/>
        <w:rPr>
          <w:rFonts w:ascii="Georgia" w:hAnsi="Georgia"/>
          <w:color w:val="000000" w:themeColor="text1"/>
          <w:sz w:val="22"/>
          <w:szCs w:val="22"/>
        </w:rPr>
      </w:pPr>
    </w:p>
    <w:p w14:paraId="519AEF99"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Uddannelsesplanen udarbejdes i samarbejde med hovedvejleder indenfor den første måned af ansættelsen. Planen skal tage udgangspunkt i uddannelseslægens aktuelle kompetencer og fastlægge planen for, hvordan uddannelseslægen skal tilegne sig de relevante kompetencer i henhold til uddannelsesprogrammet. Uddannelsesplanen skal indeholde aftaler om, hvordan de enkelte kompetencer planlægges opnået. Den er en plan på rækkefølge, hvornår og hvordan de forskellige kompetencer opnås. Der kan også aftales særlige indsatsområder, som ikke er indeholdt i uddannelsesprogrammet, men som har særlig betydning eller interesse for uddannelseslægen. </w:t>
      </w:r>
    </w:p>
    <w:p w14:paraId="3FE69494"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Uddannelsesplanen bør være konkret og løbende justeres, så de obligatoriske kompetencer kan opnås i løbet af uddannelsen i lægehuset.</w:t>
      </w:r>
    </w:p>
    <w:p w14:paraId="0BDEBCFF" w14:textId="77777777" w:rsidR="00942DE7" w:rsidRPr="00FD2AB6" w:rsidRDefault="00000000">
      <w:pPr>
        <w:pStyle w:val="Ingenafstand"/>
        <w:rPr>
          <w:rFonts w:ascii="Georgia" w:hAnsi="Georgia"/>
          <w:color w:val="000000" w:themeColor="text1"/>
          <w:sz w:val="22"/>
          <w:szCs w:val="22"/>
        </w:rPr>
      </w:pPr>
      <w:r w:rsidRPr="00FD2AB6">
        <w:rPr>
          <w:rFonts w:ascii="Georgia" w:hAnsi="Georgia"/>
          <w:color w:val="000000" w:themeColor="text1"/>
          <w:sz w:val="22"/>
          <w:szCs w:val="22"/>
        </w:rPr>
        <w:t xml:space="preserve">Det anbefales at skema fra DSAM </w:t>
      </w:r>
      <w:hyperlink r:id="rId21">
        <w:r w:rsidRPr="00FD2AB6">
          <w:rPr>
            <w:rStyle w:val="Hyperlink"/>
            <w:rFonts w:ascii="Georgia" w:eastAsiaTheme="majorEastAsia" w:hAnsi="Georgia"/>
            <w:color w:val="000000" w:themeColor="text1"/>
            <w:sz w:val="22"/>
            <w:szCs w:val="22"/>
          </w:rPr>
          <w:t>https://www.dsam.dk/uddannelse/tutorlaege/skemaer-til-vejledningssamtaler</w:t>
        </w:r>
      </w:hyperlink>
      <w:r w:rsidRPr="00FD2AB6">
        <w:rPr>
          <w:rFonts w:ascii="Georgia" w:hAnsi="Georgia"/>
          <w:color w:val="000000" w:themeColor="text1"/>
          <w:sz w:val="22"/>
          <w:szCs w:val="22"/>
        </w:rPr>
        <w:t xml:space="preserve"> anvendes. Det anbefales, at den individuelle uddannelsesplan gemmes på uddannelseslæge.dk, ligesom skemaer for midtvejssamtaler og slutevaluering. </w:t>
      </w:r>
    </w:p>
    <w:p w14:paraId="7B054432" w14:textId="77777777" w:rsidR="00942DE7" w:rsidRPr="00FD2AB6" w:rsidRDefault="00942DE7">
      <w:pPr>
        <w:pStyle w:val="Ingenafstand"/>
        <w:rPr>
          <w:rFonts w:ascii="Georgia" w:hAnsi="Georgia"/>
          <w:color w:val="000000" w:themeColor="text1"/>
          <w:sz w:val="22"/>
          <w:szCs w:val="22"/>
        </w:rPr>
      </w:pPr>
    </w:p>
    <w:p w14:paraId="14162FE6" w14:textId="77777777" w:rsidR="00942DE7" w:rsidRPr="00FD2AB6" w:rsidRDefault="00000000">
      <w:pPr>
        <w:pStyle w:val="Overskrift2"/>
        <w:rPr>
          <w:color w:val="000000" w:themeColor="text1"/>
        </w:rPr>
      </w:pPr>
      <w:bookmarkStart w:id="16" w:name="_Toc210245197"/>
      <w:r w:rsidRPr="00FD2AB6">
        <w:rPr>
          <w:color w:val="000000" w:themeColor="text1"/>
        </w:rPr>
        <w:t>2.4. Kompetencevurdering</w:t>
      </w:r>
      <w:bookmarkEnd w:id="16"/>
    </w:p>
    <w:p w14:paraId="3238363D" w14:textId="77777777" w:rsidR="00942DE7" w:rsidRPr="00FD2AB6" w:rsidRDefault="00942DE7">
      <w:pPr>
        <w:pStyle w:val="Ingenafstand"/>
        <w:rPr>
          <w:rFonts w:ascii="Georgia" w:hAnsi="Georgia"/>
          <w:color w:val="000000" w:themeColor="text1"/>
          <w:sz w:val="22"/>
          <w:szCs w:val="22"/>
        </w:rPr>
      </w:pPr>
    </w:p>
    <w:p w14:paraId="31859807" w14:textId="77777777" w:rsidR="00942DE7" w:rsidRPr="00FD2AB6" w:rsidRDefault="00000000">
      <w:pPr>
        <w:pStyle w:val="Ingenafstand"/>
        <w:rPr>
          <w:rFonts w:ascii="Georgia" w:hAnsi="Georgia"/>
          <w:b/>
          <w:bCs/>
          <w:smallCaps/>
          <w:color w:val="000000" w:themeColor="text1"/>
          <w:spacing w:val="5"/>
        </w:rPr>
      </w:pPr>
      <w:r w:rsidRPr="00FD2AB6">
        <w:rPr>
          <w:rStyle w:val="Kraftighenvisning"/>
          <w:rFonts w:ascii="Georgia" w:hAnsi="Georgia"/>
          <w:color w:val="000000" w:themeColor="text1"/>
        </w:rPr>
        <w:t>Kompetencevurdering</w:t>
      </w:r>
    </w:p>
    <w:p w14:paraId="6D262486" w14:textId="77777777" w:rsidR="00942DE7" w:rsidRPr="00FD2AB6" w:rsidRDefault="00000000">
      <w:pPr>
        <w:rPr>
          <w:color w:val="000000" w:themeColor="text1"/>
        </w:rPr>
      </w:pPr>
      <w:r w:rsidRPr="00FD2AB6">
        <w:rPr>
          <w:color w:val="000000" w:themeColor="text1"/>
        </w:rPr>
        <w:lastRenderedPageBreak/>
        <w:t xml:space="preserve">For hvert læringsmål i </w:t>
      </w:r>
      <w:hyperlink r:id="rId22">
        <w:r w:rsidRPr="00FD2AB6">
          <w:rPr>
            <w:rStyle w:val="Hyperlink"/>
            <w:color w:val="000000" w:themeColor="text1"/>
          </w:rPr>
          <w:t>målbeskrivelsen</w:t>
        </w:r>
      </w:hyperlink>
      <w:r w:rsidRPr="00FD2AB6">
        <w:rPr>
          <w:color w:val="000000" w:themeColor="text1"/>
        </w:rP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6B541CAB" w14:textId="77777777" w:rsidR="00942DE7" w:rsidRPr="00FD2AB6" w:rsidRDefault="00000000">
      <w:pPr>
        <w:rPr>
          <w:color w:val="000000" w:themeColor="text1"/>
        </w:rPr>
      </w:pPr>
      <w:r w:rsidRPr="00FD2AB6">
        <w:rPr>
          <w:color w:val="000000" w:themeColor="text1"/>
        </w:rPr>
        <w:t xml:space="preserve">Præcisering i forhold til uddannelsesmål i Lægehuset </w:t>
      </w:r>
      <w:permStart w:id="592512601" w:edGrp="everyone"/>
      <w:r w:rsidRPr="00FD2AB6">
        <w:rPr>
          <w:color w:val="000000" w:themeColor="text1"/>
        </w:rPr>
        <w:t xml:space="preserve">i Fårevejle </w:t>
      </w:r>
      <w:permEnd w:id="592512601"/>
    </w:p>
    <w:p w14:paraId="14DCACDB" w14:textId="77777777" w:rsidR="00942DE7" w:rsidRPr="00FD2AB6" w:rsidRDefault="00942DE7">
      <w:pPr>
        <w:rPr>
          <w:color w:val="000000" w:themeColor="text1"/>
        </w:rPr>
      </w:pPr>
    </w:p>
    <w:tbl>
      <w:tblPr>
        <w:tblStyle w:val="Tabel-Gitter"/>
        <w:tblW w:w="9634" w:type="dxa"/>
        <w:tblLayout w:type="fixed"/>
        <w:tblLook w:val="04A0" w:firstRow="1" w:lastRow="0" w:firstColumn="1" w:lastColumn="0" w:noHBand="0" w:noVBand="1"/>
      </w:tblPr>
      <w:tblGrid>
        <w:gridCol w:w="704"/>
        <w:gridCol w:w="1583"/>
        <w:gridCol w:w="3803"/>
        <w:gridCol w:w="3544"/>
      </w:tblGrid>
      <w:tr w:rsidR="00FD2AB6" w:rsidRPr="00FD2AB6" w14:paraId="62A3F84A" w14:textId="77777777">
        <w:trPr>
          <w:trHeight w:val="258"/>
        </w:trPr>
        <w:tc>
          <w:tcPr>
            <w:tcW w:w="704" w:type="dxa"/>
          </w:tcPr>
          <w:p w14:paraId="70E01437" w14:textId="77777777" w:rsidR="00942DE7" w:rsidRPr="00FD2AB6" w:rsidRDefault="00000000">
            <w:pPr>
              <w:spacing w:after="0" w:line="269" w:lineRule="exact"/>
              <w:ind w:right="-20"/>
              <w:jc w:val="center"/>
              <w:rPr>
                <w:rFonts w:cstheme="minorHAnsi"/>
                <w:b/>
                <w:bCs/>
                <w:color w:val="000000" w:themeColor="text1"/>
                <w:spacing w:val="-3"/>
                <w:sz w:val="24"/>
                <w:szCs w:val="24"/>
              </w:rPr>
            </w:pPr>
            <w:r w:rsidRPr="00FD2AB6">
              <w:rPr>
                <w:rFonts w:eastAsia="Aptos" w:cstheme="minorHAnsi"/>
                <w:b/>
                <w:bCs/>
                <w:color w:val="000000" w:themeColor="text1"/>
                <w:spacing w:val="-3"/>
                <w:sz w:val="24"/>
                <w:szCs w:val="24"/>
              </w:rPr>
              <w:t>NR</w:t>
            </w:r>
          </w:p>
        </w:tc>
        <w:tc>
          <w:tcPr>
            <w:tcW w:w="1583" w:type="dxa"/>
            <w:vAlign w:val="center"/>
          </w:tcPr>
          <w:p w14:paraId="5F7466D5" w14:textId="77777777" w:rsidR="00942DE7" w:rsidRPr="00FD2AB6" w:rsidRDefault="00000000">
            <w:pPr>
              <w:spacing w:after="0" w:line="269" w:lineRule="exact"/>
              <w:ind w:right="-20"/>
              <w:jc w:val="center"/>
              <w:rPr>
                <w:rFonts w:cstheme="minorHAnsi"/>
                <w:color w:val="000000" w:themeColor="text1"/>
                <w:sz w:val="24"/>
                <w:szCs w:val="24"/>
              </w:rPr>
            </w:pPr>
            <w:r w:rsidRPr="00FD2AB6">
              <w:rPr>
                <w:rFonts w:eastAsia="Aptos" w:cstheme="minorHAnsi"/>
                <w:b/>
                <w:bCs/>
                <w:color w:val="000000" w:themeColor="text1"/>
                <w:spacing w:val="-3"/>
                <w:sz w:val="24"/>
                <w:szCs w:val="24"/>
              </w:rPr>
              <w:t>Kompetence</w:t>
            </w:r>
          </w:p>
        </w:tc>
        <w:tc>
          <w:tcPr>
            <w:tcW w:w="3803" w:type="dxa"/>
            <w:vAlign w:val="center"/>
          </w:tcPr>
          <w:p w14:paraId="0F99E61A" w14:textId="77777777" w:rsidR="00942DE7" w:rsidRPr="00FD2AB6" w:rsidRDefault="00000000">
            <w:pPr>
              <w:spacing w:after="0" w:line="269" w:lineRule="exact"/>
              <w:ind w:left="741" w:right="718"/>
              <w:rPr>
                <w:rFonts w:cstheme="minorHAnsi"/>
                <w:b/>
                <w:bCs/>
                <w:color w:val="000000" w:themeColor="text1"/>
                <w:sz w:val="24"/>
                <w:szCs w:val="24"/>
              </w:rPr>
            </w:pPr>
            <w:r w:rsidRPr="00FD2AB6">
              <w:rPr>
                <w:rFonts w:eastAsia="Aptos" w:cstheme="minorHAnsi"/>
                <w:b/>
                <w:bCs/>
                <w:color w:val="000000" w:themeColor="text1"/>
                <w:sz w:val="24"/>
                <w:szCs w:val="24"/>
              </w:rPr>
              <w:t>Uddannelsesaktivitet</w:t>
            </w:r>
          </w:p>
        </w:tc>
        <w:tc>
          <w:tcPr>
            <w:tcW w:w="3544" w:type="dxa"/>
          </w:tcPr>
          <w:p w14:paraId="1E1D3C6E" w14:textId="77777777" w:rsidR="00942DE7" w:rsidRPr="00FD2AB6" w:rsidRDefault="00000000">
            <w:pPr>
              <w:spacing w:after="0" w:line="269" w:lineRule="exact"/>
              <w:ind w:left="741" w:right="718"/>
              <w:jc w:val="center"/>
              <w:rPr>
                <w:rFonts w:cstheme="minorHAnsi"/>
                <w:b/>
                <w:bCs/>
                <w:color w:val="000000" w:themeColor="text1"/>
                <w:sz w:val="24"/>
                <w:szCs w:val="24"/>
              </w:rPr>
            </w:pPr>
            <w:r w:rsidRPr="00FD2AB6">
              <w:rPr>
                <w:rFonts w:eastAsia="Aptos" w:cstheme="minorHAnsi"/>
                <w:b/>
                <w:bCs/>
                <w:color w:val="000000" w:themeColor="text1"/>
                <w:sz w:val="24"/>
                <w:szCs w:val="24"/>
              </w:rPr>
              <w:t>Vurdering</w:t>
            </w:r>
          </w:p>
        </w:tc>
      </w:tr>
      <w:tr w:rsidR="00FD2AB6" w:rsidRPr="00FD2AB6" w14:paraId="39EA0FB2" w14:textId="77777777">
        <w:tc>
          <w:tcPr>
            <w:tcW w:w="704" w:type="dxa"/>
          </w:tcPr>
          <w:p w14:paraId="47790ECA" w14:textId="77777777" w:rsidR="00942DE7" w:rsidRPr="00FD2AB6" w:rsidRDefault="00000000">
            <w:pPr>
              <w:spacing w:before="15" w:after="0" w:line="240" w:lineRule="exact"/>
              <w:rPr>
                <w:rFonts w:cstheme="minorHAnsi"/>
                <w:color w:val="000000" w:themeColor="text1"/>
                <w:spacing w:val="-3"/>
              </w:rPr>
            </w:pPr>
            <w:permStart w:id="784730757" w:edGrp="everyone"/>
            <w:r w:rsidRPr="00FD2AB6">
              <w:rPr>
                <w:rFonts w:eastAsia="Aptos" w:cstheme="minorHAnsi"/>
                <w:color w:val="000000" w:themeColor="text1"/>
                <w:spacing w:val="-3"/>
              </w:rPr>
              <w:t>101</w:t>
            </w:r>
            <w:permEnd w:id="784730757"/>
          </w:p>
        </w:tc>
        <w:tc>
          <w:tcPr>
            <w:tcW w:w="1583" w:type="dxa"/>
          </w:tcPr>
          <w:p w14:paraId="0A394868" w14:textId="77777777" w:rsidR="00942DE7" w:rsidRPr="00FD2AB6" w:rsidRDefault="00000000">
            <w:pPr>
              <w:spacing w:before="15" w:after="0" w:line="240" w:lineRule="exact"/>
              <w:rPr>
                <w:rFonts w:cstheme="minorHAnsi"/>
                <w:color w:val="000000" w:themeColor="text1"/>
              </w:rPr>
            </w:pPr>
            <w:r w:rsidRPr="00FD2AB6">
              <w:rPr>
                <w:rFonts w:eastAsia="Aptos" w:cstheme="minorHAnsi"/>
                <w:color w:val="000000" w:themeColor="text1"/>
                <w:spacing w:val="-3"/>
              </w:rPr>
              <w:t>Risikovurdering og primær forebyggelse [D*]</w:t>
            </w:r>
          </w:p>
        </w:tc>
        <w:tc>
          <w:tcPr>
            <w:tcW w:w="3803" w:type="dxa"/>
          </w:tcPr>
          <w:p w14:paraId="529B7C45"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Min 2. konsultation om helbredstjek. </w:t>
            </w:r>
          </w:p>
          <w:p w14:paraId="31FB4FA4"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Min 4 årskontrol konsultationer, </w:t>
            </w:r>
            <w:proofErr w:type="spellStart"/>
            <w:r w:rsidRPr="00FD2AB6">
              <w:rPr>
                <w:rFonts w:eastAsia="Aptos" w:cstheme="minorHAnsi"/>
                <w:color w:val="000000" w:themeColor="text1"/>
              </w:rPr>
              <w:t>f.eks</w:t>
            </w:r>
            <w:proofErr w:type="spellEnd"/>
            <w:r w:rsidRPr="00FD2AB6">
              <w:rPr>
                <w:rFonts w:eastAsia="Aptos" w:cstheme="minorHAnsi"/>
                <w:color w:val="000000" w:themeColor="text1"/>
              </w:rPr>
              <w:t xml:space="preserve"> DM, KOL, hjertesvigt, </w:t>
            </w:r>
            <w:proofErr w:type="spellStart"/>
            <w:r w:rsidRPr="00FD2AB6">
              <w:rPr>
                <w:rFonts w:eastAsia="Aptos" w:cstheme="minorHAnsi"/>
                <w:color w:val="000000" w:themeColor="text1"/>
              </w:rPr>
              <w:t>myksødem</w:t>
            </w:r>
            <w:proofErr w:type="spellEnd"/>
            <w:r w:rsidRPr="00FD2AB6">
              <w:rPr>
                <w:rFonts w:eastAsia="Aptos" w:cstheme="minorHAnsi"/>
                <w:color w:val="000000" w:themeColor="text1"/>
              </w:rPr>
              <w:t xml:space="preserve">. </w:t>
            </w:r>
          </w:p>
        </w:tc>
        <w:tc>
          <w:tcPr>
            <w:tcW w:w="3544" w:type="dxa"/>
          </w:tcPr>
          <w:p w14:paraId="112B01A0"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observation af en konsultation (KV 2), minimum 2 gange. Vejledersamtale med henblik på vurdering af refleksionsevne (KV 5)</w:t>
            </w:r>
          </w:p>
        </w:tc>
      </w:tr>
      <w:tr w:rsidR="00FD2AB6" w:rsidRPr="00FD2AB6" w14:paraId="24314233" w14:textId="77777777">
        <w:tc>
          <w:tcPr>
            <w:tcW w:w="704" w:type="dxa"/>
          </w:tcPr>
          <w:p w14:paraId="6368FED2" w14:textId="77777777" w:rsidR="00942DE7" w:rsidRPr="00FD2AB6" w:rsidRDefault="00000000">
            <w:pPr>
              <w:spacing w:before="13" w:after="0" w:line="240" w:lineRule="exact"/>
              <w:rPr>
                <w:rFonts w:cstheme="minorHAnsi"/>
                <w:color w:val="000000" w:themeColor="text1"/>
              </w:rPr>
            </w:pPr>
            <w:permStart w:id="453580244" w:edGrp="everyone"/>
            <w:permStart w:id="962481515" w:edGrp="everyone"/>
            <w:r w:rsidRPr="00FD2AB6">
              <w:rPr>
                <w:rFonts w:eastAsia="Aptos" w:cstheme="minorHAnsi"/>
                <w:color w:val="000000" w:themeColor="text1"/>
              </w:rPr>
              <w:t>102</w:t>
            </w:r>
            <w:permEnd w:id="453580244"/>
            <w:permEnd w:id="962481515"/>
          </w:p>
        </w:tc>
        <w:tc>
          <w:tcPr>
            <w:tcW w:w="1583" w:type="dxa"/>
          </w:tcPr>
          <w:p w14:paraId="4E04B25A" w14:textId="77777777" w:rsidR="00942DE7" w:rsidRPr="00FD2AB6" w:rsidRDefault="00000000">
            <w:pPr>
              <w:spacing w:before="13" w:after="0" w:line="240" w:lineRule="exact"/>
              <w:rPr>
                <w:rFonts w:cstheme="minorHAnsi"/>
                <w:color w:val="000000" w:themeColor="text1"/>
              </w:rPr>
            </w:pPr>
            <w:r w:rsidRPr="00FD2AB6">
              <w:rPr>
                <w:rFonts w:eastAsia="Aptos" w:cstheme="minorHAnsi"/>
                <w:color w:val="000000" w:themeColor="text1"/>
              </w:rPr>
              <w:t>Patienten med nyopstået sygdom 1 [C-D]</w:t>
            </w:r>
          </w:p>
          <w:p w14:paraId="253B0E66" w14:textId="77777777" w:rsidR="00942DE7" w:rsidRPr="00FD2AB6" w:rsidRDefault="00942DE7">
            <w:pPr>
              <w:spacing w:after="0" w:line="240" w:lineRule="auto"/>
              <w:ind w:left="102" w:right="-20"/>
              <w:rPr>
                <w:rFonts w:cstheme="minorHAnsi"/>
                <w:color w:val="000000" w:themeColor="text1"/>
              </w:rPr>
            </w:pPr>
          </w:p>
        </w:tc>
        <w:tc>
          <w:tcPr>
            <w:tcW w:w="3803" w:type="dxa"/>
          </w:tcPr>
          <w:p w14:paraId="65A42184"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Håndtering af akutte patienter i praksis, herunder brystsmerter, åndenød, </w:t>
            </w:r>
            <w:proofErr w:type="gramStart"/>
            <w:r w:rsidRPr="00FD2AB6">
              <w:rPr>
                <w:rFonts w:eastAsia="Aptos" w:cstheme="minorHAnsi"/>
                <w:color w:val="000000" w:themeColor="text1"/>
              </w:rPr>
              <w:t>neurologisk</w:t>
            </w:r>
            <w:proofErr w:type="gramEnd"/>
            <w:r w:rsidRPr="00FD2AB6">
              <w:rPr>
                <w:rFonts w:eastAsia="Aptos" w:cstheme="minorHAnsi"/>
                <w:color w:val="000000" w:themeColor="text1"/>
              </w:rPr>
              <w:t xml:space="preserve"> symptomer og feber.</w:t>
            </w:r>
          </w:p>
          <w:p w14:paraId="64A6A336" w14:textId="77777777" w:rsidR="00942DE7" w:rsidRPr="00FD2AB6" w:rsidRDefault="00942DE7">
            <w:pPr>
              <w:spacing w:after="0" w:line="240" w:lineRule="auto"/>
              <w:rPr>
                <w:rFonts w:cstheme="minorHAnsi"/>
                <w:color w:val="000000" w:themeColor="text1"/>
              </w:rPr>
            </w:pPr>
          </w:p>
          <w:p w14:paraId="67D03BC9" w14:textId="77777777" w:rsidR="00942DE7" w:rsidRPr="00FD2AB6" w:rsidRDefault="00942DE7">
            <w:pPr>
              <w:spacing w:after="0" w:line="240" w:lineRule="auto"/>
              <w:rPr>
                <w:rFonts w:cstheme="minorHAnsi"/>
                <w:color w:val="000000" w:themeColor="text1"/>
              </w:rPr>
            </w:pPr>
          </w:p>
        </w:tc>
        <w:tc>
          <w:tcPr>
            <w:tcW w:w="3544" w:type="dxa"/>
          </w:tcPr>
          <w:p w14:paraId="3A9280CF"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Kompetencekort 102</w:t>
            </w:r>
          </w:p>
          <w:p w14:paraId="21646988"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23639CDA" w14:textId="77777777">
        <w:tc>
          <w:tcPr>
            <w:tcW w:w="704" w:type="dxa"/>
          </w:tcPr>
          <w:p w14:paraId="10C5766C" w14:textId="77777777" w:rsidR="00942DE7" w:rsidRPr="00FD2AB6" w:rsidRDefault="00000000">
            <w:pPr>
              <w:spacing w:after="0" w:line="240" w:lineRule="auto"/>
              <w:ind w:right="-20"/>
              <w:rPr>
                <w:rFonts w:cstheme="minorHAnsi"/>
                <w:color w:val="000000" w:themeColor="text1"/>
                <w:spacing w:val="2"/>
              </w:rPr>
            </w:pPr>
            <w:permStart w:id="866129545" w:edGrp="everyone"/>
            <w:permStart w:id="2018784792" w:edGrp="everyone"/>
            <w:r w:rsidRPr="00FD2AB6">
              <w:rPr>
                <w:rFonts w:eastAsia="Aptos" w:cstheme="minorHAnsi"/>
                <w:color w:val="000000" w:themeColor="text1"/>
                <w:spacing w:val="2"/>
              </w:rPr>
              <w:t>103</w:t>
            </w:r>
            <w:permEnd w:id="866129545"/>
            <w:permEnd w:id="2018784792"/>
          </w:p>
        </w:tc>
        <w:tc>
          <w:tcPr>
            <w:tcW w:w="1583" w:type="dxa"/>
          </w:tcPr>
          <w:p w14:paraId="025CC330" w14:textId="77777777" w:rsidR="00942DE7" w:rsidRPr="00FD2AB6" w:rsidRDefault="00000000">
            <w:pPr>
              <w:spacing w:after="0" w:line="240" w:lineRule="auto"/>
              <w:ind w:right="-20"/>
              <w:rPr>
                <w:rFonts w:cstheme="minorHAnsi"/>
                <w:color w:val="000000" w:themeColor="text1"/>
              </w:rPr>
            </w:pPr>
            <w:r w:rsidRPr="00FD2AB6">
              <w:rPr>
                <w:rFonts w:eastAsia="Aptos" w:cstheme="minorHAnsi"/>
                <w:color w:val="000000" w:themeColor="text1"/>
                <w:spacing w:val="2"/>
              </w:rPr>
              <w:t>Patienten med kronisk medicinsk sygdom [C*]</w:t>
            </w:r>
          </w:p>
        </w:tc>
        <w:tc>
          <w:tcPr>
            <w:tcW w:w="3803" w:type="dxa"/>
          </w:tcPr>
          <w:p w14:paraId="3BB8B386"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De første konsultation med patienter med </w:t>
            </w:r>
            <w:proofErr w:type="spellStart"/>
            <w:r w:rsidRPr="00FD2AB6">
              <w:rPr>
                <w:rFonts w:eastAsia="Aptos" w:cstheme="minorHAnsi"/>
                <w:color w:val="000000" w:themeColor="text1"/>
              </w:rPr>
              <w:t>nydiagnotiseret</w:t>
            </w:r>
            <w:proofErr w:type="spellEnd"/>
            <w:r w:rsidRPr="00FD2AB6">
              <w:rPr>
                <w:rFonts w:eastAsia="Aptos" w:cstheme="minorHAnsi"/>
                <w:color w:val="000000" w:themeColor="text1"/>
              </w:rPr>
              <w:t xml:space="preserve"> kronisk sygdom, planlægge forløb mm. </w:t>
            </w:r>
          </w:p>
        </w:tc>
        <w:tc>
          <w:tcPr>
            <w:tcW w:w="3544" w:type="dxa"/>
          </w:tcPr>
          <w:p w14:paraId="37CBE02B"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2CDE425D" w14:textId="77777777">
        <w:tc>
          <w:tcPr>
            <w:tcW w:w="704" w:type="dxa"/>
          </w:tcPr>
          <w:p w14:paraId="3F8518C2" w14:textId="77777777" w:rsidR="00942DE7" w:rsidRPr="00FD2AB6" w:rsidRDefault="00000000">
            <w:pPr>
              <w:spacing w:before="16" w:after="0" w:line="240" w:lineRule="exact"/>
              <w:rPr>
                <w:rFonts w:cstheme="minorHAnsi"/>
                <w:color w:val="000000" w:themeColor="text1"/>
              </w:rPr>
            </w:pPr>
            <w:permStart w:id="1852272856" w:edGrp="everyone"/>
            <w:permStart w:id="2102344250" w:edGrp="everyone"/>
            <w:r w:rsidRPr="00FD2AB6">
              <w:rPr>
                <w:rFonts w:eastAsia="Aptos" w:cstheme="minorHAnsi"/>
                <w:color w:val="000000" w:themeColor="text1"/>
              </w:rPr>
              <w:t>104</w:t>
            </w:r>
            <w:permEnd w:id="1852272856"/>
            <w:permEnd w:id="2102344250"/>
          </w:p>
        </w:tc>
        <w:tc>
          <w:tcPr>
            <w:tcW w:w="1583" w:type="dxa"/>
          </w:tcPr>
          <w:p w14:paraId="7013A1D7" w14:textId="77777777" w:rsidR="00942DE7" w:rsidRPr="00FD2AB6" w:rsidRDefault="00000000">
            <w:pPr>
              <w:spacing w:before="16" w:after="0" w:line="240" w:lineRule="exact"/>
              <w:rPr>
                <w:rFonts w:cstheme="minorHAnsi"/>
                <w:color w:val="000000" w:themeColor="text1"/>
              </w:rPr>
            </w:pPr>
            <w:r w:rsidRPr="00FD2AB6">
              <w:rPr>
                <w:rFonts w:eastAsia="Aptos" w:cstheme="minorHAnsi"/>
                <w:color w:val="000000" w:themeColor="text1"/>
              </w:rPr>
              <w:t>Patienten med mistænkt alvorlig sygdom 1 [C*]</w:t>
            </w:r>
          </w:p>
        </w:tc>
        <w:tc>
          <w:tcPr>
            <w:tcW w:w="3803" w:type="dxa"/>
          </w:tcPr>
          <w:p w14:paraId="3C34AD5E"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Kunne identificere gennem konsultation og lave forløb for patienter med mistænkt alvorlig sygdom, min 2 forløb </w:t>
            </w:r>
          </w:p>
        </w:tc>
        <w:tc>
          <w:tcPr>
            <w:tcW w:w="3544" w:type="dxa"/>
          </w:tcPr>
          <w:p w14:paraId="4BEBB727"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0081635B" w14:textId="77777777">
        <w:tc>
          <w:tcPr>
            <w:tcW w:w="704" w:type="dxa"/>
          </w:tcPr>
          <w:p w14:paraId="65A4B28A" w14:textId="77777777" w:rsidR="00942DE7" w:rsidRPr="00FD2AB6" w:rsidRDefault="00000000">
            <w:pPr>
              <w:spacing w:before="13" w:after="0" w:line="240" w:lineRule="exact"/>
              <w:rPr>
                <w:rFonts w:cstheme="minorHAnsi"/>
                <w:color w:val="000000" w:themeColor="text1"/>
              </w:rPr>
            </w:pPr>
            <w:permStart w:id="1748895386" w:edGrp="everyone"/>
            <w:permStart w:id="1626042144" w:edGrp="everyone"/>
            <w:r w:rsidRPr="00FD2AB6">
              <w:rPr>
                <w:rFonts w:eastAsia="Aptos" w:cstheme="minorHAnsi"/>
                <w:color w:val="000000" w:themeColor="text1"/>
              </w:rPr>
              <w:t>105</w:t>
            </w:r>
            <w:permEnd w:id="1748895386"/>
            <w:permEnd w:id="1626042144"/>
          </w:p>
        </w:tc>
        <w:tc>
          <w:tcPr>
            <w:tcW w:w="1583" w:type="dxa"/>
          </w:tcPr>
          <w:p w14:paraId="7A624048" w14:textId="77777777" w:rsidR="00942DE7" w:rsidRPr="00FD2AB6" w:rsidRDefault="00000000">
            <w:pPr>
              <w:spacing w:before="13" w:after="0" w:line="240" w:lineRule="exact"/>
              <w:rPr>
                <w:rFonts w:cstheme="minorHAnsi"/>
                <w:color w:val="000000" w:themeColor="text1"/>
              </w:rPr>
            </w:pPr>
            <w:r w:rsidRPr="00FD2AB6">
              <w:rPr>
                <w:rFonts w:eastAsia="Aptos" w:cstheme="minorHAnsi"/>
                <w:color w:val="000000" w:themeColor="text1"/>
              </w:rPr>
              <w:t>Patienten med smerter i bevægeapparatet 1 [C-D]</w:t>
            </w:r>
          </w:p>
        </w:tc>
        <w:tc>
          <w:tcPr>
            <w:tcW w:w="3803" w:type="dxa"/>
          </w:tcPr>
          <w:p w14:paraId="2648F66E"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Min 4 selvstændige forløb for ryg patienter før en patient til KV4</w:t>
            </w:r>
          </w:p>
          <w:p w14:paraId="58229F91"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Håndtere lidelser i bevægeapparatet. </w:t>
            </w:r>
          </w:p>
        </w:tc>
        <w:tc>
          <w:tcPr>
            <w:tcW w:w="3544" w:type="dxa"/>
          </w:tcPr>
          <w:p w14:paraId="43507410"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observation af procedure (KV4). (Rygundersøgelse) 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3BF4757A" w14:textId="77777777">
        <w:tc>
          <w:tcPr>
            <w:tcW w:w="704" w:type="dxa"/>
          </w:tcPr>
          <w:p w14:paraId="7ECD4FDB" w14:textId="77777777" w:rsidR="00942DE7" w:rsidRPr="00FD2AB6" w:rsidRDefault="00000000">
            <w:pPr>
              <w:spacing w:after="0" w:line="240" w:lineRule="auto"/>
              <w:ind w:right="-20"/>
              <w:rPr>
                <w:rFonts w:cstheme="minorHAnsi"/>
                <w:color w:val="000000" w:themeColor="text1"/>
              </w:rPr>
            </w:pPr>
            <w:permStart w:id="382950016" w:edGrp="everyone"/>
            <w:permStart w:id="1360873461" w:edGrp="everyone"/>
            <w:r w:rsidRPr="00FD2AB6">
              <w:rPr>
                <w:rFonts w:eastAsia="Aptos" w:cstheme="minorHAnsi"/>
                <w:color w:val="000000" w:themeColor="text1"/>
              </w:rPr>
              <w:t>106</w:t>
            </w:r>
            <w:permEnd w:id="382950016"/>
            <w:permEnd w:id="1360873461"/>
          </w:p>
        </w:tc>
        <w:tc>
          <w:tcPr>
            <w:tcW w:w="1583" w:type="dxa"/>
          </w:tcPr>
          <w:p w14:paraId="257D6E6F" w14:textId="77777777" w:rsidR="00942DE7" w:rsidRPr="00FD2AB6" w:rsidRDefault="00000000">
            <w:pPr>
              <w:spacing w:after="0" w:line="240" w:lineRule="auto"/>
              <w:ind w:right="-20"/>
              <w:rPr>
                <w:rFonts w:cstheme="minorHAnsi"/>
                <w:color w:val="000000" w:themeColor="text1"/>
              </w:rPr>
            </w:pPr>
            <w:r w:rsidRPr="00FD2AB6">
              <w:rPr>
                <w:rFonts w:eastAsia="Aptos" w:cstheme="minorHAnsi"/>
                <w:color w:val="000000" w:themeColor="text1"/>
              </w:rPr>
              <w:t>Det akut syge barn [C*]</w:t>
            </w:r>
          </w:p>
        </w:tc>
        <w:tc>
          <w:tcPr>
            <w:tcW w:w="3803" w:type="dxa"/>
          </w:tcPr>
          <w:p w14:paraId="580270AA"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Konsultationer med akut syge børn, herunder også børn &lt; 2 år</w:t>
            </w:r>
          </w:p>
        </w:tc>
        <w:tc>
          <w:tcPr>
            <w:tcW w:w="3544" w:type="dxa"/>
          </w:tcPr>
          <w:p w14:paraId="70A90983"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observation af en konsultation (KV 2).</w:t>
            </w:r>
          </w:p>
          <w:p w14:paraId="1FDEEC0A"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Struktureret observation af procedure (kompetencekort 106, undersøgelse af barn under 2 år med feber). </w:t>
            </w:r>
          </w:p>
          <w:p w14:paraId="46120271"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2A52A9B4" w14:textId="77777777">
        <w:tc>
          <w:tcPr>
            <w:tcW w:w="704" w:type="dxa"/>
          </w:tcPr>
          <w:p w14:paraId="2C4BADA7" w14:textId="77777777" w:rsidR="00942DE7" w:rsidRPr="00FD2AB6" w:rsidRDefault="00000000">
            <w:pPr>
              <w:spacing w:after="0" w:line="240" w:lineRule="auto"/>
              <w:ind w:right="-20"/>
              <w:rPr>
                <w:rFonts w:cstheme="minorHAnsi"/>
                <w:color w:val="000000" w:themeColor="text1"/>
              </w:rPr>
            </w:pPr>
            <w:permStart w:id="48628548" w:edGrp="everyone"/>
            <w:permStart w:id="2075282883" w:edGrp="everyone"/>
            <w:r w:rsidRPr="00FD2AB6">
              <w:rPr>
                <w:rFonts w:eastAsia="Aptos" w:cstheme="minorHAnsi"/>
                <w:color w:val="000000" w:themeColor="text1"/>
              </w:rPr>
              <w:t>107</w:t>
            </w:r>
            <w:permEnd w:id="48628548"/>
            <w:permEnd w:id="2075282883"/>
          </w:p>
        </w:tc>
        <w:tc>
          <w:tcPr>
            <w:tcW w:w="1583" w:type="dxa"/>
          </w:tcPr>
          <w:p w14:paraId="6E519B75" w14:textId="77777777" w:rsidR="00942DE7" w:rsidRPr="00FD2AB6" w:rsidRDefault="00000000">
            <w:pPr>
              <w:spacing w:after="0" w:line="240" w:lineRule="auto"/>
              <w:ind w:right="-20"/>
              <w:rPr>
                <w:rFonts w:cstheme="minorHAnsi"/>
                <w:color w:val="000000" w:themeColor="text1"/>
              </w:rPr>
            </w:pPr>
            <w:r w:rsidRPr="00FD2AB6">
              <w:rPr>
                <w:rFonts w:eastAsia="Aptos" w:cstheme="minorHAnsi"/>
                <w:color w:val="000000" w:themeColor="text1"/>
              </w:rPr>
              <w:t>Barnet med gener fra bevægeapparatet [C*]</w:t>
            </w:r>
          </w:p>
        </w:tc>
        <w:tc>
          <w:tcPr>
            <w:tcW w:w="3803" w:type="dxa"/>
          </w:tcPr>
          <w:p w14:paraId="4BC5D5C2"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Konsultationer børn med symptomer fra </w:t>
            </w:r>
            <w:proofErr w:type="spellStart"/>
            <w:r w:rsidRPr="00FD2AB6">
              <w:rPr>
                <w:rFonts w:eastAsia="Aptos" w:cstheme="minorHAnsi"/>
                <w:color w:val="000000" w:themeColor="text1"/>
              </w:rPr>
              <w:t>bevægeapperatet</w:t>
            </w:r>
            <w:proofErr w:type="spellEnd"/>
          </w:p>
        </w:tc>
        <w:tc>
          <w:tcPr>
            <w:tcW w:w="3544" w:type="dxa"/>
          </w:tcPr>
          <w:p w14:paraId="7FA64FDC"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51B8EA68" w14:textId="77777777">
        <w:tc>
          <w:tcPr>
            <w:tcW w:w="704" w:type="dxa"/>
          </w:tcPr>
          <w:p w14:paraId="40451EC1" w14:textId="77777777" w:rsidR="00942DE7" w:rsidRPr="00FD2AB6" w:rsidRDefault="00000000">
            <w:pPr>
              <w:spacing w:after="0" w:line="240" w:lineRule="auto"/>
              <w:ind w:right="-20"/>
              <w:rPr>
                <w:rFonts w:cstheme="minorHAnsi"/>
                <w:color w:val="000000" w:themeColor="text1"/>
              </w:rPr>
            </w:pPr>
            <w:permStart w:id="1629566978" w:edGrp="everyone"/>
            <w:permStart w:id="616959040" w:edGrp="everyone"/>
            <w:r w:rsidRPr="00FD2AB6">
              <w:rPr>
                <w:rFonts w:eastAsia="Aptos" w:cstheme="minorHAnsi"/>
                <w:color w:val="000000" w:themeColor="text1"/>
              </w:rPr>
              <w:lastRenderedPageBreak/>
              <w:t>108</w:t>
            </w:r>
            <w:permEnd w:id="1629566978"/>
            <w:permEnd w:id="616959040"/>
          </w:p>
        </w:tc>
        <w:tc>
          <w:tcPr>
            <w:tcW w:w="1583" w:type="dxa"/>
          </w:tcPr>
          <w:p w14:paraId="36B9AD14"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Barnet under 3 måneder [C*]</w:t>
            </w:r>
          </w:p>
        </w:tc>
        <w:tc>
          <w:tcPr>
            <w:tcW w:w="3803" w:type="dxa"/>
          </w:tcPr>
          <w:p w14:paraId="0C319F60"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Konsultationer med akut syge børn &lt; 3 </w:t>
            </w:r>
            <w:proofErr w:type="spellStart"/>
            <w:r w:rsidRPr="00FD2AB6">
              <w:rPr>
                <w:rFonts w:eastAsia="Aptos" w:cstheme="minorHAnsi"/>
                <w:color w:val="000000" w:themeColor="text1"/>
              </w:rPr>
              <w:t>mdr</w:t>
            </w:r>
            <w:proofErr w:type="spellEnd"/>
            <w:r w:rsidRPr="00FD2AB6">
              <w:rPr>
                <w:rFonts w:eastAsia="Aptos" w:cstheme="minorHAnsi"/>
                <w:color w:val="000000" w:themeColor="text1"/>
              </w:rPr>
              <w:t xml:space="preserve"> + BU 5 uger, 5 </w:t>
            </w:r>
            <w:proofErr w:type="spellStart"/>
            <w:r w:rsidRPr="00FD2AB6">
              <w:rPr>
                <w:rFonts w:eastAsia="Aptos" w:cstheme="minorHAnsi"/>
                <w:color w:val="000000" w:themeColor="text1"/>
              </w:rPr>
              <w:t>mdr</w:t>
            </w:r>
            <w:proofErr w:type="spellEnd"/>
          </w:p>
        </w:tc>
        <w:tc>
          <w:tcPr>
            <w:tcW w:w="3544" w:type="dxa"/>
          </w:tcPr>
          <w:p w14:paraId="66BBE7CF"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432B3FD8" w14:textId="77777777">
        <w:tc>
          <w:tcPr>
            <w:tcW w:w="704" w:type="dxa"/>
          </w:tcPr>
          <w:p w14:paraId="3E057B70" w14:textId="77777777" w:rsidR="00942DE7" w:rsidRPr="00FD2AB6" w:rsidRDefault="00000000">
            <w:pPr>
              <w:spacing w:after="0" w:line="240" w:lineRule="auto"/>
              <w:ind w:right="-20"/>
              <w:rPr>
                <w:rFonts w:cstheme="minorHAnsi"/>
                <w:color w:val="000000" w:themeColor="text1"/>
              </w:rPr>
            </w:pPr>
            <w:permStart w:id="869205353" w:edGrp="everyone"/>
            <w:permStart w:id="1893750128" w:edGrp="everyone"/>
            <w:r w:rsidRPr="00FD2AB6">
              <w:rPr>
                <w:rFonts w:eastAsia="Aptos" w:cstheme="minorHAnsi"/>
                <w:color w:val="000000" w:themeColor="text1"/>
              </w:rPr>
              <w:t>109</w:t>
            </w:r>
            <w:permEnd w:id="869205353"/>
            <w:permEnd w:id="1893750128"/>
          </w:p>
        </w:tc>
        <w:tc>
          <w:tcPr>
            <w:tcW w:w="1583" w:type="dxa"/>
          </w:tcPr>
          <w:p w14:paraId="735D417D"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Patienten med psykiske symptomer 1 [C*]</w:t>
            </w:r>
          </w:p>
        </w:tc>
        <w:tc>
          <w:tcPr>
            <w:tcW w:w="3803" w:type="dxa"/>
          </w:tcPr>
          <w:p w14:paraId="5BA65564"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Konsultationer med patienter med psykiske symptomer, diagnose, behandling, forløb</w:t>
            </w:r>
          </w:p>
        </w:tc>
        <w:tc>
          <w:tcPr>
            <w:tcW w:w="3544" w:type="dxa"/>
          </w:tcPr>
          <w:p w14:paraId="1726B645"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0BCBD998" w14:textId="77777777">
        <w:trPr>
          <w:trHeight w:val="1010"/>
        </w:trPr>
        <w:tc>
          <w:tcPr>
            <w:tcW w:w="704" w:type="dxa"/>
          </w:tcPr>
          <w:p w14:paraId="6D3D25F2" w14:textId="77777777" w:rsidR="00942DE7" w:rsidRPr="00FD2AB6" w:rsidRDefault="00000000">
            <w:pPr>
              <w:spacing w:after="0" w:line="240" w:lineRule="auto"/>
              <w:ind w:right="-20"/>
              <w:rPr>
                <w:rFonts w:cstheme="minorHAnsi"/>
                <w:color w:val="000000" w:themeColor="text1"/>
              </w:rPr>
            </w:pPr>
            <w:permStart w:id="1102251516" w:edGrp="everyone"/>
            <w:permStart w:id="1045773644" w:edGrp="everyone"/>
            <w:r w:rsidRPr="00FD2AB6">
              <w:rPr>
                <w:rFonts w:eastAsia="Aptos" w:cstheme="minorHAnsi"/>
                <w:color w:val="000000" w:themeColor="text1"/>
              </w:rPr>
              <w:t>110</w:t>
            </w:r>
            <w:permEnd w:id="1102251516"/>
            <w:permEnd w:id="1045773644"/>
          </w:p>
        </w:tc>
        <w:tc>
          <w:tcPr>
            <w:tcW w:w="1583" w:type="dxa"/>
          </w:tcPr>
          <w:p w14:paraId="5DE5A501"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Patienten med øjengener [C-D]</w:t>
            </w:r>
          </w:p>
        </w:tc>
        <w:tc>
          <w:tcPr>
            <w:tcW w:w="3803" w:type="dxa"/>
          </w:tcPr>
          <w:p w14:paraId="4DF80D60"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Se patienter med øjengener</w:t>
            </w:r>
          </w:p>
        </w:tc>
        <w:tc>
          <w:tcPr>
            <w:tcW w:w="3544" w:type="dxa"/>
          </w:tcPr>
          <w:p w14:paraId="4025F8F0"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6FBBFDC1" w14:textId="77777777">
        <w:tc>
          <w:tcPr>
            <w:tcW w:w="704" w:type="dxa"/>
          </w:tcPr>
          <w:p w14:paraId="26675DDC" w14:textId="77777777" w:rsidR="00942DE7" w:rsidRPr="00FD2AB6" w:rsidRDefault="00000000">
            <w:pPr>
              <w:spacing w:after="0" w:line="240" w:lineRule="auto"/>
              <w:ind w:right="-20"/>
              <w:rPr>
                <w:rFonts w:cstheme="minorHAnsi"/>
                <w:color w:val="000000" w:themeColor="text1"/>
              </w:rPr>
            </w:pPr>
            <w:permStart w:id="2062946467" w:edGrp="everyone"/>
            <w:permStart w:id="1292308162" w:edGrp="everyone"/>
            <w:r w:rsidRPr="00FD2AB6">
              <w:rPr>
                <w:rFonts w:eastAsia="Aptos" w:cstheme="minorHAnsi"/>
                <w:color w:val="000000" w:themeColor="text1"/>
              </w:rPr>
              <w:t>111</w:t>
            </w:r>
            <w:permEnd w:id="2062946467"/>
            <w:permEnd w:id="1292308162"/>
          </w:p>
        </w:tc>
        <w:tc>
          <w:tcPr>
            <w:tcW w:w="1583" w:type="dxa"/>
          </w:tcPr>
          <w:p w14:paraId="668878E4"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Patienten med symptomer fra huden. [C-D]</w:t>
            </w:r>
          </w:p>
        </w:tc>
        <w:tc>
          <w:tcPr>
            <w:tcW w:w="3803" w:type="dxa"/>
          </w:tcPr>
          <w:p w14:paraId="1C92B6F8"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Se patienter med hudsymptomer </w:t>
            </w:r>
          </w:p>
        </w:tc>
        <w:tc>
          <w:tcPr>
            <w:tcW w:w="3544" w:type="dxa"/>
          </w:tcPr>
          <w:p w14:paraId="43821066"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169FF464" w14:textId="77777777">
        <w:tc>
          <w:tcPr>
            <w:tcW w:w="704" w:type="dxa"/>
          </w:tcPr>
          <w:p w14:paraId="1A02DA1D" w14:textId="77777777" w:rsidR="00942DE7" w:rsidRPr="00FD2AB6" w:rsidRDefault="00000000">
            <w:pPr>
              <w:spacing w:after="0" w:line="240" w:lineRule="auto"/>
              <w:ind w:right="-20"/>
              <w:rPr>
                <w:rFonts w:cstheme="minorHAnsi"/>
                <w:color w:val="000000" w:themeColor="text1"/>
              </w:rPr>
            </w:pPr>
            <w:permStart w:id="401365762" w:edGrp="everyone"/>
            <w:permStart w:id="686124830" w:edGrp="everyone"/>
            <w:r w:rsidRPr="00FD2AB6">
              <w:rPr>
                <w:rFonts w:eastAsia="Aptos" w:cstheme="minorHAnsi"/>
                <w:color w:val="000000" w:themeColor="text1"/>
              </w:rPr>
              <w:t>112</w:t>
            </w:r>
            <w:permEnd w:id="401365762"/>
            <w:permEnd w:id="686124830"/>
          </w:p>
        </w:tc>
        <w:tc>
          <w:tcPr>
            <w:tcW w:w="1583" w:type="dxa"/>
          </w:tcPr>
          <w:p w14:paraId="7A764DE4"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Patienten med symptomer fra øre, næse eller hals. [C-D]</w:t>
            </w:r>
          </w:p>
        </w:tc>
        <w:tc>
          <w:tcPr>
            <w:tcW w:w="3803" w:type="dxa"/>
          </w:tcPr>
          <w:p w14:paraId="27972F59"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Se patienter med symptomer fra ØNH</w:t>
            </w:r>
          </w:p>
        </w:tc>
        <w:tc>
          <w:tcPr>
            <w:tcW w:w="3544" w:type="dxa"/>
          </w:tcPr>
          <w:p w14:paraId="6E002532"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5321A85E" w14:textId="77777777">
        <w:tc>
          <w:tcPr>
            <w:tcW w:w="704" w:type="dxa"/>
          </w:tcPr>
          <w:p w14:paraId="116F524F" w14:textId="77777777" w:rsidR="00942DE7" w:rsidRPr="00FD2AB6" w:rsidRDefault="00000000">
            <w:pPr>
              <w:spacing w:after="0" w:line="240" w:lineRule="auto"/>
              <w:ind w:right="-20"/>
              <w:rPr>
                <w:rFonts w:cstheme="minorHAnsi"/>
                <w:color w:val="000000" w:themeColor="text1"/>
              </w:rPr>
            </w:pPr>
            <w:permStart w:id="2107447977" w:edGrp="everyone"/>
            <w:permStart w:id="985614812" w:edGrp="everyone"/>
            <w:r w:rsidRPr="00FD2AB6">
              <w:rPr>
                <w:rFonts w:eastAsia="Aptos" w:cstheme="minorHAnsi"/>
                <w:color w:val="000000" w:themeColor="text1"/>
              </w:rPr>
              <w:t>113</w:t>
            </w:r>
            <w:permEnd w:id="2107447977"/>
            <w:permEnd w:id="985614812"/>
          </w:p>
        </w:tc>
        <w:tc>
          <w:tcPr>
            <w:tcW w:w="1583" w:type="dxa"/>
          </w:tcPr>
          <w:p w14:paraId="76B55A17"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Patienten med allergiske symptomer [C*]</w:t>
            </w:r>
          </w:p>
        </w:tc>
        <w:tc>
          <w:tcPr>
            <w:tcW w:w="3803" w:type="dxa"/>
          </w:tcPr>
          <w:p w14:paraId="264E29CE"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Konsultation med obs allergi patienter, - </w:t>
            </w:r>
          </w:p>
        </w:tc>
        <w:tc>
          <w:tcPr>
            <w:tcW w:w="3544" w:type="dxa"/>
          </w:tcPr>
          <w:p w14:paraId="1FA68AA5"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062335C9" w14:textId="77777777">
        <w:tc>
          <w:tcPr>
            <w:tcW w:w="704" w:type="dxa"/>
          </w:tcPr>
          <w:p w14:paraId="4D45027A" w14:textId="77777777" w:rsidR="00942DE7" w:rsidRPr="00FD2AB6" w:rsidRDefault="00000000">
            <w:pPr>
              <w:spacing w:after="0" w:line="240" w:lineRule="auto"/>
              <w:ind w:right="-20"/>
              <w:rPr>
                <w:rFonts w:cstheme="minorHAnsi"/>
                <w:color w:val="000000" w:themeColor="text1"/>
              </w:rPr>
            </w:pPr>
            <w:permStart w:id="679633326" w:edGrp="everyone"/>
            <w:permStart w:id="908742395" w:edGrp="everyone"/>
            <w:r w:rsidRPr="00FD2AB6">
              <w:rPr>
                <w:rFonts w:eastAsia="Aptos" w:cstheme="minorHAnsi"/>
                <w:color w:val="000000" w:themeColor="text1"/>
              </w:rPr>
              <w:t>114</w:t>
            </w:r>
            <w:permEnd w:id="679633326"/>
            <w:permEnd w:id="908742395"/>
          </w:p>
        </w:tc>
        <w:tc>
          <w:tcPr>
            <w:tcW w:w="1583" w:type="dxa"/>
          </w:tcPr>
          <w:p w14:paraId="6B7CE479"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Den gynækologiske patient i praksis 1 [C-D]</w:t>
            </w:r>
          </w:p>
        </w:tc>
        <w:tc>
          <w:tcPr>
            <w:tcW w:w="3803" w:type="dxa"/>
          </w:tcPr>
          <w:p w14:paraId="3155F436"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Konsultation med pt om gynækologi, herunder div podninger, </w:t>
            </w:r>
            <w:proofErr w:type="spellStart"/>
            <w:r w:rsidRPr="00FD2AB6">
              <w:rPr>
                <w:rFonts w:eastAsia="Aptos" w:cstheme="minorHAnsi"/>
                <w:color w:val="000000" w:themeColor="text1"/>
              </w:rPr>
              <w:t>smear</w:t>
            </w:r>
            <w:proofErr w:type="spellEnd"/>
            <w:r w:rsidRPr="00FD2AB6">
              <w:rPr>
                <w:rFonts w:eastAsia="Aptos" w:cstheme="minorHAnsi"/>
                <w:color w:val="000000" w:themeColor="text1"/>
              </w:rPr>
              <w:t xml:space="preserve">, - men også prævention, abort, sterilisation og </w:t>
            </w:r>
            <w:proofErr w:type="spellStart"/>
            <w:r w:rsidRPr="00FD2AB6">
              <w:rPr>
                <w:rFonts w:eastAsia="Aptos" w:cstheme="minorHAnsi"/>
                <w:color w:val="000000" w:themeColor="text1"/>
              </w:rPr>
              <w:t>infertilitet</w:t>
            </w:r>
            <w:proofErr w:type="spellEnd"/>
          </w:p>
        </w:tc>
        <w:tc>
          <w:tcPr>
            <w:tcW w:w="3544" w:type="dxa"/>
          </w:tcPr>
          <w:p w14:paraId="49869801"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observation af en procedure (gynækologisk undersøgelse) (KV4)</w:t>
            </w:r>
          </w:p>
          <w:p w14:paraId="4B8236C7" w14:textId="77777777" w:rsidR="00942DE7" w:rsidRPr="00FD2AB6" w:rsidRDefault="00942DE7">
            <w:pPr>
              <w:spacing w:after="0" w:line="240" w:lineRule="auto"/>
              <w:rPr>
                <w:rFonts w:cstheme="minorHAnsi"/>
                <w:color w:val="000000" w:themeColor="text1"/>
              </w:rPr>
            </w:pPr>
          </w:p>
          <w:p w14:paraId="5D7C5705"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16CD0049" w14:textId="77777777">
        <w:tc>
          <w:tcPr>
            <w:tcW w:w="704" w:type="dxa"/>
          </w:tcPr>
          <w:p w14:paraId="0FD300C4" w14:textId="77777777" w:rsidR="00942DE7" w:rsidRPr="00FD2AB6" w:rsidRDefault="00000000">
            <w:pPr>
              <w:spacing w:after="0" w:line="240" w:lineRule="auto"/>
              <w:ind w:right="-20"/>
              <w:rPr>
                <w:rFonts w:cstheme="minorHAnsi"/>
                <w:color w:val="000000" w:themeColor="text1"/>
              </w:rPr>
            </w:pPr>
            <w:permStart w:id="19346318" w:edGrp="everyone"/>
            <w:permStart w:id="717513735" w:edGrp="everyone"/>
            <w:r w:rsidRPr="00FD2AB6">
              <w:rPr>
                <w:rFonts w:eastAsia="Aptos" w:cstheme="minorHAnsi"/>
                <w:color w:val="000000" w:themeColor="text1"/>
              </w:rPr>
              <w:t>115</w:t>
            </w:r>
            <w:permEnd w:id="19346318"/>
            <w:permEnd w:id="717513735"/>
          </w:p>
        </w:tc>
        <w:tc>
          <w:tcPr>
            <w:tcW w:w="1583" w:type="dxa"/>
          </w:tcPr>
          <w:p w14:paraId="2CD12124"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 xml:space="preserve">Graviditet, fødsel og </w:t>
            </w:r>
            <w:proofErr w:type="spellStart"/>
            <w:r w:rsidRPr="00FD2AB6">
              <w:rPr>
                <w:rFonts w:eastAsia="Aptos" w:cstheme="minorHAnsi"/>
                <w:color w:val="000000" w:themeColor="text1"/>
              </w:rPr>
              <w:t>puerperium</w:t>
            </w:r>
            <w:proofErr w:type="spellEnd"/>
            <w:r w:rsidRPr="00FD2AB6">
              <w:rPr>
                <w:rFonts w:eastAsia="Aptos" w:cstheme="minorHAnsi"/>
                <w:color w:val="000000" w:themeColor="text1"/>
              </w:rPr>
              <w:t xml:space="preserve"> 1[C-D]</w:t>
            </w:r>
          </w:p>
        </w:tc>
        <w:tc>
          <w:tcPr>
            <w:tcW w:w="3803" w:type="dxa"/>
          </w:tcPr>
          <w:p w14:paraId="6DF135EC"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Graviditetsundersøgelser 1+2+3, men især de tidlige</w:t>
            </w:r>
          </w:p>
        </w:tc>
        <w:tc>
          <w:tcPr>
            <w:tcW w:w="3544" w:type="dxa"/>
          </w:tcPr>
          <w:p w14:paraId="59AE8263"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40246BB3" w14:textId="77777777">
        <w:tc>
          <w:tcPr>
            <w:tcW w:w="704" w:type="dxa"/>
          </w:tcPr>
          <w:p w14:paraId="5190AEB6" w14:textId="77777777" w:rsidR="00942DE7" w:rsidRPr="00FD2AB6" w:rsidRDefault="00000000">
            <w:pPr>
              <w:spacing w:after="0" w:line="240" w:lineRule="auto"/>
              <w:ind w:right="-20"/>
              <w:rPr>
                <w:rFonts w:cstheme="minorHAnsi"/>
                <w:color w:val="000000" w:themeColor="text1"/>
              </w:rPr>
            </w:pPr>
            <w:permStart w:id="1061638914" w:edGrp="everyone"/>
            <w:permStart w:id="122306283" w:edGrp="everyone"/>
            <w:r w:rsidRPr="00FD2AB6">
              <w:rPr>
                <w:rFonts w:eastAsia="Aptos" w:cstheme="minorHAnsi"/>
                <w:color w:val="000000" w:themeColor="text1"/>
              </w:rPr>
              <w:t>116</w:t>
            </w:r>
            <w:permEnd w:id="1061638914"/>
            <w:permEnd w:id="122306283"/>
          </w:p>
        </w:tc>
        <w:tc>
          <w:tcPr>
            <w:tcW w:w="1583" w:type="dxa"/>
          </w:tcPr>
          <w:p w14:paraId="368B4CD1"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Kommunikation og personcentreret metode 1.[C-D]</w:t>
            </w:r>
          </w:p>
        </w:tc>
        <w:tc>
          <w:tcPr>
            <w:tcW w:w="3803" w:type="dxa"/>
          </w:tcPr>
          <w:p w14:paraId="190EB975"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Konsultation med direkte supervision eller videooptagelser til supervision. </w:t>
            </w:r>
          </w:p>
          <w:p w14:paraId="64ED7493"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Skal være en BU eller en tolkesamtale også</w:t>
            </w:r>
          </w:p>
        </w:tc>
        <w:tc>
          <w:tcPr>
            <w:tcW w:w="3544" w:type="dxa"/>
          </w:tcPr>
          <w:p w14:paraId="049E18A7"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KV2 min 4 gange Vejledersamtale med henblik på vurdering af refleksionsevne (KV 5)</w:t>
            </w:r>
          </w:p>
        </w:tc>
      </w:tr>
      <w:tr w:rsidR="00FD2AB6" w:rsidRPr="00FD2AB6" w14:paraId="2ABE130C" w14:textId="77777777">
        <w:tc>
          <w:tcPr>
            <w:tcW w:w="704" w:type="dxa"/>
          </w:tcPr>
          <w:p w14:paraId="5044923C" w14:textId="77777777" w:rsidR="00942DE7" w:rsidRPr="00FD2AB6" w:rsidRDefault="00000000">
            <w:pPr>
              <w:spacing w:after="0" w:line="240" w:lineRule="auto"/>
              <w:ind w:right="-20"/>
              <w:rPr>
                <w:rFonts w:cstheme="minorHAnsi"/>
                <w:color w:val="000000" w:themeColor="text1"/>
              </w:rPr>
            </w:pPr>
            <w:permStart w:id="834756675" w:edGrp="everyone"/>
            <w:permStart w:id="508192258" w:edGrp="everyone"/>
            <w:r w:rsidRPr="00FD2AB6">
              <w:rPr>
                <w:rFonts w:eastAsia="Aptos" w:cstheme="minorHAnsi"/>
                <w:color w:val="000000" w:themeColor="text1"/>
              </w:rPr>
              <w:t>117</w:t>
            </w:r>
            <w:permEnd w:id="834756675"/>
            <w:permEnd w:id="508192258"/>
          </w:p>
        </w:tc>
        <w:tc>
          <w:tcPr>
            <w:tcW w:w="1583" w:type="dxa"/>
          </w:tcPr>
          <w:p w14:paraId="71AAEA53"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Eksternt samarbejde</w:t>
            </w:r>
          </w:p>
        </w:tc>
        <w:tc>
          <w:tcPr>
            <w:tcW w:w="3803" w:type="dxa"/>
          </w:tcPr>
          <w:p w14:paraId="44EC6CE3"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Gennemgå afviste henvisninger min x1, selv </w:t>
            </w:r>
            <w:proofErr w:type="gramStart"/>
            <w:r w:rsidRPr="00FD2AB6">
              <w:rPr>
                <w:rFonts w:eastAsia="Aptos" w:cstheme="minorHAnsi"/>
                <w:color w:val="000000" w:themeColor="text1"/>
              </w:rPr>
              <w:t>sende</w:t>
            </w:r>
            <w:proofErr w:type="gramEnd"/>
            <w:r w:rsidRPr="00FD2AB6">
              <w:rPr>
                <w:rFonts w:eastAsia="Aptos" w:cstheme="minorHAnsi"/>
                <w:color w:val="000000" w:themeColor="text1"/>
              </w:rPr>
              <w:t xml:space="preserve"> og besvare korrespondancer på ”egne” patienter.</w:t>
            </w:r>
          </w:p>
        </w:tc>
        <w:tc>
          <w:tcPr>
            <w:tcW w:w="3544" w:type="dxa"/>
          </w:tcPr>
          <w:p w14:paraId="3D1A0852"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47D0D4CB" w14:textId="77777777">
        <w:tc>
          <w:tcPr>
            <w:tcW w:w="704" w:type="dxa"/>
          </w:tcPr>
          <w:p w14:paraId="58ED845B" w14:textId="77777777" w:rsidR="00942DE7" w:rsidRPr="00FD2AB6" w:rsidRDefault="00000000">
            <w:pPr>
              <w:spacing w:after="0" w:line="240" w:lineRule="auto"/>
              <w:ind w:right="-20"/>
              <w:rPr>
                <w:rFonts w:cstheme="minorHAnsi"/>
                <w:color w:val="000000" w:themeColor="text1"/>
              </w:rPr>
            </w:pPr>
            <w:permStart w:id="1372797984" w:edGrp="everyone"/>
            <w:permStart w:id="1872122230" w:edGrp="everyone"/>
            <w:r w:rsidRPr="00FD2AB6">
              <w:rPr>
                <w:rFonts w:eastAsia="Aptos" w:cstheme="minorHAnsi"/>
                <w:color w:val="000000" w:themeColor="text1"/>
              </w:rPr>
              <w:t>118</w:t>
            </w:r>
            <w:permEnd w:id="1372797984"/>
            <w:permEnd w:id="1872122230"/>
          </w:p>
        </w:tc>
        <w:tc>
          <w:tcPr>
            <w:tcW w:w="1583" w:type="dxa"/>
          </w:tcPr>
          <w:p w14:paraId="2AFB7E76"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Den almenmedicinske tilgang 1</w:t>
            </w:r>
          </w:p>
        </w:tc>
        <w:tc>
          <w:tcPr>
            <w:tcW w:w="3803" w:type="dxa"/>
          </w:tcPr>
          <w:p w14:paraId="0D2F41D2"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 xml:space="preserve">Deltagelse i </w:t>
            </w:r>
            <w:r w:rsidRPr="00FD2AB6">
              <w:rPr>
                <w:rFonts w:ascii="Helvetica" w:eastAsia="Helvetica" w:hAnsi="Helvetica" w:cs="Helvetica"/>
                <w:color w:val="000000" w:themeColor="text1"/>
              </w:rPr>
              <w:t xml:space="preserve">personalemøder og </w:t>
            </w:r>
            <w:proofErr w:type="spellStart"/>
            <w:r w:rsidRPr="00FD2AB6">
              <w:rPr>
                <w:rFonts w:ascii="Helvetica" w:eastAsia="Helvetica" w:hAnsi="Helvetica" w:cs="Helvetica"/>
                <w:color w:val="000000" w:themeColor="text1"/>
              </w:rPr>
              <w:t>evt</w:t>
            </w:r>
            <w:proofErr w:type="spellEnd"/>
            <w:r w:rsidRPr="00FD2AB6">
              <w:rPr>
                <w:rFonts w:ascii="Helvetica" w:eastAsia="Helvetica" w:hAnsi="Helvetica" w:cs="Helvetica"/>
                <w:color w:val="000000" w:themeColor="text1"/>
              </w:rPr>
              <w:t xml:space="preserve"> lægemøde.</w:t>
            </w:r>
          </w:p>
        </w:tc>
        <w:tc>
          <w:tcPr>
            <w:tcW w:w="3544" w:type="dxa"/>
          </w:tcPr>
          <w:p w14:paraId="68FCDDAB"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Vejledersamtale med henblik på vurdering af refleksionsevne (KV 5)</w:t>
            </w:r>
          </w:p>
        </w:tc>
      </w:tr>
      <w:tr w:rsidR="00FD2AB6" w:rsidRPr="00FD2AB6" w14:paraId="71134E7A" w14:textId="77777777">
        <w:tc>
          <w:tcPr>
            <w:tcW w:w="704" w:type="dxa"/>
          </w:tcPr>
          <w:p w14:paraId="31804A43" w14:textId="77777777" w:rsidR="00942DE7" w:rsidRPr="00FD2AB6" w:rsidRDefault="00000000">
            <w:pPr>
              <w:spacing w:after="0" w:line="240" w:lineRule="auto"/>
              <w:ind w:right="-20"/>
              <w:rPr>
                <w:rFonts w:cstheme="minorHAnsi"/>
                <w:color w:val="000000" w:themeColor="text1"/>
              </w:rPr>
            </w:pPr>
            <w:permStart w:id="223615774" w:edGrp="everyone"/>
            <w:permStart w:id="1936749755" w:edGrp="everyone"/>
            <w:r w:rsidRPr="00FD2AB6">
              <w:rPr>
                <w:rFonts w:eastAsia="Aptos" w:cstheme="minorHAnsi"/>
                <w:color w:val="000000" w:themeColor="text1"/>
              </w:rPr>
              <w:lastRenderedPageBreak/>
              <w:t>119</w:t>
            </w:r>
            <w:permEnd w:id="223615774"/>
            <w:permEnd w:id="1936749755"/>
          </w:p>
        </w:tc>
        <w:tc>
          <w:tcPr>
            <w:tcW w:w="1583" w:type="dxa"/>
          </w:tcPr>
          <w:p w14:paraId="21ADB001"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Ledelse og administration 1 [B-C]</w:t>
            </w:r>
          </w:p>
        </w:tc>
        <w:tc>
          <w:tcPr>
            <w:tcW w:w="3803" w:type="dxa"/>
          </w:tcPr>
          <w:p w14:paraId="1F45CAAA" w14:textId="77777777" w:rsidR="00942DE7" w:rsidRPr="00FD2AB6" w:rsidRDefault="00000000">
            <w:pPr>
              <w:spacing w:after="0" w:line="240" w:lineRule="auto"/>
              <w:rPr>
                <w:rFonts w:cstheme="minorHAnsi"/>
                <w:color w:val="000000" w:themeColor="text1"/>
              </w:rPr>
            </w:pPr>
            <w:r w:rsidRPr="00FD2AB6">
              <w:rPr>
                <w:rFonts w:ascii="Helvetica" w:eastAsia="Helvetica" w:hAnsi="Helvetica" w:cs="Helvetica"/>
                <w:color w:val="000000" w:themeColor="text1"/>
              </w:rPr>
              <w:t xml:space="preserve">Mulighed for at </w:t>
            </w:r>
            <w:r w:rsidRPr="00FD2AB6">
              <w:rPr>
                <w:rFonts w:eastAsia="Aptos" w:cstheme="minorHAnsi"/>
                <w:color w:val="000000" w:themeColor="text1"/>
              </w:rPr>
              <w:t>lave kvalitetssikringsprojekt.</w:t>
            </w:r>
          </w:p>
        </w:tc>
        <w:tc>
          <w:tcPr>
            <w:tcW w:w="3544" w:type="dxa"/>
          </w:tcPr>
          <w:p w14:paraId="537CAD5B"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
        </w:tc>
      </w:tr>
      <w:tr w:rsidR="00FD2AB6" w:rsidRPr="00FD2AB6" w14:paraId="0B6BD37A" w14:textId="77777777">
        <w:tc>
          <w:tcPr>
            <w:tcW w:w="704" w:type="dxa"/>
          </w:tcPr>
          <w:p w14:paraId="0CB69709" w14:textId="77777777" w:rsidR="00942DE7" w:rsidRPr="00FD2AB6" w:rsidRDefault="00000000">
            <w:pPr>
              <w:spacing w:after="0" w:line="240" w:lineRule="auto"/>
              <w:ind w:right="-20"/>
              <w:rPr>
                <w:rFonts w:cstheme="minorHAnsi"/>
                <w:color w:val="000000" w:themeColor="text1"/>
              </w:rPr>
            </w:pPr>
            <w:permStart w:id="573660883" w:edGrp="everyone"/>
            <w:permStart w:id="1431136181" w:edGrp="everyone"/>
            <w:r w:rsidRPr="00FD2AB6">
              <w:rPr>
                <w:rFonts w:eastAsia="Aptos" w:cstheme="minorHAnsi"/>
                <w:color w:val="000000" w:themeColor="text1"/>
              </w:rPr>
              <w:t>120</w:t>
            </w:r>
            <w:permEnd w:id="573660883"/>
            <w:permEnd w:id="1431136181"/>
          </w:p>
        </w:tc>
        <w:tc>
          <w:tcPr>
            <w:tcW w:w="1583" w:type="dxa"/>
          </w:tcPr>
          <w:p w14:paraId="53CCD95C"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Ledelse og administration 2 [B-C]</w:t>
            </w:r>
          </w:p>
        </w:tc>
        <w:tc>
          <w:tcPr>
            <w:tcW w:w="3803" w:type="dxa"/>
          </w:tcPr>
          <w:p w14:paraId="74BB74E3"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Udarbejde instruks, klyngearbejde/møde, deltage i månedligt lægemøde</w:t>
            </w:r>
          </w:p>
        </w:tc>
        <w:tc>
          <w:tcPr>
            <w:tcW w:w="3544" w:type="dxa"/>
          </w:tcPr>
          <w:p w14:paraId="568019D5"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Kompetencekort 120 vedr. instruks Vejledersamtale med henblik på vurdering af refleksionsevne (KV 5)</w:t>
            </w:r>
          </w:p>
        </w:tc>
      </w:tr>
      <w:tr w:rsidR="00942DE7" w:rsidRPr="00FD2AB6" w14:paraId="3A929545" w14:textId="77777777">
        <w:tc>
          <w:tcPr>
            <w:tcW w:w="704" w:type="dxa"/>
          </w:tcPr>
          <w:p w14:paraId="429CB3A8" w14:textId="77777777" w:rsidR="00942DE7" w:rsidRPr="00FD2AB6" w:rsidRDefault="00000000">
            <w:pPr>
              <w:spacing w:after="0" w:line="240" w:lineRule="auto"/>
              <w:ind w:right="-20"/>
              <w:rPr>
                <w:rFonts w:cstheme="minorHAnsi"/>
                <w:color w:val="000000" w:themeColor="text1"/>
              </w:rPr>
            </w:pPr>
            <w:permStart w:id="1330653158" w:edGrp="everyone"/>
            <w:r w:rsidRPr="00FD2AB6">
              <w:rPr>
                <w:rFonts w:eastAsia="Aptos" w:cstheme="minorHAnsi"/>
                <w:color w:val="000000" w:themeColor="text1"/>
              </w:rPr>
              <w:t>121</w:t>
            </w:r>
            <w:permEnd w:id="1330653158"/>
          </w:p>
        </w:tc>
        <w:tc>
          <w:tcPr>
            <w:tcW w:w="1583" w:type="dxa"/>
          </w:tcPr>
          <w:p w14:paraId="10A500B0" w14:textId="77777777" w:rsidR="00942DE7" w:rsidRPr="00FD2AB6" w:rsidRDefault="00000000">
            <w:pPr>
              <w:spacing w:after="0" w:line="240" w:lineRule="auto"/>
              <w:ind w:left="102" w:right="-20"/>
              <w:rPr>
                <w:rFonts w:cstheme="minorHAnsi"/>
                <w:color w:val="000000" w:themeColor="text1"/>
              </w:rPr>
            </w:pPr>
            <w:r w:rsidRPr="00FD2AB6">
              <w:rPr>
                <w:rFonts w:eastAsia="Aptos" w:cstheme="minorHAnsi"/>
                <w:color w:val="000000" w:themeColor="text1"/>
              </w:rPr>
              <w:t>Vagtarbejde udenfor egen klinik 1 [C*]</w:t>
            </w:r>
          </w:p>
        </w:tc>
        <w:tc>
          <w:tcPr>
            <w:tcW w:w="3803" w:type="dxa"/>
          </w:tcPr>
          <w:p w14:paraId="25180C72" w14:textId="77777777" w:rsidR="00942DE7" w:rsidRPr="00FD2AB6" w:rsidRDefault="00000000">
            <w:pPr>
              <w:spacing w:after="0" w:line="240" w:lineRule="auto"/>
              <w:rPr>
                <w:rFonts w:cstheme="minorHAnsi"/>
                <w:color w:val="000000" w:themeColor="text1"/>
              </w:rPr>
            </w:pPr>
            <w:r w:rsidRPr="00FD2AB6">
              <w:rPr>
                <w:rFonts w:eastAsia="Aptos" w:cstheme="minorHAnsi"/>
                <w:color w:val="000000" w:themeColor="text1"/>
              </w:rPr>
              <w:t>Deltagelse i lægevagten</w:t>
            </w:r>
          </w:p>
        </w:tc>
        <w:tc>
          <w:tcPr>
            <w:tcW w:w="3544" w:type="dxa"/>
          </w:tcPr>
          <w:p w14:paraId="26A24735" w14:textId="77777777" w:rsidR="00942DE7" w:rsidRPr="00FD2AB6" w:rsidRDefault="00000000">
            <w:pPr>
              <w:spacing w:after="0" w:line="240" w:lineRule="auto"/>
              <w:rPr>
                <w:rFonts w:cstheme="minorHAnsi"/>
                <w:color w:val="000000" w:themeColor="text1"/>
              </w:rPr>
            </w:pPr>
            <w:permStart w:id="888110916" w:edGrp="everyone"/>
            <w:r w:rsidRPr="00FD2AB6">
              <w:rPr>
                <w:rFonts w:eastAsia="Aptos" w:cstheme="minorHAnsi"/>
                <w:color w:val="000000" w:themeColor="text1"/>
              </w:rPr>
              <w:t>Kompetencekort 121 Struktureret vejledersamtale/</w:t>
            </w:r>
            <w:proofErr w:type="spellStart"/>
            <w:r w:rsidRPr="00FD2AB6">
              <w:rPr>
                <w:rFonts w:eastAsia="Aptos" w:cstheme="minorHAnsi"/>
                <w:color w:val="000000" w:themeColor="text1"/>
              </w:rPr>
              <w:t>casebaseret</w:t>
            </w:r>
            <w:proofErr w:type="spellEnd"/>
            <w:r w:rsidRPr="00FD2AB6">
              <w:rPr>
                <w:rFonts w:eastAsia="Aptos" w:cstheme="minorHAnsi"/>
                <w:color w:val="000000" w:themeColor="text1"/>
              </w:rPr>
              <w:t xml:space="preserve"> diskussion (KV 1)</w:t>
            </w:r>
            <w:permEnd w:id="888110916"/>
          </w:p>
        </w:tc>
      </w:tr>
    </w:tbl>
    <w:p w14:paraId="247549D1" w14:textId="77777777" w:rsidR="00942DE7" w:rsidRPr="00FD2AB6" w:rsidRDefault="00942DE7">
      <w:pPr>
        <w:pStyle w:val="Ingenafstand"/>
        <w:rPr>
          <w:rFonts w:ascii="Georgia" w:hAnsi="Georgia"/>
          <w:color w:val="000000" w:themeColor="text1"/>
          <w:sz w:val="22"/>
          <w:szCs w:val="22"/>
        </w:rPr>
      </w:pPr>
    </w:p>
    <w:p w14:paraId="429D90EC" w14:textId="77777777" w:rsidR="00942DE7" w:rsidRPr="00FD2AB6" w:rsidRDefault="00942DE7">
      <w:pPr>
        <w:rPr>
          <w:color w:val="000000" w:themeColor="text1"/>
        </w:rPr>
      </w:pPr>
    </w:p>
    <w:p w14:paraId="31CD77D7" w14:textId="77777777" w:rsidR="00942DE7" w:rsidRPr="00FD2AB6" w:rsidRDefault="00000000">
      <w:pPr>
        <w:pStyle w:val="Overskrift2"/>
        <w:rPr>
          <w:color w:val="000000" w:themeColor="text1"/>
        </w:rPr>
      </w:pPr>
      <w:bookmarkStart w:id="17" w:name="_Toc210245198"/>
      <w:r w:rsidRPr="00FD2AB6">
        <w:rPr>
          <w:color w:val="000000" w:themeColor="text1"/>
        </w:rPr>
        <w:t>2.5. Anden kursusaktivitet</w:t>
      </w:r>
      <w:bookmarkEnd w:id="17"/>
      <w:r w:rsidRPr="00FD2AB6">
        <w:rPr>
          <w:color w:val="000000" w:themeColor="text1"/>
        </w:rPr>
        <w:t xml:space="preserve"> </w:t>
      </w:r>
    </w:p>
    <w:p w14:paraId="327B3F3C" w14:textId="77777777" w:rsidR="00942DE7" w:rsidRPr="00FD2AB6" w:rsidRDefault="00000000">
      <w:pPr>
        <w:pStyle w:val="Standard"/>
        <w:spacing w:after="160" w:line="259" w:lineRule="auto"/>
        <w:rPr>
          <w:rFonts w:ascii="Helvetica" w:eastAsia="Helvetica" w:hAnsi="Helvetica" w:cs="Helvetica"/>
          <w:color w:val="000000" w:themeColor="text1"/>
          <w:sz w:val="22"/>
          <w:szCs w:val="22"/>
        </w:rPr>
      </w:pPr>
      <w:permStart w:id="237596469" w:edGrp="everyone"/>
      <w:r w:rsidRPr="00FD2AB6">
        <w:rPr>
          <w:rFonts w:ascii="Helvetica" w:eastAsia="Helvetica" w:hAnsi="Helvetica" w:cs="Helvetica"/>
          <w:color w:val="000000" w:themeColor="text1"/>
          <w:sz w:val="22"/>
          <w:szCs w:val="22"/>
        </w:rPr>
        <w:t xml:space="preserve">Lægehuset i Fårevejle tilstræber at alle kursusdeltagere holder et kort oplæg efter endt kursus, </w:t>
      </w:r>
      <w:proofErr w:type="gramStart"/>
      <w:r w:rsidRPr="00FD2AB6">
        <w:rPr>
          <w:rFonts w:ascii="Helvetica" w:eastAsia="Helvetica" w:hAnsi="Helvetica" w:cs="Helvetica"/>
          <w:color w:val="000000" w:themeColor="text1"/>
          <w:sz w:val="22"/>
          <w:szCs w:val="22"/>
        </w:rPr>
        <w:t>således at</w:t>
      </w:r>
      <w:proofErr w:type="gramEnd"/>
      <w:r w:rsidRPr="00FD2AB6">
        <w:rPr>
          <w:rFonts w:ascii="Helvetica" w:eastAsia="Helvetica" w:hAnsi="Helvetica" w:cs="Helvetica"/>
          <w:color w:val="000000" w:themeColor="text1"/>
          <w:sz w:val="22"/>
          <w:szCs w:val="22"/>
        </w:rPr>
        <w:t xml:space="preserve"> ny viden kan deles i klinikken. Uddannelseslæger kan også undervise i selvvalgte emner der har relevans for praksis.</w:t>
      </w:r>
      <w:permEnd w:id="237596469"/>
    </w:p>
    <w:p w14:paraId="3D35A941" w14:textId="77777777" w:rsidR="00942DE7" w:rsidRPr="00FD2AB6" w:rsidRDefault="00000000">
      <w:pPr>
        <w:pStyle w:val="Overskrift2"/>
        <w:rPr>
          <w:color w:val="000000" w:themeColor="text1"/>
        </w:rPr>
      </w:pPr>
      <w:r w:rsidRPr="00FD2AB6">
        <w:rPr>
          <w:color w:val="000000" w:themeColor="text1"/>
        </w:rPr>
        <w:t xml:space="preserve"> </w:t>
      </w:r>
    </w:p>
    <w:p w14:paraId="4EAAEEE4" w14:textId="77777777" w:rsidR="00942DE7" w:rsidRDefault="00000000">
      <w:pPr>
        <w:pStyle w:val="Overskrift2"/>
      </w:pPr>
      <w:bookmarkStart w:id="18" w:name="_Toc210245199"/>
      <w:r>
        <w:t>2.6. Evaluering</w:t>
      </w:r>
      <w:bookmarkEnd w:id="18"/>
      <w:r>
        <w:t xml:space="preserve"> </w:t>
      </w:r>
    </w:p>
    <w:p w14:paraId="0E9B7739" w14:textId="77777777" w:rsidR="00942DE7" w:rsidRDefault="00000000">
      <w:pPr>
        <w:pStyle w:val="Ingenafstand"/>
        <w:rPr>
          <w:rFonts w:ascii="Georgia" w:hAnsi="Georgia"/>
          <w:bCs/>
          <w:sz w:val="22"/>
          <w:szCs w:val="22"/>
        </w:rPr>
      </w:pPr>
      <w:r>
        <w:rPr>
          <w:rFonts w:ascii="Georgia" w:hAnsi="Georgia"/>
          <w:bCs/>
          <w:sz w:val="22"/>
          <w:szCs w:val="22"/>
        </w:rPr>
        <w:t xml:space="preserve">Evaluering af ansættelsesstedet er også beskrevet i den generelle del af uddannelsesprogrammet under punkt 1.7. </w:t>
      </w:r>
    </w:p>
    <w:p w14:paraId="7D3989BD" w14:textId="77777777" w:rsidR="00942DE7" w:rsidRDefault="00942DE7">
      <w:pPr>
        <w:pStyle w:val="Ingenafstand"/>
        <w:rPr>
          <w:rFonts w:ascii="Georgia" w:hAnsi="Georgia"/>
          <w:bCs/>
          <w:sz w:val="22"/>
          <w:szCs w:val="22"/>
        </w:rPr>
      </w:pPr>
    </w:p>
    <w:p w14:paraId="2366152B" w14:textId="77777777" w:rsidR="00942DE7" w:rsidRDefault="00000000">
      <w:pPr>
        <w:pStyle w:val="Ingenafstand"/>
        <w:rPr>
          <w:rFonts w:ascii="Georgia" w:hAnsi="Georgia"/>
          <w:sz w:val="22"/>
          <w:szCs w:val="22"/>
        </w:rPr>
      </w:pPr>
      <w:r>
        <w:rPr>
          <w:rFonts w:ascii="Georgia" w:hAnsi="Georgia"/>
          <w:sz w:val="22"/>
          <w:szCs w:val="22"/>
        </w:rPr>
        <w:t xml:space="preserve">Uddannelseslægernes evalueringer af praksis og de enkelte sygehusafdelinger foretages på </w:t>
      </w:r>
      <w:hyperlink r:id="rId23">
        <w:r>
          <w:rPr>
            <w:rStyle w:val="Hyperlink"/>
            <w:rFonts w:ascii="Georgia" w:eastAsiaTheme="majorEastAsia" w:hAnsi="Georgia"/>
            <w:sz w:val="22"/>
            <w:szCs w:val="22"/>
          </w:rPr>
          <w:t>www.evaluer.dk</w:t>
        </w:r>
      </w:hyperlink>
      <w:r>
        <w:rPr>
          <w:rFonts w:ascii="Georgia" w:hAnsi="Georgia"/>
          <w:sz w:val="22"/>
          <w:szCs w:val="22"/>
        </w:rPr>
        <w:t xml:space="preserve"> og følges af AMU, UAO og sygehusledelserne med henblik på optimering af uddannelsen. </w:t>
      </w:r>
    </w:p>
    <w:p w14:paraId="1E46CFB1" w14:textId="77777777" w:rsidR="00942DE7" w:rsidRDefault="00942DE7">
      <w:pPr>
        <w:pStyle w:val="Ingenafstand"/>
        <w:rPr>
          <w:rFonts w:ascii="Georgia" w:hAnsi="Georgia"/>
          <w:bCs/>
          <w:sz w:val="22"/>
          <w:szCs w:val="22"/>
        </w:rPr>
      </w:pPr>
    </w:p>
    <w:p w14:paraId="1D9A6E34" w14:textId="77777777" w:rsidR="00942DE7" w:rsidRDefault="00942DE7"/>
    <w:p w14:paraId="48827D82" w14:textId="77777777" w:rsidR="00942DE7" w:rsidRDefault="00000000">
      <w:pPr>
        <w:pStyle w:val="Overskrift2"/>
      </w:pPr>
      <w:bookmarkStart w:id="19" w:name="_Toc210245200"/>
      <w:r>
        <w:t>3. Nyttige hjemmesider</w:t>
      </w:r>
      <w:bookmarkEnd w:id="19"/>
      <w:r>
        <w:t xml:space="preserve"> </w:t>
      </w:r>
    </w:p>
    <w:p w14:paraId="5115BC0B" w14:textId="77777777" w:rsidR="00942DE7" w:rsidRDefault="00000000">
      <w:pPr>
        <w:pStyle w:val="Ingenafstand"/>
        <w:rPr>
          <w:rFonts w:ascii="Georgia" w:hAnsi="Georgia"/>
          <w:sz w:val="22"/>
          <w:szCs w:val="22"/>
        </w:rPr>
      </w:pPr>
      <w:r>
        <w:rPr>
          <w:rFonts w:ascii="Georgia" w:hAnsi="Georgia"/>
          <w:sz w:val="22"/>
          <w:szCs w:val="22"/>
        </w:rPr>
        <w:t xml:space="preserve">Det Regionale videreuddannelsessekretariat Øst </w:t>
      </w:r>
      <w:hyperlink r:id="rId24">
        <w:r>
          <w:rPr>
            <w:rStyle w:val="Hyperlink"/>
            <w:rFonts w:ascii="Georgia" w:eastAsiaTheme="majorEastAsia" w:hAnsi="Georgia"/>
            <w:sz w:val="22"/>
            <w:szCs w:val="22"/>
          </w:rPr>
          <w:t>www.laegeuddannelsen.dk</w:t>
        </w:r>
      </w:hyperlink>
    </w:p>
    <w:p w14:paraId="49DBC757" w14:textId="77777777" w:rsidR="00942DE7" w:rsidRDefault="00000000">
      <w:pPr>
        <w:pStyle w:val="Ingenafstand"/>
        <w:rPr>
          <w:rFonts w:ascii="Georgia" w:hAnsi="Georgia"/>
          <w:sz w:val="22"/>
          <w:szCs w:val="22"/>
        </w:rPr>
      </w:pPr>
      <w:r>
        <w:rPr>
          <w:rFonts w:ascii="Georgia" w:hAnsi="Georgia"/>
          <w:sz w:val="22"/>
          <w:szCs w:val="22"/>
        </w:rPr>
        <w:t xml:space="preserve"> </w:t>
      </w:r>
    </w:p>
    <w:p w14:paraId="0F7B2A2D" w14:textId="77777777" w:rsidR="00942DE7" w:rsidRDefault="00000000">
      <w:pPr>
        <w:pStyle w:val="Ingenafstand"/>
        <w:rPr>
          <w:rFonts w:ascii="Georgia" w:hAnsi="Georgia"/>
          <w:sz w:val="22"/>
          <w:szCs w:val="22"/>
        </w:rPr>
      </w:pPr>
      <w:r>
        <w:rPr>
          <w:rFonts w:ascii="Georgia" w:hAnsi="Georgia"/>
          <w:sz w:val="22"/>
          <w:szCs w:val="22"/>
        </w:rPr>
        <w:t xml:space="preserve">Specialeselskabets hjemmeside </w:t>
      </w:r>
    </w:p>
    <w:p w14:paraId="030DC476" w14:textId="77777777" w:rsidR="00942DE7" w:rsidRDefault="00000000">
      <w:pPr>
        <w:pStyle w:val="Ingenafstand"/>
        <w:rPr>
          <w:rFonts w:ascii="Georgia" w:hAnsi="Georgia"/>
          <w:sz w:val="22"/>
          <w:szCs w:val="22"/>
        </w:rPr>
      </w:pPr>
      <w:hyperlink r:id="rId25">
        <w:r>
          <w:rPr>
            <w:rStyle w:val="Hyperlink"/>
            <w:rFonts w:ascii="Georgia" w:eastAsiaTheme="majorEastAsia" w:hAnsi="Georgia"/>
            <w:sz w:val="22"/>
            <w:szCs w:val="22"/>
          </w:rPr>
          <w:t>www.dsam.dk</w:t>
        </w:r>
      </w:hyperlink>
      <w:r>
        <w:rPr>
          <w:rFonts w:ascii="Georgia" w:hAnsi="Georgia"/>
          <w:sz w:val="22"/>
          <w:szCs w:val="22"/>
        </w:rPr>
        <w:t xml:space="preserve">  og </w:t>
      </w:r>
      <w:hyperlink r:id="rId26">
        <w:r>
          <w:rPr>
            <w:rStyle w:val="Hyperlink"/>
            <w:rFonts w:ascii="Georgia" w:eastAsiaTheme="majorEastAsia" w:hAnsi="Georgia"/>
            <w:sz w:val="22"/>
            <w:szCs w:val="22"/>
          </w:rPr>
          <w:t>www.fyam.dk</w:t>
        </w:r>
      </w:hyperlink>
    </w:p>
    <w:p w14:paraId="42369A9D" w14:textId="77777777" w:rsidR="00942DE7" w:rsidRDefault="00000000">
      <w:pPr>
        <w:pStyle w:val="Ingenafstand"/>
        <w:rPr>
          <w:rFonts w:ascii="Georgia" w:hAnsi="Georgia"/>
          <w:sz w:val="22"/>
          <w:szCs w:val="22"/>
        </w:rPr>
      </w:pPr>
      <w:r>
        <w:rPr>
          <w:rFonts w:ascii="Georgia" w:hAnsi="Georgia"/>
          <w:sz w:val="22"/>
          <w:szCs w:val="22"/>
        </w:rPr>
        <w:t xml:space="preserve"> </w:t>
      </w:r>
    </w:p>
    <w:p w14:paraId="43D65845" w14:textId="77777777" w:rsidR="00942DE7" w:rsidRDefault="00000000">
      <w:pPr>
        <w:pStyle w:val="Ingenafstand"/>
        <w:rPr>
          <w:rFonts w:ascii="Georgia" w:hAnsi="Georgia"/>
          <w:sz w:val="22"/>
          <w:szCs w:val="22"/>
        </w:rPr>
      </w:pPr>
      <w:r>
        <w:rPr>
          <w:rFonts w:ascii="Georgia" w:hAnsi="Georgia"/>
          <w:sz w:val="22"/>
          <w:szCs w:val="22"/>
        </w:rPr>
        <w:t xml:space="preserve">Sundhedsstyrelsen </w:t>
      </w:r>
    </w:p>
    <w:p w14:paraId="11053ABE" w14:textId="77777777" w:rsidR="00942DE7" w:rsidRDefault="00000000">
      <w:pPr>
        <w:pStyle w:val="Ingenafstand"/>
        <w:rPr>
          <w:rFonts w:ascii="Georgia" w:hAnsi="Georgia"/>
          <w:sz w:val="22"/>
          <w:szCs w:val="22"/>
        </w:rPr>
      </w:pPr>
      <w:hyperlink r:id="rId27">
        <w:r>
          <w:rPr>
            <w:rStyle w:val="Hyperlink"/>
            <w:rFonts w:ascii="Georgia" w:eastAsiaTheme="majorEastAsia" w:hAnsi="Georgia"/>
            <w:sz w:val="22"/>
            <w:szCs w:val="22"/>
          </w:rPr>
          <w:t>www.sst.dk</w:t>
        </w:r>
      </w:hyperlink>
    </w:p>
    <w:p w14:paraId="10AB3F2D" w14:textId="77777777" w:rsidR="00942DE7" w:rsidRDefault="00942DE7">
      <w:pPr>
        <w:pStyle w:val="Ingenafstand"/>
        <w:rPr>
          <w:rFonts w:ascii="Georgia" w:hAnsi="Georgia"/>
          <w:sz w:val="22"/>
          <w:szCs w:val="22"/>
        </w:rPr>
      </w:pPr>
    </w:p>
    <w:p w14:paraId="14A36503" w14:textId="77777777" w:rsidR="00942DE7" w:rsidRDefault="00000000">
      <w:pPr>
        <w:pStyle w:val="Ingenafstand"/>
        <w:rPr>
          <w:rFonts w:ascii="Georgia" w:hAnsi="Georgia"/>
          <w:sz w:val="22"/>
          <w:szCs w:val="22"/>
        </w:rPr>
      </w:pPr>
      <w:r>
        <w:rPr>
          <w:rFonts w:ascii="Georgia" w:hAnsi="Georgia"/>
          <w:sz w:val="22"/>
          <w:szCs w:val="22"/>
        </w:rPr>
        <w:t xml:space="preserve">Regionale sekretariater for lægelig videreuddannelse </w:t>
      </w:r>
    </w:p>
    <w:p w14:paraId="5B66D863" w14:textId="77777777" w:rsidR="00942DE7" w:rsidRDefault="00000000">
      <w:pPr>
        <w:pStyle w:val="Ingenafstand"/>
        <w:rPr>
          <w:rFonts w:ascii="Georgia" w:hAnsi="Georgia"/>
          <w:sz w:val="22"/>
          <w:szCs w:val="22"/>
        </w:rPr>
      </w:pPr>
      <w:r>
        <w:rPr>
          <w:rFonts w:ascii="Georgia" w:hAnsi="Georgia"/>
          <w:sz w:val="22"/>
          <w:szCs w:val="22"/>
        </w:rPr>
        <w:t xml:space="preserve">Videreuddannelsesregion Nord: </w:t>
      </w:r>
      <w:hyperlink r:id="rId28">
        <w:r>
          <w:rPr>
            <w:rStyle w:val="Hyperlink"/>
            <w:rFonts w:ascii="Georgia" w:eastAsiaTheme="majorEastAsia" w:hAnsi="Georgia"/>
            <w:sz w:val="22"/>
            <w:szCs w:val="22"/>
          </w:rPr>
          <w:t>www.videreuddannelsen-nord.dk</w:t>
        </w:r>
      </w:hyperlink>
      <w:r>
        <w:rPr>
          <w:rFonts w:ascii="Georgia" w:hAnsi="Georgia"/>
          <w:sz w:val="22"/>
          <w:szCs w:val="22"/>
        </w:rPr>
        <w:t xml:space="preserve"> </w:t>
      </w:r>
    </w:p>
    <w:p w14:paraId="138845EE" w14:textId="77777777" w:rsidR="00942DE7" w:rsidRDefault="00000000">
      <w:pPr>
        <w:pStyle w:val="Ingenafstand"/>
        <w:rPr>
          <w:rFonts w:ascii="Georgia" w:hAnsi="Georgia"/>
          <w:sz w:val="22"/>
          <w:szCs w:val="22"/>
        </w:rPr>
      </w:pPr>
      <w:r>
        <w:rPr>
          <w:rFonts w:ascii="Georgia" w:hAnsi="Georgia"/>
          <w:sz w:val="22"/>
          <w:szCs w:val="22"/>
        </w:rPr>
        <w:t xml:space="preserve">Videreuddannelsesregion Syd: </w:t>
      </w:r>
      <w:hyperlink r:id="rId29">
        <w:r>
          <w:rPr>
            <w:rStyle w:val="Hyperlink"/>
            <w:rFonts w:ascii="Georgia" w:eastAsiaTheme="majorEastAsia" w:hAnsi="Georgia"/>
            <w:sz w:val="22"/>
            <w:szCs w:val="22"/>
          </w:rPr>
          <w:t>www.videreuddannelsen-syd.dk</w:t>
        </w:r>
      </w:hyperlink>
      <w:r>
        <w:rPr>
          <w:rFonts w:ascii="Georgia" w:hAnsi="Georgia"/>
          <w:sz w:val="22"/>
          <w:szCs w:val="22"/>
        </w:rPr>
        <w:t xml:space="preserve"> </w:t>
      </w:r>
    </w:p>
    <w:p w14:paraId="6DEF6784" w14:textId="77777777" w:rsidR="00942DE7" w:rsidRDefault="00000000">
      <w:pPr>
        <w:pStyle w:val="Ingenafstand"/>
        <w:rPr>
          <w:rFonts w:ascii="Georgia" w:hAnsi="Georgia"/>
          <w:sz w:val="22"/>
          <w:szCs w:val="22"/>
        </w:rPr>
      </w:pPr>
      <w:r>
        <w:rPr>
          <w:rFonts w:ascii="Georgia" w:hAnsi="Georgia"/>
          <w:sz w:val="22"/>
          <w:szCs w:val="22"/>
        </w:rPr>
        <w:t xml:space="preserve">Videreuddannelsesregion Øst: </w:t>
      </w:r>
      <w:hyperlink r:id="rId30">
        <w:r>
          <w:rPr>
            <w:rStyle w:val="Hyperlink"/>
            <w:rFonts w:ascii="Georgia" w:eastAsiaTheme="majorEastAsia" w:hAnsi="Georgia"/>
            <w:sz w:val="22"/>
            <w:szCs w:val="22"/>
          </w:rPr>
          <w:t>www.laegeuddannelsen.dk</w:t>
        </w:r>
      </w:hyperlink>
    </w:p>
    <w:p w14:paraId="14632BAA" w14:textId="77777777" w:rsidR="00942DE7" w:rsidRDefault="00942DE7">
      <w:pPr>
        <w:spacing w:line="257" w:lineRule="auto"/>
      </w:pPr>
    </w:p>
    <w:p w14:paraId="3B8EE436" w14:textId="77777777" w:rsidR="00942DE7" w:rsidRDefault="00000000">
      <w:pPr>
        <w:pStyle w:val="Default"/>
        <w:rPr>
          <w:rFonts w:asciiTheme="minorHAnsi" w:hAnsiTheme="minorHAnsi" w:cstheme="minorHAnsi"/>
          <w:b/>
          <w:bCs/>
          <w:sz w:val="22"/>
          <w:szCs w:val="22"/>
        </w:rPr>
      </w:pPr>
      <w:r>
        <w:rPr>
          <w:rFonts w:asciiTheme="minorHAnsi" w:hAnsiTheme="minorHAnsi" w:cstheme="minorHAnsi"/>
          <w:b/>
          <w:bCs/>
          <w:sz w:val="22"/>
          <w:szCs w:val="22"/>
        </w:rPr>
        <w:t>Lægeuddannelsen i Region Sjælland</w:t>
      </w:r>
    </w:p>
    <w:p w14:paraId="73D5C215" w14:textId="77777777" w:rsidR="00942DE7" w:rsidRDefault="00000000">
      <w:pPr>
        <w:pStyle w:val="Default"/>
        <w:rPr>
          <w:rStyle w:val="Hyperlink"/>
          <w:rFonts w:asciiTheme="minorHAnsi" w:hAnsiTheme="minorHAnsi" w:cstheme="minorHAnsi"/>
          <w:bCs/>
          <w:color w:val="auto"/>
          <w:sz w:val="22"/>
          <w:szCs w:val="22"/>
        </w:rPr>
      </w:pPr>
      <w:r>
        <w:t>Du kan læse mere om selve den almen medicinske uddannelse i Region Sjælland:</w:t>
      </w:r>
      <w:r>
        <w:rPr>
          <w:rStyle w:val="Hyperlink"/>
          <w:rFonts w:asciiTheme="minorHAnsi" w:hAnsiTheme="minorHAnsi" w:cstheme="minorHAnsi"/>
          <w:bCs/>
          <w:color w:val="auto"/>
          <w:sz w:val="22"/>
          <w:szCs w:val="22"/>
        </w:rPr>
        <w:t xml:space="preserve"> </w:t>
      </w:r>
      <w:hyperlink r:id="rId31">
        <w:r>
          <w:rPr>
            <w:rStyle w:val="Hyperlink"/>
            <w:rFonts w:asciiTheme="minorHAnsi" w:hAnsiTheme="minorHAnsi" w:cstheme="minorHAnsi"/>
            <w:bCs/>
            <w:sz w:val="22"/>
            <w:szCs w:val="22"/>
          </w:rPr>
          <w:t>https://www.regionsjaelland.dk/job-og-uddannelse/den-laegelige-videreuddannelse/specialer/almen-medicin</w:t>
        </w:r>
      </w:hyperlink>
    </w:p>
    <w:p w14:paraId="6A8390FE" w14:textId="77777777" w:rsidR="00942DE7" w:rsidRDefault="00942DE7">
      <w:pPr>
        <w:pStyle w:val="Default"/>
        <w:rPr>
          <w:lang w:eastAsia="da-DK"/>
        </w:rPr>
      </w:pPr>
    </w:p>
    <w:p w14:paraId="545E59BB" w14:textId="77777777" w:rsidR="00942DE7" w:rsidRDefault="00000000">
      <w:pPr>
        <w:rPr>
          <w:rFonts w:cstheme="minorHAnsi"/>
        </w:rPr>
      </w:pPr>
      <w:r>
        <w:rPr>
          <w:lang w:eastAsia="da-DK"/>
        </w:rPr>
        <w:lastRenderedPageBreak/>
        <w:t xml:space="preserve">Har du brug for hjælp i din uddannelse er du altid velkommen til at kontakte Lægeuddannelsen i Region Sjælland, - eller </w:t>
      </w:r>
      <w:proofErr w:type="gramStart"/>
      <w:r>
        <w:rPr>
          <w:lang w:eastAsia="da-DK"/>
        </w:rPr>
        <w:t>en praksisuddannelseskonsultant</w:t>
      </w:r>
      <w:proofErr w:type="gramEnd"/>
      <w:r>
        <w:rPr>
          <w:lang w:eastAsia="da-DK"/>
        </w:rPr>
        <w:t xml:space="preserve"> (PUK) eller den yngre almenmedicinske uddannelseskoordinator DYNAMU. Du finder kontaktinfo på: </w:t>
      </w:r>
      <w:hyperlink r:id="rId32">
        <w:r>
          <w:rPr>
            <w:rStyle w:val="Hyperlink"/>
            <w:rFonts w:cstheme="minorHAnsi"/>
          </w:rPr>
          <w:t>https://www.regionsjaelland.dk/job-og-uddannelse/den-laegelige-videreuddannelse/kontakt</w:t>
        </w:r>
      </w:hyperlink>
    </w:p>
    <w:p w14:paraId="42A545A2" w14:textId="77777777" w:rsidR="00942DE7" w:rsidRDefault="00000000">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 Lægeuddannelsen i Region Sjælland</w:t>
      </w:r>
      <w:r>
        <w:rPr>
          <w:rFonts w:asciiTheme="minorHAnsi" w:hAnsiTheme="minorHAnsi" w:cstheme="minorHAnsi"/>
          <w:bCs/>
          <w:sz w:val="22"/>
          <w:szCs w:val="22"/>
        </w:rPr>
        <w:t xml:space="preserve">: </w:t>
      </w:r>
      <w:hyperlink r:id="rId33">
        <w:r>
          <w:rPr>
            <w:rStyle w:val="Hyperlink"/>
            <w:rFonts w:asciiTheme="minorHAnsi" w:hAnsiTheme="minorHAnsi" w:cstheme="minorHAnsi"/>
            <w:bCs/>
            <w:sz w:val="22"/>
            <w:szCs w:val="22"/>
          </w:rPr>
          <w:t>rs-lvu@regionsjaelland.dk</w:t>
        </w:r>
      </w:hyperlink>
    </w:p>
    <w:p w14:paraId="596D2481" w14:textId="77777777" w:rsidR="00942DE7" w:rsidRDefault="00942DE7">
      <w:pPr>
        <w:pStyle w:val="Default"/>
        <w:rPr>
          <w:rStyle w:val="Hyperlink"/>
          <w:rFonts w:asciiTheme="minorHAnsi" w:hAnsiTheme="minorHAnsi" w:cstheme="minorHAnsi"/>
          <w:bCs/>
          <w:sz w:val="22"/>
          <w:szCs w:val="22"/>
        </w:rPr>
      </w:pPr>
    </w:p>
    <w:p w14:paraId="4B1E3BBC" w14:textId="77777777" w:rsidR="00942DE7" w:rsidRDefault="00000000">
      <w:pPr>
        <w:pStyle w:val="Default"/>
        <w:rPr>
          <w:rStyle w:val="Hyperlink"/>
          <w:rFonts w:asciiTheme="minorHAnsi" w:hAnsiTheme="minorHAnsi" w:cstheme="minorHAnsi"/>
          <w:b/>
          <w:color w:val="auto"/>
          <w:sz w:val="22"/>
          <w:szCs w:val="22"/>
        </w:rPr>
      </w:pPr>
      <w:r>
        <w:rPr>
          <w:rStyle w:val="Hyperlink"/>
          <w:rFonts w:asciiTheme="minorHAnsi" w:hAnsiTheme="minorHAnsi" w:cstheme="minorHAnsi"/>
          <w:b/>
          <w:color w:val="auto"/>
          <w:sz w:val="22"/>
          <w:szCs w:val="22"/>
        </w:rPr>
        <w:t>Velkomstfolder for alle nye I- og H-læger i Almen medicin, Region Sjælland</w:t>
      </w:r>
    </w:p>
    <w:p w14:paraId="61E67117" w14:textId="77777777" w:rsidR="00942DE7" w:rsidRDefault="00000000">
      <w:pPr>
        <w:pStyle w:val="Default"/>
        <w:rPr>
          <w:rStyle w:val="Hyperlink"/>
          <w:rFonts w:asciiTheme="minorHAnsi" w:hAnsiTheme="minorHAnsi" w:cstheme="minorHAnsi"/>
          <w:bCs/>
          <w:sz w:val="22"/>
          <w:szCs w:val="22"/>
        </w:rPr>
      </w:pPr>
      <w:hyperlink r:id="rId34">
        <w:r>
          <w:rPr>
            <w:rStyle w:val="Hyperlink"/>
            <w:rFonts w:asciiTheme="minorHAnsi" w:hAnsiTheme="minorHAnsi" w:cstheme="minorHAnsi"/>
            <w:bCs/>
            <w:sz w:val="22"/>
            <w:szCs w:val="22"/>
          </w:rPr>
          <w:t>http://publikationer.regionsjaelland.dk/laegeuddannelsen/velkomstfolder-til-nye-i-og-h-laeger-version-01052023/</w:t>
        </w:r>
      </w:hyperlink>
    </w:p>
    <w:p w14:paraId="608D585E" w14:textId="77777777" w:rsidR="00942DE7" w:rsidRDefault="00942DE7">
      <w:pPr>
        <w:pStyle w:val="Default"/>
        <w:rPr>
          <w:rStyle w:val="Hyperlink"/>
          <w:rFonts w:asciiTheme="minorHAnsi" w:hAnsiTheme="minorHAnsi" w:cstheme="minorHAnsi"/>
          <w:bCs/>
          <w:sz w:val="22"/>
          <w:szCs w:val="22"/>
        </w:rPr>
      </w:pPr>
    </w:p>
    <w:p w14:paraId="29840643" w14:textId="77777777" w:rsidR="00942DE7" w:rsidRDefault="00000000">
      <w:pPr>
        <w:pStyle w:val="Default"/>
      </w:pPr>
      <w:r>
        <w:rPr>
          <w:rFonts w:asciiTheme="minorHAnsi" w:hAnsiTheme="minorHAnsi" w:cstheme="minorHAnsi"/>
          <w:b/>
          <w:bCs/>
          <w:sz w:val="22"/>
          <w:szCs w:val="22"/>
        </w:rPr>
        <w:t>Yngre læge i Region Sjælland, uddannelses- og arbejdsliv i Region Sjælland;</w:t>
      </w:r>
      <w:r>
        <w:rPr>
          <w:rFonts w:asciiTheme="minorHAnsi" w:hAnsiTheme="minorHAnsi" w:cstheme="minorHAnsi"/>
          <w:bCs/>
          <w:sz w:val="22"/>
          <w:szCs w:val="22"/>
        </w:rPr>
        <w:t xml:space="preserve"> </w:t>
      </w:r>
      <w:hyperlink r:id="rId35">
        <w:r>
          <w:rPr>
            <w:rStyle w:val="Hyperlink"/>
          </w:rPr>
          <w:t>https://www.regionsjaelland.dk/job-og-uddannelse/den-laegelige-videreuddannelse/information-til-uddannelseslaegen</w:t>
        </w:r>
      </w:hyperlink>
    </w:p>
    <w:p w14:paraId="48F0F256" w14:textId="77777777" w:rsidR="00942DE7" w:rsidRDefault="00942DE7">
      <w:pPr>
        <w:pStyle w:val="Default"/>
        <w:rPr>
          <w:rFonts w:asciiTheme="minorHAnsi" w:hAnsiTheme="minorHAnsi" w:cstheme="minorHAnsi"/>
          <w:bCs/>
          <w:sz w:val="22"/>
          <w:szCs w:val="22"/>
        </w:rPr>
      </w:pPr>
    </w:p>
    <w:p w14:paraId="5E8D9758" w14:textId="77777777" w:rsidR="00942DE7" w:rsidRDefault="00000000">
      <w:pPr>
        <w:pStyle w:val="Default"/>
        <w:rPr>
          <w:rFonts w:asciiTheme="minorHAnsi" w:hAnsiTheme="minorHAnsi" w:cstheme="minorHAnsi"/>
          <w:b/>
          <w:bCs/>
          <w:sz w:val="22"/>
          <w:szCs w:val="22"/>
        </w:rPr>
      </w:pPr>
      <w:proofErr w:type="spellStart"/>
      <w:r>
        <w:rPr>
          <w:rFonts w:asciiTheme="minorHAnsi" w:hAnsiTheme="minorHAnsi" w:cstheme="minorHAnsi"/>
          <w:b/>
          <w:bCs/>
          <w:sz w:val="22"/>
          <w:szCs w:val="22"/>
        </w:rPr>
        <w:t>DSAMs</w:t>
      </w:r>
      <w:proofErr w:type="spellEnd"/>
      <w:r>
        <w:rPr>
          <w:rFonts w:asciiTheme="minorHAnsi" w:hAnsiTheme="minorHAnsi" w:cstheme="minorHAnsi"/>
          <w:b/>
          <w:bCs/>
          <w:sz w:val="22"/>
          <w:szCs w:val="22"/>
        </w:rPr>
        <w:t xml:space="preserve"> vejledning i forhold til kompetencevurdering i speciallægeuddannelsen i almen medicin</w:t>
      </w:r>
    </w:p>
    <w:p w14:paraId="78F3FD75" w14:textId="77777777" w:rsidR="00942DE7" w:rsidRDefault="00000000">
      <w:pPr>
        <w:pStyle w:val="Default"/>
        <w:rPr>
          <w:rFonts w:asciiTheme="minorHAnsi" w:hAnsiTheme="minorHAnsi" w:cstheme="minorHAnsi"/>
          <w:sz w:val="22"/>
          <w:szCs w:val="22"/>
        </w:rPr>
      </w:pPr>
      <w:hyperlink r:id="rId36">
        <w:r>
          <w:rPr>
            <w:rStyle w:val="Hyperlink"/>
            <w:rFonts w:asciiTheme="minorHAnsi" w:hAnsiTheme="minorHAnsi" w:cstheme="minorHAnsi"/>
            <w:sz w:val="22"/>
            <w:szCs w:val="22"/>
          </w:rPr>
          <w:t>https://www.dsam.dk/uddannelse/specialeuddannelsen-i-almen-medicin/kompetencevurdering</w:t>
        </w:r>
      </w:hyperlink>
    </w:p>
    <w:p w14:paraId="434F6053" w14:textId="77777777" w:rsidR="00942DE7" w:rsidRDefault="00942DE7">
      <w:pPr>
        <w:pStyle w:val="Default"/>
        <w:rPr>
          <w:rFonts w:asciiTheme="minorHAnsi" w:hAnsiTheme="minorHAnsi" w:cstheme="minorHAnsi"/>
          <w:b/>
          <w:bCs/>
          <w:sz w:val="22"/>
          <w:szCs w:val="22"/>
        </w:rPr>
      </w:pPr>
    </w:p>
    <w:p w14:paraId="572F1C81" w14:textId="77777777" w:rsidR="00942DE7" w:rsidRDefault="00000000">
      <w:pPr>
        <w:pStyle w:val="Default"/>
        <w:rPr>
          <w:rFonts w:asciiTheme="minorHAnsi" w:hAnsiTheme="minorHAnsi" w:cstheme="minorHAnsi"/>
          <w:sz w:val="22"/>
          <w:szCs w:val="22"/>
        </w:rPr>
      </w:pPr>
      <w:r>
        <w:rPr>
          <w:rFonts w:asciiTheme="minorHAnsi" w:hAnsiTheme="minorHAnsi" w:cstheme="minorHAnsi"/>
          <w:b/>
          <w:bCs/>
          <w:sz w:val="22"/>
          <w:szCs w:val="22"/>
        </w:rPr>
        <w:t xml:space="preserve">Postgraduat klinisk lektor for denne uddannelse: </w:t>
      </w:r>
    </w:p>
    <w:p w14:paraId="45655E39" w14:textId="77777777" w:rsidR="00942DE7" w:rsidRDefault="00000000">
      <w:pPr>
        <w:pStyle w:val="Default"/>
        <w:rPr>
          <w:rFonts w:asciiTheme="minorHAnsi" w:hAnsiTheme="minorHAnsi" w:cstheme="minorHAnsi"/>
          <w:sz w:val="22"/>
          <w:szCs w:val="22"/>
        </w:rPr>
      </w:pPr>
      <w:r>
        <w:rPr>
          <w:rFonts w:asciiTheme="minorHAnsi" w:hAnsiTheme="minorHAnsi" w:cstheme="minorHAnsi"/>
          <w:sz w:val="22"/>
          <w:szCs w:val="22"/>
        </w:rPr>
        <w:t xml:space="preserve">Findes på hjemmesiden for det regionale videreuddannelsessekretariat øst </w:t>
      </w:r>
      <w:hyperlink r:id="rId37">
        <w:r>
          <w:rPr>
            <w:rStyle w:val="Hyperlink"/>
            <w:rFonts w:asciiTheme="minorHAnsi" w:hAnsiTheme="minorHAnsi" w:cstheme="minorHAnsi"/>
            <w:sz w:val="22"/>
            <w:szCs w:val="22"/>
          </w:rPr>
          <w:t>www.laegeuddannelsen.dk</w:t>
        </w:r>
      </w:hyperlink>
    </w:p>
    <w:p w14:paraId="5CDC96FC" w14:textId="77777777" w:rsidR="00942DE7" w:rsidRDefault="00000000">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15991911" w14:textId="77777777" w:rsidR="00942DE7" w:rsidRDefault="00000000">
      <w:pPr>
        <w:pStyle w:val="Default"/>
        <w:rPr>
          <w:rFonts w:asciiTheme="minorHAnsi" w:hAnsiTheme="minorHAnsi" w:cstheme="minorHAnsi"/>
          <w:sz w:val="22"/>
          <w:szCs w:val="22"/>
        </w:rPr>
      </w:pPr>
      <w:r>
        <w:rPr>
          <w:rFonts w:asciiTheme="minorHAnsi" w:hAnsiTheme="minorHAnsi" w:cstheme="minorHAnsi"/>
          <w:b/>
          <w:bCs/>
          <w:sz w:val="22"/>
          <w:szCs w:val="22"/>
        </w:rPr>
        <w:t xml:space="preserve">Specialeselskabets hjemmeside </w:t>
      </w:r>
    </w:p>
    <w:p w14:paraId="2D635AA6" w14:textId="77777777" w:rsidR="00942DE7" w:rsidRDefault="00000000">
      <w:pPr>
        <w:pStyle w:val="Default"/>
        <w:rPr>
          <w:rFonts w:asciiTheme="minorHAnsi" w:hAnsiTheme="minorHAnsi" w:cstheme="minorHAnsi"/>
          <w:sz w:val="22"/>
          <w:szCs w:val="22"/>
        </w:rPr>
      </w:pPr>
      <w:hyperlink r:id="rId38">
        <w:r>
          <w:rPr>
            <w:rStyle w:val="Hyperlink"/>
            <w:rFonts w:asciiTheme="minorHAnsi" w:hAnsiTheme="minorHAnsi" w:cstheme="minorHAnsi"/>
            <w:sz w:val="22"/>
            <w:szCs w:val="22"/>
          </w:rPr>
          <w:t>www.dsam.dk</w:t>
        </w:r>
      </w:hyperlink>
      <w:r>
        <w:rPr>
          <w:rFonts w:asciiTheme="minorHAnsi" w:hAnsiTheme="minorHAnsi" w:cstheme="minorHAnsi"/>
          <w:sz w:val="22"/>
          <w:szCs w:val="22"/>
        </w:rPr>
        <w:t xml:space="preserve">  og </w:t>
      </w:r>
      <w:hyperlink r:id="rId39">
        <w:r>
          <w:rPr>
            <w:rStyle w:val="Hyperlink"/>
            <w:rFonts w:asciiTheme="minorHAnsi" w:hAnsiTheme="minorHAnsi" w:cstheme="minorHAnsi"/>
            <w:sz w:val="22"/>
            <w:szCs w:val="22"/>
          </w:rPr>
          <w:t>www.fyam.dk</w:t>
        </w:r>
      </w:hyperlink>
    </w:p>
    <w:p w14:paraId="579951FE" w14:textId="77777777" w:rsidR="00942DE7" w:rsidRDefault="00000000">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2FEB6640" w14:textId="77777777" w:rsidR="00942DE7" w:rsidRDefault="00000000">
      <w:pPr>
        <w:pStyle w:val="Default"/>
        <w:rPr>
          <w:rFonts w:asciiTheme="minorHAnsi" w:hAnsiTheme="minorHAnsi" w:cstheme="minorHAnsi"/>
          <w:sz w:val="22"/>
          <w:szCs w:val="22"/>
        </w:rPr>
      </w:pPr>
      <w:r>
        <w:rPr>
          <w:rFonts w:asciiTheme="minorHAnsi" w:hAnsiTheme="minorHAnsi" w:cstheme="minorHAnsi"/>
          <w:b/>
          <w:bCs/>
          <w:sz w:val="22"/>
          <w:szCs w:val="22"/>
        </w:rPr>
        <w:t xml:space="preserve">Sundhedsstyrelsen </w:t>
      </w:r>
    </w:p>
    <w:p w14:paraId="74BE6B15" w14:textId="77777777" w:rsidR="00942DE7" w:rsidRDefault="00000000">
      <w:pPr>
        <w:pStyle w:val="Default"/>
        <w:rPr>
          <w:rFonts w:asciiTheme="minorHAnsi" w:hAnsiTheme="minorHAnsi" w:cstheme="minorHAnsi"/>
          <w:sz w:val="22"/>
          <w:szCs w:val="22"/>
        </w:rPr>
      </w:pPr>
      <w:hyperlink r:id="rId40">
        <w:r>
          <w:rPr>
            <w:rStyle w:val="Hyperlink"/>
            <w:rFonts w:asciiTheme="minorHAnsi" w:hAnsiTheme="minorHAnsi" w:cstheme="minorHAnsi"/>
            <w:sz w:val="22"/>
            <w:szCs w:val="22"/>
          </w:rPr>
          <w:t>www.sst.dk</w:t>
        </w:r>
      </w:hyperlink>
    </w:p>
    <w:p w14:paraId="481EE98F" w14:textId="77777777" w:rsidR="00942DE7" w:rsidRDefault="00942DE7">
      <w:pPr>
        <w:pStyle w:val="Default"/>
        <w:rPr>
          <w:rFonts w:asciiTheme="minorHAnsi" w:hAnsiTheme="minorHAnsi" w:cstheme="minorHAnsi"/>
          <w:sz w:val="22"/>
          <w:szCs w:val="22"/>
        </w:rPr>
      </w:pPr>
    </w:p>
    <w:p w14:paraId="64F2E033" w14:textId="77777777" w:rsidR="00942DE7" w:rsidRDefault="00000000">
      <w:pPr>
        <w:pStyle w:val="Default"/>
        <w:rPr>
          <w:rFonts w:asciiTheme="minorHAnsi" w:hAnsiTheme="minorHAnsi" w:cstheme="minorHAnsi"/>
          <w:sz w:val="22"/>
          <w:szCs w:val="22"/>
        </w:rPr>
      </w:pPr>
      <w:r>
        <w:rPr>
          <w:rFonts w:asciiTheme="minorHAnsi" w:hAnsiTheme="minorHAnsi" w:cstheme="minorHAnsi"/>
          <w:b/>
          <w:bCs/>
          <w:sz w:val="22"/>
          <w:szCs w:val="22"/>
        </w:rPr>
        <w:t xml:space="preserve">Regionale sekretariater for lægelig videreuddannelse </w:t>
      </w:r>
    </w:p>
    <w:p w14:paraId="548FE8C8" w14:textId="77777777" w:rsidR="00942DE7" w:rsidRDefault="00000000">
      <w:pPr>
        <w:pStyle w:val="Default"/>
        <w:rPr>
          <w:rStyle w:val="Hyperlink"/>
          <w:rFonts w:asciiTheme="minorHAnsi" w:hAnsiTheme="minorHAnsi" w:cstheme="minorHAnsi"/>
          <w:sz w:val="22"/>
          <w:szCs w:val="22"/>
        </w:rPr>
      </w:pPr>
      <w:r>
        <w:rPr>
          <w:rFonts w:asciiTheme="minorHAnsi" w:hAnsiTheme="minorHAnsi" w:cstheme="minorHAnsi"/>
          <w:sz w:val="22"/>
          <w:szCs w:val="22"/>
        </w:rPr>
        <w:t xml:space="preserve">Videreuddannelsesregion Øst: </w:t>
      </w:r>
      <w:hyperlink r:id="rId41">
        <w:r>
          <w:rPr>
            <w:rStyle w:val="Hyperlink"/>
            <w:rFonts w:asciiTheme="minorHAnsi" w:hAnsiTheme="minorHAnsi" w:cstheme="minorHAnsi"/>
            <w:sz w:val="22"/>
            <w:szCs w:val="22"/>
          </w:rPr>
          <w:t>www.laegeuddannelsen.dk</w:t>
        </w:r>
      </w:hyperlink>
    </w:p>
    <w:p w14:paraId="2FE21BD8" w14:textId="77777777" w:rsidR="00942DE7" w:rsidRDefault="00942DE7"/>
    <w:p w14:paraId="1053097C" w14:textId="77777777" w:rsidR="00942DE7" w:rsidRDefault="00000000">
      <w:pPr>
        <w:pStyle w:val="Overskrift2"/>
      </w:pPr>
      <w:bookmarkStart w:id="20" w:name="_Toc210245201"/>
      <w:r>
        <w:t>4. Referencer og bilag (</w:t>
      </w:r>
      <w:r>
        <w:rPr>
          <w:i/>
          <w:iCs/>
        </w:rPr>
        <w:t>der kommer nye links)</w:t>
      </w:r>
      <w:bookmarkEnd w:id="20"/>
    </w:p>
    <w:p w14:paraId="5C9F8F9F" w14:textId="77777777" w:rsidR="00942DE7" w:rsidRDefault="00000000">
      <w:pPr>
        <w:jc w:val="both"/>
      </w:pPr>
      <w:hyperlink r:id="rId42">
        <w:r>
          <w:rPr>
            <w:rStyle w:val="Hyperlink"/>
          </w:rPr>
          <w:t>KV1 Struktureret vejledersamtale</w:t>
        </w:r>
      </w:hyperlink>
    </w:p>
    <w:p w14:paraId="70559BBA" w14:textId="77777777" w:rsidR="00942DE7" w:rsidRDefault="00000000">
      <w:pPr>
        <w:jc w:val="both"/>
      </w:pPr>
      <w:hyperlink r:id="rId43">
        <w:r>
          <w:rPr>
            <w:rStyle w:val="Hyperlink"/>
          </w:rPr>
          <w:t>KV2 Struktureret observation af konsultation</w:t>
        </w:r>
      </w:hyperlink>
    </w:p>
    <w:p w14:paraId="1F442E07" w14:textId="77777777" w:rsidR="00942DE7" w:rsidRDefault="00000000">
      <w:pPr>
        <w:jc w:val="both"/>
      </w:pPr>
      <w:hyperlink r:id="rId44">
        <w:r>
          <w:rPr>
            <w:rStyle w:val="Hyperlink"/>
          </w:rPr>
          <w:t>KV3 360 graders feedback udleveringsskema</w:t>
        </w:r>
      </w:hyperlink>
    </w:p>
    <w:p w14:paraId="15A674F9" w14:textId="77777777" w:rsidR="00942DE7" w:rsidRDefault="00000000">
      <w:pPr>
        <w:jc w:val="both"/>
      </w:pPr>
      <w:hyperlink r:id="rId45">
        <w:r>
          <w:rPr>
            <w:rStyle w:val="Hyperlink"/>
          </w:rPr>
          <w:t>KV4 Struktureret observation af en procedure</w:t>
        </w:r>
      </w:hyperlink>
    </w:p>
    <w:p w14:paraId="2DE2314D" w14:textId="77777777" w:rsidR="00942DE7" w:rsidRDefault="00000000">
      <w:pPr>
        <w:jc w:val="both"/>
      </w:pPr>
      <w:hyperlink r:id="rId46">
        <w:r>
          <w:rPr>
            <w:rStyle w:val="Hyperlink"/>
          </w:rPr>
          <w:t>KV5 Vurdering af refleksionsevne</w:t>
        </w:r>
      </w:hyperlink>
    </w:p>
    <w:p w14:paraId="598A1D54" w14:textId="77777777" w:rsidR="00942DE7" w:rsidRDefault="00000000">
      <w:pPr>
        <w:jc w:val="both"/>
        <w:sectPr w:rsidR="00942DE7">
          <w:footerReference w:type="even" r:id="rId47"/>
          <w:footerReference w:type="default" r:id="rId48"/>
          <w:footerReference w:type="first" r:id="rId49"/>
          <w:pgSz w:w="11906" w:h="16838"/>
          <w:pgMar w:top="1701" w:right="1134" w:bottom="1701" w:left="1134" w:header="0" w:footer="708" w:gutter="0"/>
          <w:cols w:space="708"/>
          <w:formProt w:val="0"/>
          <w:docGrid w:linePitch="360"/>
        </w:sectPr>
      </w:pPr>
      <w:hyperlink r:id="rId50">
        <w:r>
          <w:rPr>
            <w:rStyle w:val="Hyperlink"/>
          </w:rPr>
          <w:t>Eks. på mindmap</w:t>
        </w:r>
      </w:hyperlink>
    </w:p>
    <w:p w14:paraId="22940EDC" w14:textId="77777777" w:rsidR="00942DE7" w:rsidRDefault="00000000">
      <w:pPr>
        <w:jc w:val="both"/>
      </w:pPr>
      <w:r>
        <w:lastRenderedPageBreak/>
        <w:t xml:space="preserve">Bilag 1: </w:t>
      </w:r>
    </w:p>
    <w:p w14:paraId="250AE49E" w14:textId="77777777" w:rsidR="00942DE7" w:rsidRDefault="00000000">
      <w:pPr>
        <w:pStyle w:val="Standard"/>
        <w:spacing w:after="160" w:line="257" w:lineRule="auto"/>
      </w:pPr>
      <w:r>
        <w:rPr>
          <w:rFonts w:ascii="Helvetica-BoldOblique" w:eastAsia="Helvetica-BoldOblique" w:hAnsi="Helvetica-BoldOblique" w:cs="Helvetica-BoldOblique"/>
          <w:b/>
          <w:bCs/>
          <w:i/>
          <w:iCs/>
          <w:color w:val="0332FF"/>
          <w:sz w:val="22"/>
          <w:szCs w:val="22"/>
        </w:rPr>
        <w:t>Forslag til p</w:t>
      </w:r>
      <w:r>
        <w:rPr>
          <w:rFonts w:ascii="Helvetica-BoldOblique" w:eastAsia="Helvetica-BoldOblique" w:hAnsi="Helvetica-BoldOblique" w:cs="Helvetica-BoldOblique"/>
          <w:b/>
          <w:bCs/>
          <w:i/>
          <w:iCs/>
          <w:color w:val="6FAD46"/>
          <w:sz w:val="22"/>
          <w:szCs w:val="22"/>
        </w:rPr>
        <w:t xml:space="preserve">raktisk planlægning af uddannelsesforløbet for fase 1 hoveduddannelseslægen i Lægehuset </w:t>
      </w:r>
      <w:r>
        <w:rPr>
          <w:rFonts w:ascii="Helvetica-BoldOblique" w:eastAsia="Helvetica-BoldOblique" w:hAnsi="Helvetica-BoldOblique" w:cs="Helvetica-BoldOblique"/>
          <w:b/>
          <w:bCs/>
          <w:i/>
          <w:iCs/>
          <w:color w:val="0332FF"/>
          <w:sz w:val="22"/>
          <w:szCs w:val="22"/>
        </w:rPr>
        <w:t>i Fårevejle.</w:t>
      </w:r>
    </w:p>
    <w:tbl>
      <w:tblPr>
        <w:tblStyle w:val="Tabel-Gitter"/>
        <w:tblW w:w="8494" w:type="dxa"/>
        <w:tblLayout w:type="fixed"/>
        <w:tblLook w:val="04A0" w:firstRow="1" w:lastRow="0" w:firstColumn="1" w:lastColumn="0" w:noHBand="0" w:noVBand="1"/>
      </w:tblPr>
      <w:tblGrid>
        <w:gridCol w:w="2480"/>
        <w:gridCol w:w="913"/>
        <w:gridCol w:w="1092"/>
        <w:gridCol w:w="4009"/>
      </w:tblGrid>
      <w:tr w:rsidR="00942DE7" w14:paraId="0D47FEA3" w14:textId="77777777">
        <w:tc>
          <w:tcPr>
            <w:tcW w:w="2480" w:type="dxa"/>
            <w:shd w:val="clear" w:color="auto" w:fill="92D050"/>
          </w:tcPr>
          <w:p w14:paraId="2DF13AF2" w14:textId="77777777" w:rsidR="00942DE7" w:rsidRDefault="00000000">
            <w:pPr>
              <w:spacing w:after="0" w:line="240" w:lineRule="auto"/>
              <w:rPr>
                <w:rFonts w:ascii="Aptos" w:eastAsia="Aptos" w:hAnsi="Aptos"/>
              </w:rPr>
            </w:pPr>
            <w:r>
              <w:rPr>
                <w:rFonts w:eastAsia="Aptos"/>
              </w:rPr>
              <w:t>Emne</w:t>
            </w:r>
          </w:p>
        </w:tc>
        <w:tc>
          <w:tcPr>
            <w:tcW w:w="913" w:type="dxa"/>
            <w:shd w:val="clear" w:color="auto" w:fill="92D050"/>
          </w:tcPr>
          <w:p w14:paraId="1A6F1C93" w14:textId="77777777" w:rsidR="00942DE7" w:rsidRDefault="00000000">
            <w:pPr>
              <w:spacing w:after="0" w:line="240" w:lineRule="auto"/>
              <w:rPr>
                <w:rFonts w:ascii="Aptos" w:eastAsia="Aptos" w:hAnsi="Aptos"/>
              </w:rPr>
            </w:pPr>
            <w:proofErr w:type="spellStart"/>
            <w:r>
              <w:rPr>
                <w:rFonts w:eastAsia="Aptos"/>
              </w:rPr>
              <w:t>Ca</w:t>
            </w:r>
            <w:proofErr w:type="spellEnd"/>
            <w:r>
              <w:rPr>
                <w:rFonts w:eastAsia="Aptos"/>
              </w:rPr>
              <w:t xml:space="preserve"> uge</w:t>
            </w:r>
          </w:p>
          <w:p w14:paraId="33A7F1E5" w14:textId="77777777" w:rsidR="00942DE7" w:rsidRDefault="00000000">
            <w:pPr>
              <w:spacing w:after="0" w:line="240" w:lineRule="auto"/>
              <w:rPr>
                <w:i/>
              </w:rPr>
            </w:pPr>
            <w:r>
              <w:rPr>
                <w:rFonts w:eastAsia="Aptos"/>
                <w:i/>
              </w:rPr>
              <w:t>Af ophold</w:t>
            </w:r>
          </w:p>
        </w:tc>
        <w:tc>
          <w:tcPr>
            <w:tcW w:w="1092" w:type="dxa"/>
            <w:shd w:val="clear" w:color="auto" w:fill="92D050"/>
          </w:tcPr>
          <w:p w14:paraId="4CF7A466" w14:textId="77777777" w:rsidR="00942DE7" w:rsidRDefault="00000000">
            <w:pPr>
              <w:spacing w:after="0" w:line="240" w:lineRule="auto"/>
              <w:rPr>
                <w:rFonts w:ascii="Aptos" w:eastAsia="Aptos" w:hAnsi="Aptos"/>
              </w:rPr>
            </w:pPr>
            <w:r>
              <w:rPr>
                <w:rFonts w:eastAsia="Aptos"/>
              </w:rPr>
              <w:t>Kalender</w:t>
            </w:r>
          </w:p>
          <w:p w14:paraId="536ABE76" w14:textId="77777777" w:rsidR="00942DE7" w:rsidRDefault="00000000">
            <w:pPr>
              <w:spacing w:after="0" w:line="240" w:lineRule="auto"/>
              <w:rPr>
                <w:rFonts w:ascii="Aptos" w:eastAsia="Aptos" w:hAnsi="Aptos"/>
              </w:rPr>
            </w:pPr>
            <w:r>
              <w:rPr>
                <w:rFonts w:eastAsia="Aptos"/>
              </w:rPr>
              <w:t>Uge/dato</w:t>
            </w:r>
          </w:p>
        </w:tc>
        <w:tc>
          <w:tcPr>
            <w:tcW w:w="4009" w:type="dxa"/>
            <w:shd w:val="clear" w:color="auto" w:fill="92D050"/>
          </w:tcPr>
          <w:p w14:paraId="411993CD" w14:textId="77777777" w:rsidR="00942DE7" w:rsidRDefault="00000000">
            <w:pPr>
              <w:spacing w:after="0" w:line="240" w:lineRule="auto"/>
              <w:rPr>
                <w:rFonts w:ascii="Aptos" w:eastAsia="Aptos" w:hAnsi="Aptos"/>
              </w:rPr>
            </w:pPr>
            <w:r>
              <w:rPr>
                <w:rFonts w:eastAsia="Aptos"/>
              </w:rPr>
              <w:t>Forberedelse/noter</w:t>
            </w:r>
          </w:p>
        </w:tc>
      </w:tr>
      <w:tr w:rsidR="00942DE7" w14:paraId="4859B1E6" w14:textId="77777777">
        <w:tc>
          <w:tcPr>
            <w:tcW w:w="2480" w:type="dxa"/>
            <w:shd w:val="clear" w:color="auto" w:fill="F6C5AC" w:themeFill="accent2" w:themeFillTint="66"/>
          </w:tcPr>
          <w:p w14:paraId="1E005A8E" w14:textId="77777777" w:rsidR="00942DE7" w:rsidRDefault="00000000">
            <w:pPr>
              <w:spacing w:after="0" w:line="240" w:lineRule="auto"/>
              <w:rPr>
                <w:rFonts w:ascii="Aptos" w:eastAsia="Aptos" w:hAnsi="Aptos"/>
              </w:rPr>
            </w:pPr>
            <w:r>
              <w:rPr>
                <w:rFonts w:eastAsia="Aptos"/>
              </w:rPr>
              <w:t>Introduktionsuge</w:t>
            </w:r>
          </w:p>
          <w:p w14:paraId="0E9EBAED" w14:textId="77777777" w:rsidR="00942DE7" w:rsidRDefault="00000000">
            <w:pPr>
              <w:spacing w:after="0" w:line="240" w:lineRule="auto"/>
              <w:rPr>
                <w:rFonts w:ascii="Aptos" w:eastAsia="Aptos" w:hAnsi="Aptos"/>
              </w:rPr>
            </w:pPr>
            <w:r>
              <w:rPr>
                <w:rFonts w:eastAsia="Aptos"/>
              </w:rPr>
              <w:t>1.vejledersamtale</w:t>
            </w:r>
          </w:p>
          <w:p w14:paraId="7A75D88E" w14:textId="77777777" w:rsidR="00942DE7" w:rsidRDefault="00000000">
            <w:pPr>
              <w:spacing w:after="0" w:line="240" w:lineRule="auto"/>
              <w:rPr>
                <w:rFonts w:ascii="Aptos" w:eastAsia="Aptos" w:hAnsi="Aptos"/>
              </w:rPr>
            </w:pPr>
            <w:r>
              <w:rPr>
                <w:rFonts w:eastAsia="Aptos"/>
              </w:rPr>
              <w:t xml:space="preserve">Uddannelsesplan ud fra </w:t>
            </w:r>
            <w:proofErr w:type="spellStart"/>
            <w:r>
              <w:rPr>
                <w:rFonts w:eastAsia="Aptos"/>
              </w:rPr>
              <w:t>udd</w:t>
            </w:r>
            <w:proofErr w:type="spellEnd"/>
            <w:r>
              <w:rPr>
                <w:rFonts w:eastAsia="Aptos"/>
              </w:rPr>
              <w:t xml:space="preserve"> program</w:t>
            </w:r>
          </w:p>
        </w:tc>
        <w:tc>
          <w:tcPr>
            <w:tcW w:w="913" w:type="dxa"/>
          </w:tcPr>
          <w:p w14:paraId="1601C436" w14:textId="77777777" w:rsidR="00942DE7" w:rsidRDefault="00000000">
            <w:pPr>
              <w:spacing w:after="0" w:line="240" w:lineRule="auto"/>
              <w:jc w:val="center"/>
              <w:rPr>
                <w:rFonts w:ascii="Aptos" w:eastAsia="Aptos" w:hAnsi="Aptos"/>
              </w:rPr>
            </w:pPr>
            <w:r>
              <w:rPr>
                <w:rFonts w:eastAsia="Aptos"/>
              </w:rPr>
              <w:t>1-2</w:t>
            </w:r>
          </w:p>
        </w:tc>
        <w:tc>
          <w:tcPr>
            <w:tcW w:w="1092" w:type="dxa"/>
          </w:tcPr>
          <w:p w14:paraId="5CD11293" w14:textId="77777777" w:rsidR="00942DE7" w:rsidRDefault="00942DE7">
            <w:pPr>
              <w:spacing w:after="0" w:line="240" w:lineRule="auto"/>
              <w:jc w:val="center"/>
              <w:rPr>
                <w:rFonts w:ascii="Aptos" w:eastAsia="Aptos" w:hAnsi="Aptos"/>
              </w:rPr>
            </w:pPr>
          </w:p>
        </w:tc>
        <w:tc>
          <w:tcPr>
            <w:tcW w:w="4009" w:type="dxa"/>
          </w:tcPr>
          <w:p w14:paraId="5BC26BC4" w14:textId="77777777" w:rsidR="00942DE7" w:rsidRDefault="00000000">
            <w:pPr>
              <w:spacing w:after="0" w:line="240" w:lineRule="auto"/>
              <w:rPr>
                <w:rFonts w:ascii="Aptos" w:eastAsia="Aptos" w:hAnsi="Aptos"/>
              </w:rPr>
            </w:pPr>
            <w:proofErr w:type="spellStart"/>
            <w:r>
              <w:rPr>
                <w:rFonts w:eastAsia="Aptos"/>
                <w:highlight w:val="yellow"/>
              </w:rPr>
              <w:t>Udd</w:t>
            </w:r>
            <w:proofErr w:type="spellEnd"/>
            <w:r>
              <w:rPr>
                <w:rFonts w:eastAsia="Aptos"/>
                <w:highlight w:val="yellow"/>
              </w:rPr>
              <w:t xml:space="preserve"> læge lave personlig uddannelsesplan</w:t>
            </w:r>
          </w:p>
          <w:p w14:paraId="4CAD1A4A" w14:textId="77777777" w:rsidR="00942DE7" w:rsidRDefault="00000000">
            <w:pPr>
              <w:spacing w:after="0" w:line="240" w:lineRule="auto"/>
              <w:rPr>
                <w:rFonts w:ascii="Aptos" w:eastAsia="Aptos" w:hAnsi="Aptos"/>
              </w:rPr>
            </w:pPr>
            <w:r>
              <w:rPr>
                <w:rFonts w:eastAsia="Aptos"/>
              </w:rPr>
              <w:t xml:space="preserve">Tutor + </w:t>
            </w:r>
            <w:proofErr w:type="spellStart"/>
            <w:r>
              <w:rPr>
                <w:rFonts w:eastAsia="Aptos"/>
              </w:rPr>
              <w:t>udd</w:t>
            </w:r>
            <w:proofErr w:type="spellEnd"/>
            <w:r>
              <w:rPr>
                <w:rFonts w:eastAsia="Aptos"/>
              </w:rPr>
              <w:t xml:space="preserve"> læge </w:t>
            </w:r>
            <w:proofErr w:type="gramStart"/>
            <w:r>
              <w:rPr>
                <w:rFonts w:eastAsia="Aptos"/>
              </w:rPr>
              <w:t>udfylde</w:t>
            </w:r>
            <w:proofErr w:type="gramEnd"/>
            <w:r>
              <w:rPr>
                <w:rFonts w:eastAsia="Aptos"/>
              </w:rPr>
              <w:t xml:space="preserve"> </w:t>
            </w:r>
            <w:proofErr w:type="spellStart"/>
            <w:r>
              <w:rPr>
                <w:rFonts w:eastAsia="Aptos"/>
              </w:rPr>
              <w:t>udd</w:t>
            </w:r>
            <w:proofErr w:type="spellEnd"/>
            <w:r>
              <w:rPr>
                <w:rFonts w:eastAsia="Aptos"/>
              </w:rPr>
              <w:t xml:space="preserve"> program</w:t>
            </w:r>
          </w:p>
          <w:p w14:paraId="27D66BCA" w14:textId="77777777" w:rsidR="00942DE7" w:rsidRDefault="00942DE7">
            <w:pPr>
              <w:spacing w:after="0" w:line="240" w:lineRule="auto"/>
              <w:rPr>
                <w:rFonts w:ascii="Aptos" w:eastAsia="Aptos" w:hAnsi="Aptos"/>
              </w:rPr>
            </w:pPr>
          </w:p>
          <w:p w14:paraId="67F1F53A" w14:textId="77777777" w:rsidR="00942DE7" w:rsidRDefault="00000000">
            <w:pPr>
              <w:spacing w:after="0" w:line="240" w:lineRule="auto"/>
              <w:rPr>
                <w:rFonts w:ascii="Aptos" w:eastAsia="Aptos" w:hAnsi="Aptos"/>
              </w:rPr>
            </w:pPr>
            <w:r>
              <w:rPr>
                <w:rFonts w:eastAsia="Aptos"/>
              </w:rPr>
              <w:t>Husk lægevagt</w:t>
            </w:r>
          </w:p>
        </w:tc>
      </w:tr>
      <w:tr w:rsidR="00942DE7" w14:paraId="358DDA51" w14:textId="77777777">
        <w:tc>
          <w:tcPr>
            <w:tcW w:w="2480" w:type="dxa"/>
            <w:shd w:val="clear" w:color="auto" w:fill="F6C5AC" w:themeFill="accent2" w:themeFillTint="66"/>
          </w:tcPr>
          <w:p w14:paraId="340A99C0" w14:textId="77777777" w:rsidR="00942DE7" w:rsidRDefault="00000000">
            <w:pPr>
              <w:spacing w:after="0" w:line="240" w:lineRule="auto"/>
              <w:rPr>
                <w:rFonts w:ascii="Aptos" w:eastAsia="Aptos" w:hAnsi="Aptos"/>
              </w:rPr>
            </w:pPr>
            <w:r>
              <w:rPr>
                <w:rFonts w:eastAsia="Aptos"/>
              </w:rPr>
              <w:t>110 Øjensygdomme</w:t>
            </w:r>
          </w:p>
          <w:p w14:paraId="15B92262" w14:textId="77777777" w:rsidR="00942DE7" w:rsidRDefault="00942DE7">
            <w:pPr>
              <w:spacing w:after="0" w:line="240" w:lineRule="auto"/>
              <w:rPr>
                <w:rFonts w:ascii="Aptos" w:eastAsia="Aptos" w:hAnsi="Aptos"/>
              </w:rPr>
            </w:pPr>
          </w:p>
        </w:tc>
        <w:tc>
          <w:tcPr>
            <w:tcW w:w="913" w:type="dxa"/>
          </w:tcPr>
          <w:p w14:paraId="7A68D5F3" w14:textId="77777777" w:rsidR="00942DE7" w:rsidRDefault="00000000">
            <w:pPr>
              <w:spacing w:after="0" w:line="240" w:lineRule="auto"/>
              <w:jc w:val="center"/>
              <w:rPr>
                <w:rFonts w:ascii="Aptos" w:eastAsia="Aptos" w:hAnsi="Aptos"/>
              </w:rPr>
            </w:pPr>
            <w:r>
              <w:rPr>
                <w:rFonts w:eastAsia="Aptos"/>
              </w:rPr>
              <w:t>6</w:t>
            </w:r>
          </w:p>
        </w:tc>
        <w:tc>
          <w:tcPr>
            <w:tcW w:w="1092" w:type="dxa"/>
          </w:tcPr>
          <w:p w14:paraId="22E4CF01" w14:textId="77777777" w:rsidR="00942DE7" w:rsidRDefault="00942DE7">
            <w:pPr>
              <w:spacing w:after="0" w:line="240" w:lineRule="auto"/>
              <w:jc w:val="center"/>
              <w:rPr>
                <w:rFonts w:ascii="Aptos" w:eastAsia="Aptos" w:hAnsi="Aptos"/>
              </w:rPr>
            </w:pPr>
          </w:p>
        </w:tc>
        <w:tc>
          <w:tcPr>
            <w:tcW w:w="4009" w:type="dxa"/>
          </w:tcPr>
          <w:p w14:paraId="3EE6196D" w14:textId="77777777" w:rsidR="00942DE7" w:rsidRDefault="00000000">
            <w:pPr>
              <w:spacing w:after="0" w:line="240" w:lineRule="auto"/>
              <w:rPr>
                <w:rFonts w:ascii="Aptos" w:eastAsia="Aptos" w:hAnsi="Aptos"/>
              </w:rPr>
            </w:pPr>
            <w:r>
              <w:rPr>
                <w:rFonts w:eastAsia="Aptos"/>
              </w:rPr>
              <w:t>Samtale med KV1</w:t>
            </w:r>
          </w:p>
          <w:p w14:paraId="1C6A500E" w14:textId="77777777" w:rsidR="00942DE7" w:rsidRDefault="00000000">
            <w:pPr>
              <w:spacing w:after="0" w:line="240" w:lineRule="auto"/>
              <w:rPr>
                <w:i/>
              </w:rPr>
            </w:pPr>
            <w:r>
              <w:rPr>
                <w:rFonts w:eastAsia="Aptos"/>
                <w:i/>
              </w:rPr>
              <w:t>(Forberede 101 og 102 i god tid)</w:t>
            </w:r>
          </w:p>
        </w:tc>
      </w:tr>
      <w:tr w:rsidR="00942DE7" w14:paraId="14440DAE" w14:textId="77777777">
        <w:tc>
          <w:tcPr>
            <w:tcW w:w="2480" w:type="dxa"/>
            <w:shd w:val="clear" w:color="auto" w:fill="F6C5AC" w:themeFill="accent2" w:themeFillTint="66"/>
          </w:tcPr>
          <w:p w14:paraId="1DFD15DE" w14:textId="77777777" w:rsidR="00942DE7" w:rsidRDefault="00000000">
            <w:pPr>
              <w:spacing w:after="0" w:line="240" w:lineRule="auto"/>
              <w:rPr>
                <w:rFonts w:ascii="Aptos" w:eastAsia="Aptos" w:hAnsi="Aptos"/>
              </w:rPr>
            </w:pPr>
            <w:r>
              <w:rPr>
                <w:rFonts w:eastAsia="Aptos"/>
              </w:rPr>
              <w:t>112 Øre, næse, hals</w:t>
            </w:r>
          </w:p>
          <w:p w14:paraId="113CA138" w14:textId="77777777" w:rsidR="00942DE7" w:rsidRDefault="00942DE7">
            <w:pPr>
              <w:spacing w:after="0" w:line="240" w:lineRule="auto"/>
              <w:rPr>
                <w:rFonts w:ascii="Aptos" w:eastAsia="Aptos" w:hAnsi="Aptos"/>
              </w:rPr>
            </w:pPr>
          </w:p>
        </w:tc>
        <w:tc>
          <w:tcPr>
            <w:tcW w:w="913" w:type="dxa"/>
          </w:tcPr>
          <w:p w14:paraId="5E01A454" w14:textId="77777777" w:rsidR="00942DE7" w:rsidRDefault="00000000">
            <w:pPr>
              <w:spacing w:after="0" w:line="240" w:lineRule="auto"/>
              <w:jc w:val="center"/>
              <w:rPr>
                <w:rFonts w:ascii="Aptos" w:eastAsia="Aptos" w:hAnsi="Aptos"/>
              </w:rPr>
            </w:pPr>
            <w:r>
              <w:rPr>
                <w:rFonts w:eastAsia="Aptos"/>
              </w:rPr>
              <w:t>6</w:t>
            </w:r>
          </w:p>
        </w:tc>
        <w:tc>
          <w:tcPr>
            <w:tcW w:w="1092" w:type="dxa"/>
          </w:tcPr>
          <w:p w14:paraId="000A1332" w14:textId="77777777" w:rsidR="00942DE7" w:rsidRDefault="00942DE7">
            <w:pPr>
              <w:spacing w:after="0" w:line="240" w:lineRule="auto"/>
              <w:jc w:val="center"/>
              <w:rPr>
                <w:rFonts w:ascii="Aptos" w:eastAsia="Aptos" w:hAnsi="Aptos"/>
              </w:rPr>
            </w:pPr>
          </w:p>
        </w:tc>
        <w:tc>
          <w:tcPr>
            <w:tcW w:w="4009" w:type="dxa"/>
          </w:tcPr>
          <w:p w14:paraId="1D8F0F20" w14:textId="77777777" w:rsidR="00942DE7" w:rsidRDefault="00000000">
            <w:pPr>
              <w:spacing w:after="0" w:line="240" w:lineRule="auto"/>
              <w:rPr>
                <w:rFonts w:ascii="Aptos" w:eastAsia="Aptos" w:hAnsi="Aptos"/>
              </w:rPr>
            </w:pPr>
            <w:r>
              <w:rPr>
                <w:rFonts w:eastAsia="Aptos"/>
              </w:rPr>
              <w:t>Samtale med KV1</w:t>
            </w:r>
          </w:p>
        </w:tc>
      </w:tr>
      <w:tr w:rsidR="00942DE7" w14:paraId="19823F6E" w14:textId="77777777">
        <w:tc>
          <w:tcPr>
            <w:tcW w:w="2480" w:type="dxa"/>
            <w:shd w:val="clear" w:color="auto" w:fill="F6C5AC" w:themeFill="accent2" w:themeFillTint="66"/>
          </w:tcPr>
          <w:p w14:paraId="11CD7F2A" w14:textId="77777777" w:rsidR="00942DE7" w:rsidRDefault="00000000">
            <w:pPr>
              <w:spacing w:after="0" w:line="240" w:lineRule="auto"/>
              <w:rPr>
                <w:rFonts w:ascii="Aptos" w:eastAsia="Aptos" w:hAnsi="Aptos"/>
              </w:rPr>
            </w:pPr>
            <w:r>
              <w:rPr>
                <w:rFonts w:eastAsia="Aptos"/>
              </w:rPr>
              <w:t>111</w:t>
            </w:r>
          </w:p>
          <w:p w14:paraId="13943585" w14:textId="77777777" w:rsidR="00942DE7" w:rsidRDefault="00000000">
            <w:pPr>
              <w:spacing w:after="0" w:line="240" w:lineRule="auto"/>
              <w:rPr>
                <w:rFonts w:ascii="Aptos" w:eastAsia="Aptos" w:hAnsi="Aptos"/>
              </w:rPr>
            </w:pPr>
            <w:r>
              <w:rPr>
                <w:rFonts w:eastAsia="Aptos"/>
              </w:rPr>
              <w:t>Symptomer fra huden</w:t>
            </w:r>
          </w:p>
          <w:p w14:paraId="37D5D8D4" w14:textId="77777777" w:rsidR="00942DE7" w:rsidRDefault="00942DE7">
            <w:pPr>
              <w:spacing w:after="0" w:line="240" w:lineRule="auto"/>
              <w:rPr>
                <w:rFonts w:ascii="Aptos" w:eastAsia="Aptos" w:hAnsi="Aptos"/>
              </w:rPr>
            </w:pPr>
          </w:p>
        </w:tc>
        <w:tc>
          <w:tcPr>
            <w:tcW w:w="913" w:type="dxa"/>
          </w:tcPr>
          <w:p w14:paraId="21EC089F" w14:textId="77777777" w:rsidR="00942DE7" w:rsidRDefault="00000000">
            <w:pPr>
              <w:spacing w:after="0" w:line="240" w:lineRule="auto"/>
              <w:jc w:val="center"/>
              <w:rPr>
                <w:rFonts w:ascii="Aptos" w:eastAsia="Aptos" w:hAnsi="Aptos"/>
              </w:rPr>
            </w:pPr>
            <w:r>
              <w:rPr>
                <w:rFonts w:eastAsia="Aptos"/>
              </w:rPr>
              <w:t>10</w:t>
            </w:r>
          </w:p>
        </w:tc>
        <w:tc>
          <w:tcPr>
            <w:tcW w:w="1092" w:type="dxa"/>
          </w:tcPr>
          <w:p w14:paraId="771379CD" w14:textId="77777777" w:rsidR="00942DE7" w:rsidRDefault="00942DE7">
            <w:pPr>
              <w:spacing w:after="0" w:line="240" w:lineRule="auto"/>
              <w:jc w:val="center"/>
              <w:rPr>
                <w:rFonts w:ascii="Aptos" w:eastAsia="Aptos" w:hAnsi="Aptos"/>
              </w:rPr>
            </w:pPr>
          </w:p>
        </w:tc>
        <w:tc>
          <w:tcPr>
            <w:tcW w:w="4009" w:type="dxa"/>
          </w:tcPr>
          <w:p w14:paraId="41349699" w14:textId="77777777" w:rsidR="00942DE7" w:rsidRDefault="00000000">
            <w:pPr>
              <w:spacing w:after="0" w:line="240" w:lineRule="auto"/>
              <w:rPr>
                <w:rFonts w:ascii="Aptos" w:eastAsia="Aptos" w:hAnsi="Aptos"/>
              </w:rPr>
            </w:pPr>
            <w:r>
              <w:rPr>
                <w:rFonts w:eastAsia="Aptos"/>
              </w:rPr>
              <w:t>Samtale med KV1</w:t>
            </w:r>
          </w:p>
        </w:tc>
      </w:tr>
      <w:tr w:rsidR="00942DE7" w14:paraId="3226296B" w14:textId="77777777">
        <w:tc>
          <w:tcPr>
            <w:tcW w:w="2480" w:type="dxa"/>
            <w:shd w:val="clear" w:color="auto" w:fill="F6C5AC" w:themeFill="accent2" w:themeFillTint="66"/>
          </w:tcPr>
          <w:p w14:paraId="34C81C41" w14:textId="77777777" w:rsidR="00942DE7" w:rsidRDefault="00000000">
            <w:pPr>
              <w:spacing w:after="0" w:line="240" w:lineRule="auto"/>
              <w:rPr>
                <w:rFonts w:ascii="Aptos" w:eastAsia="Aptos" w:hAnsi="Aptos"/>
              </w:rPr>
            </w:pPr>
            <w:r>
              <w:rPr>
                <w:rFonts w:eastAsia="Aptos"/>
              </w:rPr>
              <w:t>113</w:t>
            </w:r>
          </w:p>
          <w:p w14:paraId="7BF0B36A" w14:textId="77777777" w:rsidR="00942DE7" w:rsidRDefault="00000000">
            <w:pPr>
              <w:spacing w:after="0" w:line="240" w:lineRule="auto"/>
              <w:rPr>
                <w:rFonts w:ascii="Aptos" w:eastAsia="Aptos" w:hAnsi="Aptos"/>
              </w:rPr>
            </w:pPr>
            <w:r>
              <w:rPr>
                <w:rFonts w:eastAsia="Aptos"/>
              </w:rPr>
              <w:t>Allergi</w:t>
            </w:r>
          </w:p>
          <w:p w14:paraId="5C1FE67D" w14:textId="77777777" w:rsidR="00942DE7" w:rsidRDefault="00942DE7">
            <w:pPr>
              <w:spacing w:after="0" w:line="240" w:lineRule="auto"/>
              <w:rPr>
                <w:rFonts w:ascii="Aptos" w:eastAsia="Aptos" w:hAnsi="Aptos"/>
              </w:rPr>
            </w:pPr>
          </w:p>
        </w:tc>
        <w:tc>
          <w:tcPr>
            <w:tcW w:w="913" w:type="dxa"/>
          </w:tcPr>
          <w:p w14:paraId="4EDA2259" w14:textId="77777777" w:rsidR="00942DE7" w:rsidRDefault="00000000">
            <w:pPr>
              <w:spacing w:after="0" w:line="240" w:lineRule="auto"/>
              <w:jc w:val="center"/>
              <w:rPr>
                <w:rFonts w:ascii="Aptos" w:eastAsia="Aptos" w:hAnsi="Aptos"/>
              </w:rPr>
            </w:pPr>
            <w:r>
              <w:rPr>
                <w:rFonts w:eastAsia="Aptos"/>
              </w:rPr>
              <w:t>10</w:t>
            </w:r>
          </w:p>
        </w:tc>
        <w:tc>
          <w:tcPr>
            <w:tcW w:w="1092" w:type="dxa"/>
          </w:tcPr>
          <w:p w14:paraId="2164A17A" w14:textId="77777777" w:rsidR="00942DE7" w:rsidRDefault="00942DE7">
            <w:pPr>
              <w:spacing w:after="0" w:line="240" w:lineRule="auto"/>
              <w:jc w:val="center"/>
              <w:rPr>
                <w:rFonts w:ascii="Aptos" w:eastAsia="Aptos" w:hAnsi="Aptos"/>
              </w:rPr>
            </w:pPr>
          </w:p>
        </w:tc>
        <w:tc>
          <w:tcPr>
            <w:tcW w:w="4009" w:type="dxa"/>
          </w:tcPr>
          <w:p w14:paraId="2C938370" w14:textId="77777777" w:rsidR="00942DE7" w:rsidRDefault="00000000">
            <w:pPr>
              <w:spacing w:after="0" w:line="240" w:lineRule="auto"/>
              <w:rPr>
                <w:rFonts w:ascii="Aptos" w:eastAsia="Aptos" w:hAnsi="Aptos"/>
              </w:rPr>
            </w:pPr>
            <w:r>
              <w:rPr>
                <w:rFonts w:eastAsia="Aptos"/>
              </w:rPr>
              <w:t>Samtale med KV1</w:t>
            </w:r>
          </w:p>
        </w:tc>
      </w:tr>
      <w:tr w:rsidR="00942DE7" w14:paraId="65DAA9E4" w14:textId="77777777">
        <w:tc>
          <w:tcPr>
            <w:tcW w:w="2480" w:type="dxa"/>
            <w:shd w:val="clear" w:color="auto" w:fill="F6C5AC" w:themeFill="accent2" w:themeFillTint="66"/>
          </w:tcPr>
          <w:p w14:paraId="7D0FBD84" w14:textId="77777777" w:rsidR="00942DE7" w:rsidRDefault="00942DE7">
            <w:pPr>
              <w:spacing w:after="0" w:line="240" w:lineRule="auto"/>
              <w:rPr>
                <w:rFonts w:ascii="Aptos" w:eastAsia="Aptos" w:hAnsi="Aptos"/>
              </w:rPr>
            </w:pPr>
          </w:p>
          <w:p w14:paraId="5FE67460" w14:textId="77777777" w:rsidR="00942DE7" w:rsidRDefault="00000000">
            <w:pPr>
              <w:spacing w:after="0" w:line="240" w:lineRule="auto"/>
              <w:rPr>
                <w:rFonts w:ascii="Aptos" w:eastAsia="Aptos" w:hAnsi="Aptos"/>
              </w:rPr>
            </w:pPr>
            <w:r>
              <w:rPr>
                <w:rFonts w:eastAsia="Aptos"/>
              </w:rPr>
              <w:t>101 Risikovurdering og primær forebyggelse</w:t>
            </w:r>
          </w:p>
          <w:p w14:paraId="270B77CB" w14:textId="77777777" w:rsidR="00942DE7" w:rsidRDefault="00942DE7">
            <w:pPr>
              <w:spacing w:after="0" w:line="240" w:lineRule="auto"/>
              <w:rPr>
                <w:rFonts w:ascii="Aptos" w:eastAsia="Aptos" w:hAnsi="Aptos"/>
              </w:rPr>
            </w:pPr>
          </w:p>
        </w:tc>
        <w:tc>
          <w:tcPr>
            <w:tcW w:w="913" w:type="dxa"/>
          </w:tcPr>
          <w:p w14:paraId="7DFF7651" w14:textId="77777777" w:rsidR="00942DE7" w:rsidRDefault="00000000">
            <w:pPr>
              <w:spacing w:after="0" w:line="240" w:lineRule="auto"/>
              <w:jc w:val="center"/>
              <w:rPr>
                <w:rFonts w:ascii="Aptos" w:eastAsia="Aptos" w:hAnsi="Aptos"/>
              </w:rPr>
            </w:pPr>
            <w:r>
              <w:rPr>
                <w:rFonts w:eastAsia="Aptos"/>
              </w:rPr>
              <w:t>14</w:t>
            </w:r>
          </w:p>
        </w:tc>
        <w:tc>
          <w:tcPr>
            <w:tcW w:w="1092" w:type="dxa"/>
          </w:tcPr>
          <w:p w14:paraId="4C6AFDE2" w14:textId="77777777" w:rsidR="00942DE7" w:rsidRDefault="00942DE7">
            <w:pPr>
              <w:spacing w:after="0" w:line="240" w:lineRule="auto"/>
              <w:jc w:val="center"/>
              <w:rPr>
                <w:rFonts w:ascii="Aptos" w:eastAsia="Aptos" w:hAnsi="Aptos"/>
              </w:rPr>
            </w:pPr>
          </w:p>
        </w:tc>
        <w:tc>
          <w:tcPr>
            <w:tcW w:w="4009" w:type="dxa"/>
          </w:tcPr>
          <w:p w14:paraId="3F9A95B4" w14:textId="77777777" w:rsidR="00942DE7" w:rsidRDefault="00000000">
            <w:pPr>
              <w:spacing w:after="0" w:line="240" w:lineRule="auto"/>
              <w:rPr>
                <w:highlight w:val="yellow"/>
              </w:rPr>
            </w:pPr>
            <w:r>
              <w:rPr>
                <w:rFonts w:eastAsia="Aptos"/>
                <w:highlight w:val="yellow"/>
              </w:rPr>
              <w:t xml:space="preserve">Tutor se med min 2. </w:t>
            </w:r>
            <w:proofErr w:type="spellStart"/>
            <w:r>
              <w:rPr>
                <w:rFonts w:eastAsia="Aptos"/>
                <w:highlight w:val="yellow"/>
              </w:rPr>
              <w:t>kons</w:t>
            </w:r>
            <w:proofErr w:type="spellEnd"/>
            <w:r>
              <w:rPr>
                <w:rFonts w:eastAsia="Aptos"/>
                <w:highlight w:val="yellow"/>
              </w:rPr>
              <w:t xml:space="preserve"> + KV2</w:t>
            </w:r>
          </w:p>
          <w:p w14:paraId="286DE2A0" w14:textId="77777777" w:rsidR="00942DE7" w:rsidRDefault="00000000">
            <w:pPr>
              <w:spacing w:after="0" w:line="240" w:lineRule="auto"/>
              <w:rPr>
                <w:rFonts w:ascii="Aptos" w:eastAsia="Aptos" w:hAnsi="Aptos"/>
              </w:rPr>
            </w:pPr>
            <w:proofErr w:type="spellStart"/>
            <w:r>
              <w:rPr>
                <w:rFonts w:eastAsia="Aptos"/>
                <w:highlight w:val="yellow"/>
              </w:rPr>
              <w:t>Udd</w:t>
            </w:r>
            <w:proofErr w:type="spellEnd"/>
            <w:r>
              <w:rPr>
                <w:rFonts w:eastAsia="Aptos"/>
                <w:highlight w:val="yellow"/>
              </w:rPr>
              <w:t xml:space="preserve"> læge forbereder mindmap</w:t>
            </w:r>
          </w:p>
          <w:p w14:paraId="1A9BCB80" w14:textId="77777777" w:rsidR="00942DE7" w:rsidRDefault="00000000">
            <w:pPr>
              <w:spacing w:after="0" w:line="240" w:lineRule="auto"/>
              <w:rPr>
                <w:rFonts w:ascii="Aptos" w:eastAsia="Aptos" w:hAnsi="Aptos"/>
              </w:rPr>
            </w:pPr>
            <w:r>
              <w:rPr>
                <w:rFonts w:eastAsia="Aptos"/>
              </w:rPr>
              <w:t>Samtale med gennemgang KV5</w:t>
            </w:r>
          </w:p>
        </w:tc>
      </w:tr>
      <w:tr w:rsidR="00942DE7" w14:paraId="7D43AE39" w14:textId="77777777">
        <w:tc>
          <w:tcPr>
            <w:tcW w:w="2480" w:type="dxa"/>
            <w:shd w:val="clear" w:color="auto" w:fill="F6C5AC" w:themeFill="accent2" w:themeFillTint="66"/>
          </w:tcPr>
          <w:p w14:paraId="10B4791B" w14:textId="77777777" w:rsidR="00942DE7" w:rsidRDefault="00000000">
            <w:pPr>
              <w:spacing w:after="0" w:line="240" w:lineRule="auto"/>
              <w:rPr>
                <w:rFonts w:ascii="Aptos" w:eastAsia="Aptos" w:hAnsi="Aptos"/>
              </w:rPr>
            </w:pPr>
            <w:r>
              <w:rPr>
                <w:rFonts w:eastAsia="Aptos"/>
              </w:rPr>
              <w:t>102 Nyopstået sygdom</w:t>
            </w:r>
          </w:p>
          <w:p w14:paraId="7696BC26" w14:textId="77777777" w:rsidR="00942DE7" w:rsidRDefault="00942DE7">
            <w:pPr>
              <w:spacing w:after="0" w:line="240" w:lineRule="auto"/>
              <w:rPr>
                <w:rFonts w:ascii="Aptos" w:eastAsia="Aptos" w:hAnsi="Aptos"/>
              </w:rPr>
            </w:pPr>
          </w:p>
        </w:tc>
        <w:tc>
          <w:tcPr>
            <w:tcW w:w="913" w:type="dxa"/>
          </w:tcPr>
          <w:p w14:paraId="0FBCF89E" w14:textId="77777777" w:rsidR="00942DE7" w:rsidRDefault="00000000">
            <w:pPr>
              <w:spacing w:after="0" w:line="240" w:lineRule="auto"/>
              <w:jc w:val="center"/>
              <w:rPr>
                <w:rFonts w:ascii="Aptos" w:eastAsia="Aptos" w:hAnsi="Aptos"/>
              </w:rPr>
            </w:pPr>
            <w:r>
              <w:rPr>
                <w:rFonts w:eastAsia="Aptos"/>
              </w:rPr>
              <w:t>14</w:t>
            </w:r>
          </w:p>
        </w:tc>
        <w:tc>
          <w:tcPr>
            <w:tcW w:w="1092" w:type="dxa"/>
          </w:tcPr>
          <w:p w14:paraId="5F9A6DC8" w14:textId="77777777" w:rsidR="00942DE7" w:rsidRDefault="00942DE7">
            <w:pPr>
              <w:spacing w:after="0" w:line="240" w:lineRule="auto"/>
              <w:jc w:val="center"/>
              <w:rPr>
                <w:rFonts w:ascii="Aptos" w:eastAsia="Aptos" w:hAnsi="Aptos"/>
              </w:rPr>
            </w:pPr>
          </w:p>
        </w:tc>
        <w:tc>
          <w:tcPr>
            <w:tcW w:w="4009" w:type="dxa"/>
          </w:tcPr>
          <w:p w14:paraId="42728E30" w14:textId="77777777" w:rsidR="00942DE7" w:rsidRDefault="00000000">
            <w:pPr>
              <w:spacing w:after="0" w:line="240" w:lineRule="auto"/>
              <w:rPr>
                <w:rFonts w:ascii="Aptos" w:eastAsia="Aptos" w:hAnsi="Aptos"/>
              </w:rPr>
            </w:pPr>
            <w:r>
              <w:rPr>
                <w:rFonts w:eastAsia="Aptos"/>
              </w:rPr>
              <w:t>Kompetencekort 102 - løbende</w:t>
            </w:r>
          </w:p>
          <w:p w14:paraId="3FC59CEE" w14:textId="77777777" w:rsidR="00942DE7" w:rsidRDefault="00000000">
            <w:pPr>
              <w:spacing w:after="0" w:line="240" w:lineRule="auto"/>
              <w:rPr>
                <w:rFonts w:ascii="Aptos" w:eastAsia="Aptos" w:hAnsi="Aptos"/>
              </w:rPr>
            </w:pPr>
            <w:r>
              <w:rPr>
                <w:rFonts w:eastAsia="Aptos"/>
              </w:rPr>
              <w:t>Samtale med KV1</w:t>
            </w:r>
          </w:p>
          <w:p w14:paraId="1B2239F8" w14:textId="77777777" w:rsidR="00942DE7" w:rsidRDefault="00942DE7">
            <w:pPr>
              <w:spacing w:after="0" w:line="240" w:lineRule="auto"/>
              <w:rPr>
                <w:rFonts w:ascii="Aptos" w:eastAsia="Aptos" w:hAnsi="Aptos"/>
              </w:rPr>
            </w:pPr>
          </w:p>
          <w:p w14:paraId="0B169AF7" w14:textId="77777777" w:rsidR="00942DE7" w:rsidRDefault="00000000">
            <w:pPr>
              <w:spacing w:after="0" w:line="240" w:lineRule="auto"/>
              <w:rPr>
                <w:i/>
                <w:iCs/>
              </w:rPr>
            </w:pPr>
            <w:r>
              <w:rPr>
                <w:rFonts w:eastAsia="Aptos"/>
                <w:i/>
                <w:iCs/>
              </w:rPr>
              <w:t>(Forberede 106 i god tid)</w:t>
            </w:r>
          </w:p>
        </w:tc>
      </w:tr>
      <w:tr w:rsidR="00942DE7" w14:paraId="74FB63EF" w14:textId="77777777">
        <w:tc>
          <w:tcPr>
            <w:tcW w:w="2480" w:type="dxa"/>
            <w:shd w:val="clear" w:color="auto" w:fill="F6C5AC" w:themeFill="accent2" w:themeFillTint="66"/>
          </w:tcPr>
          <w:p w14:paraId="287FBF43" w14:textId="77777777" w:rsidR="00942DE7" w:rsidRDefault="00000000">
            <w:pPr>
              <w:spacing w:after="0" w:line="240" w:lineRule="auto"/>
              <w:rPr>
                <w:rFonts w:ascii="Aptos" w:eastAsia="Aptos" w:hAnsi="Aptos"/>
              </w:rPr>
            </w:pPr>
            <w:r>
              <w:rPr>
                <w:rFonts w:eastAsia="Aptos"/>
              </w:rPr>
              <w:t>Justeringssamtale</w:t>
            </w:r>
          </w:p>
        </w:tc>
        <w:tc>
          <w:tcPr>
            <w:tcW w:w="913" w:type="dxa"/>
          </w:tcPr>
          <w:p w14:paraId="47D93F3C" w14:textId="77777777" w:rsidR="00942DE7" w:rsidRDefault="00000000">
            <w:pPr>
              <w:spacing w:after="0" w:line="240" w:lineRule="auto"/>
              <w:jc w:val="center"/>
              <w:rPr>
                <w:rFonts w:ascii="Aptos" w:eastAsia="Aptos" w:hAnsi="Aptos"/>
              </w:rPr>
            </w:pPr>
            <w:r>
              <w:rPr>
                <w:rFonts w:eastAsia="Aptos"/>
              </w:rPr>
              <w:t>16</w:t>
            </w:r>
          </w:p>
        </w:tc>
        <w:tc>
          <w:tcPr>
            <w:tcW w:w="1092" w:type="dxa"/>
          </w:tcPr>
          <w:p w14:paraId="745BCF17" w14:textId="77777777" w:rsidR="00942DE7" w:rsidRDefault="00942DE7">
            <w:pPr>
              <w:spacing w:after="0" w:line="240" w:lineRule="auto"/>
              <w:jc w:val="center"/>
              <w:rPr>
                <w:rFonts w:ascii="Aptos" w:eastAsia="Aptos" w:hAnsi="Aptos"/>
              </w:rPr>
            </w:pPr>
          </w:p>
        </w:tc>
        <w:tc>
          <w:tcPr>
            <w:tcW w:w="4009" w:type="dxa"/>
          </w:tcPr>
          <w:p w14:paraId="01248D96" w14:textId="77777777" w:rsidR="00942DE7" w:rsidRDefault="00000000">
            <w:pPr>
              <w:spacing w:after="0" w:line="240" w:lineRule="auto"/>
              <w:rPr>
                <w:color w:val="92D050"/>
              </w:rPr>
            </w:pPr>
            <w:r>
              <w:rPr>
                <w:rFonts w:eastAsia="Aptos"/>
                <w:color w:val="92D050"/>
              </w:rPr>
              <w:t>Justeringssamtale</w:t>
            </w:r>
          </w:p>
          <w:p w14:paraId="72585A14" w14:textId="77777777" w:rsidR="00942DE7" w:rsidRDefault="00000000">
            <w:pPr>
              <w:spacing w:after="0" w:line="240" w:lineRule="auto"/>
              <w:rPr>
                <w:color w:val="92D050"/>
              </w:rPr>
            </w:pPr>
            <w:r>
              <w:rPr>
                <w:rFonts w:eastAsia="Aptos"/>
                <w:color w:val="92D050"/>
              </w:rPr>
              <w:t>Justering af uddannelsesplan</w:t>
            </w:r>
          </w:p>
          <w:p w14:paraId="4284A003" w14:textId="77777777" w:rsidR="00942DE7" w:rsidRDefault="00000000">
            <w:pPr>
              <w:spacing w:after="0" w:line="240" w:lineRule="auto"/>
              <w:rPr>
                <w:rFonts w:ascii="Aptos" w:eastAsia="Aptos" w:hAnsi="Aptos"/>
              </w:rPr>
            </w:pPr>
            <w:r>
              <w:rPr>
                <w:rFonts w:eastAsia="Aptos"/>
                <w:color w:val="92D050"/>
              </w:rPr>
              <w:t>Planlægning af kvalitetsprojekt og deltagelse i ledelsesmøder</w:t>
            </w:r>
          </w:p>
        </w:tc>
      </w:tr>
      <w:tr w:rsidR="00942DE7" w14:paraId="4AD24303" w14:textId="77777777">
        <w:tc>
          <w:tcPr>
            <w:tcW w:w="2480" w:type="dxa"/>
            <w:shd w:val="clear" w:color="auto" w:fill="F6C5AC" w:themeFill="accent2" w:themeFillTint="66"/>
          </w:tcPr>
          <w:p w14:paraId="6B35C7A6" w14:textId="77777777" w:rsidR="00942DE7" w:rsidRDefault="00000000">
            <w:pPr>
              <w:spacing w:after="0" w:line="240" w:lineRule="auto"/>
              <w:rPr>
                <w:rFonts w:ascii="Aptos" w:eastAsia="Aptos" w:hAnsi="Aptos"/>
              </w:rPr>
            </w:pPr>
            <w:r>
              <w:rPr>
                <w:rFonts w:eastAsia="Aptos"/>
              </w:rPr>
              <w:t>103 Kronisk medicinsk sygdom</w:t>
            </w:r>
          </w:p>
        </w:tc>
        <w:tc>
          <w:tcPr>
            <w:tcW w:w="913" w:type="dxa"/>
          </w:tcPr>
          <w:p w14:paraId="09392704" w14:textId="77777777" w:rsidR="00942DE7" w:rsidRDefault="00000000">
            <w:pPr>
              <w:spacing w:after="0" w:line="240" w:lineRule="auto"/>
              <w:jc w:val="center"/>
              <w:rPr>
                <w:rFonts w:ascii="Aptos" w:eastAsia="Aptos" w:hAnsi="Aptos"/>
              </w:rPr>
            </w:pPr>
            <w:r>
              <w:rPr>
                <w:rFonts w:eastAsia="Aptos"/>
              </w:rPr>
              <w:t>18</w:t>
            </w:r>
          </w:p>
        </w:tc>
        <w:tc>
          <w:tcPr>
            <w:tcW w:w="1092" w:type="dxa"/>
          </w:tcPr>
          <w:p w14:paraId="709A73BB" w14:textId="77777777" w:rsidR="00942DE7" w:rsidRDefault="00942DE7">
            <w:pPr>
              <w:spacing w:after="0" w:line="240" w:lineRule="auto"/>
              <w:jc w:val="center"/>
              <w:rPr>
                <w:rFonts w:ascii="Aptos" w:eastAsia="Aptos" w:hAnsi="Aptos"/>
              </w:rPr>
            </w:pPr>
          </w:p>
        </w:tc>
        <w:tc>
          <w:tcPr>
            <w:tcW w:w="4009" w:type="dxa"/>
          </w:tcPr>
          <w:p w14:paraId="7056BE5F" w14:textId="77777777" w:rsidR="00942DE7" w:rsidRDefault="00000000">
            <w:pPr>
              <w:spacing w:after="0" w:line="240" w:lineRule="auto"/>
              <w:rPr>
                <w:rFonts w:ascii="Aptos" w:eastAsia="Aptos" w:hAnsi="Aptos"/>
              </w:rPr>
            </w:pPr>
            <w:r>
              <w:rPr>
                <w:rFonts w:eastAsia="Aptos"/>
              </w:rPr>
              <w:t>Samtale med KV1</w:t>
            </w:r>
          </w:p>
        </w:tc>
      </w:tr>
      <w:tr w:rsidR="00942DE7" w14:paraId="5F2AD332" w14:textId="77777777">
        <w:tc>
          <w:tcPr>
            <w:tcW w:w="2480" w:type="dxa"/>
            <w:shd w:val="clear" w:color="auto" w:fill="F6C5AC" w:themeFill="accent2" w:themeFillTint="66"/>
          </w:tcPr>
          <w:p w14:paraId="7F61B7B5" w14:textId="77777777" w:rsidR="00942DE7" w:rsidRDefault="00000000">
            <w:pPr>
              <w:spacing w:after="0" w:line="240" w:lineRule="auto"/>
              <w:rPr>
                <w:rFonts w:ascii="Aptos" w:eastAsia="Aptos" w:hAnsi="Aptos"/>
              </w:rPr>
            </w:pPr>
            <w:r>
              <w:rPr>
                <w:rFonts w:eastAsia="Aptos"/>
              </w:rPr>
              <w:t>104 Mistænkt alvorlig sygdom 1</w:t>
            </w:r>
          </w:p>
        </w:tc>
        <w:tc>
          <w:tcPr>
            <w:tcW w:w="913" w:type="dxa"/>
          </w:tcPr>
          <w:p w14:paraId="62D190FD" w14:textId="77777777" w:rsidR="00942DE7" w:rsidRDefault="00000000">
            <w:pPr>
              <w:spacing w:after="0" w:line="240" w:lineRule="auto"/>
              <w:jc w:val="center"/>
              <w:rPr>
                <w:rFonts w:ascii="Aptos" w:eastAsia="Aptos" w:hAnsi="Aptos"/>
              </w:rPr>
            </w:pPr>
            <w:r>
              <w:rPr>
                <w:rFonts w:eastAsia="Aptos"/>
              </w:rPr>
              <w:t>18</w:t>
            </w:r>
          </w:p>
        </w:tc>
        <w:tc>
          <w:tcPr>
            <w:tcW w:w="1092" w:type="dxa"/>
          </w:tcPr>
          <w:p w14:paraId="1CB42C07" w14:textId="77777777" w:rsidR="00942DE7" w:rsidRDefault="00942DE7">
            <w:pPr>
              <w:spacing w:after="0" w:line="240" w:lineRule="auto"/>
              <w:jc w:val="center"/>
              <w:rPr>
                <w:rFonts w:ascii="Aptos" w:eastAsia="Aptos" w:hAnsi="Aptos"/>
              </w:rPr>
            </w:pPr>
          </w:p>
        </w:tc>
        <w:tc>
          <w:tcPr>
            <w:tcW w:w="4009" w:type="dxa"/>
          </w:tcPr>
          <w:p w14:paraId="4709D485" w14:textId="77777777" w:rsidR="00942DE7" w:rsidRDefault="00000000">
            <w:pPr>
              <w:spacing w:after="0" w:line="240" w:lineRule="auto"/>
              <w:rPr>
                <w:rFonts w:ascii="Aptos" w:eastAsia="Aptos" w:hAnsi="Aptos"/>
              </w:rPr>
            </w:pPr>
            <w:r>
              <w:rPr>
                <w:rFonts w:eastAsia="Aptos"/>
              </w:rPr>
              <w:t>Samtale med KV1</w:t>
            </w:r>
          </w:p>
        </w:tc>
      </w:tr>
      <w:tr w:rsidR="00942DE7" w14:paraId="2B879AC8" w14:textId="77777777">
        <w:tc>
          <w:tcPr>
            <w:tcW w:w="2480" w:type="dxa"/>
            <w:shd w:val="clear" w:color="auto" w:fill="F6C5AC" w:themeFill="accent2" w:themeFillTint="66"/>
          </w:tcPr>
          <w:p w14:paraId="08F5200D" w14:textId="77777777" w:rsidR="00942DE7" w:rsidRDefault="00000000">
            <w:pPr>
              <w:spacing w:after="0" w:line="240" w:lineRule="auto"/>
              <w:rPr>
                <w:rFonts w:ascii="Aptos" w:eastAsia="Aptos" w:hAnsi="Aptos"/>
              </w:rPr>
            </w:pPr>
            <w:r>
              <w:rPr>
                <w:rFonts w:eastAsia="Aptos"/>
              </w:rPr>
              <w:t>106 Akut syge barn</w:t>
            </w:r>
          </w:p>
        </w:tc>
        <w:tc>
          <w:tcPr>
            <w:tcW w:w="913" w:type="dxa"/>
          </w:tcPr>
          <w:p w14:paraId="3EDB4201" w14:textId="77777777" w:rsidR="00942DE7" w:rsidRDefault="00000000">
            <w:pPr>
              <w:spacing w:after="0" w:line="240" w:lineRule="auto"/>
              <w:jc w:val="center"/>
              <w:rPr>
                <w:rFonts w:ascii="Aptos" w:eastAsia="Aptos" w:hAnsi="Aptos"/>
              </w:rPr>
            </w:pPr>
            <w:r>
              <w:rPr>
                <w:rFonts w:eastAsia="Aptos"/>
              </w:rPr>
              <w:t>22</w:t>
            </w:r>
          </w:p>
        </w:tc>
        <w:tc>
          <w:tcPr>
            <w:tcW w:w="1092" w:type="dxa"/>
          </w:tcPr>
          <w:p w14:paraId="7C7FEB70" w14:textId="77777777" w:rsidR="00942DE7" w:rsidRDefault="00942DE7">
            <w:pPr>
              <w:spacing w:after="0" w:line="240" w:lineRule="auto"/>
              <w:jc w:val="center"/>
              <w:rPr>
                <w:rFonts w:ascii="Aptos" w:eastAsia="Aptos" w:hAnsi="Aptos"/>
              </w:rPr>
            </w:pPr>
          </w:p>
        </w:tc>
        <w:tc>
          <w:tcPr>
            <w:tcW w:w="4009" w:type="dxa"/>
          </w:tcPr>
          <w:p w14:paraId="5278280A" w14:textId="77777777" w:rsidR="00942DE7" w:rsidRDefault="00000000">
            <w:pPr>
              <w:spacing w:after="0" w:line="240" w:lineRule="auto"/>
              <w:rPr>
                <w:rFonts w:ascii="Aptos" w:eastAsia="Aptos" w:hAnsi="Aptos"/>
              </w:rPr>
            </w:pPr>
            <w:r>
              <w:rPr>
                <w:rFonts w:eastAsia="Aptos"/>
              </w:rPr>
              <w:t>Kompetencekort 106 – løbende</w:t>
            </w:r>
          </w:p>
          <w:p w14:paraId="66A4E750" w14:textId="77777777" w:rsidR="00942DE7" w:rsidRDefault="00000000">
            <w:pPr>
              <w:spacing w:after="0" w:line="240" w:lineRule="auto"/>
              <w:rPr>
                <w:rFonts w:ascii="Aptos" w:eastAsia="Aptos" w:hAnsi="Aptos"/>
              </w:rPr>
            </w:pPr>
            <w:r>
              <w:rPr>
                <w:rFonts w:eastAsia="Aptos"/>
              </w:rPr>
              <w:t>Observation af procedure (</w:t>
            </w:r>
            <w:proofErr w:type="spellStart"/>
            <w:r>
              <w:rPr>
                <w:rFonts w:eastAsia="Aptos"/>
              </w:rPr>
              <w:t>us</w:t>
            </w:r>
            <w:proofErr w:type="spellEnd"/>
            <w:r>
              <w:rPr>
                <w:rFonts w:eastAsia="Aptos"/>
              </w:rPr>
              <w:t xml:space="preserve"> barn &lt;2år) KV2</w:t>
            </w:r>
          </w:p>
          <w:p w14:paraId="5F4AE68A" w14:textId="77777777" w:rsidR="00942DE7" w:rsidRDefault="00942DE7">
            <w:pPr>
              <w:spacing w:after="0" w:line="240" w:lineRule="auto"/>
              <w:rPr>
                <w:rFonts w:ascii="Aptos" w:eastAsia="Aptos" w:hAnsi="Aptos"/>
              </w:rPr>
            </w:pPr>
          </w:p>
          <w:p w14:paraId="577B2D59" w14:textId="77777777" w:rsidR="00942DE7" w:rsidRDefault="00000000">
            <w:pPr>
              <w:spacing w:after="0" w:line="240" w:lineRule="auto"/>
              <w:rPr>
                <w:lang w:val="en-US"/>
              </w:rPr>
            </w:pPr>
            <w:proofErr w:type="spellStart"/>
            <w:r>
              <w:rPr>
                <w:rFonts w:eastAsia="Aptos"/>
                <w:lang w:val="en-US"/>
              </w:rPr>
              <w:t>Samtale</w:t>
            </w:r>
            <w:proofErr w:type="spellEnd"/>
            <w:r>
              <w:rPr>
                <w:rFonts w:eastAsia="Aptos"/>
                <w:lang w:val="en-US"/>
              </w:rPr>
              <w:t xml:space="preserve"> med KV1</w:t>
            </w:r>
          </w:p>
        </w:tc>
      </w:tr>
      <w:tr w:rsidR="00942DE7" w14:paraId="1059C4C2" w14:textId="77777777">
        <w:tc>
          <w:tcPr>
            <w:tcW w:w="2480" w:type="dxa"/>
            <w:shd w:val="clear" w:color="auto" w:fill="F6C5AC" w:themeFill="accent2" w:themeFillTint="66"/>
          </w:tcPr>
          <w:p w14:paraId="0C49B045" w14:textId="77777777" w:rsidR="00942DE7" w:rsidRDefault="00000000">
            <w:pPr>
              <w:spacing w:after="0" w:line="240" w:lineRule="auto"/>
              <w:rPr>
                <w:rFonts w:ascii="Aptos" w:eastAsia="Aptos" w:hAnsi="Aptos"/>
              </w:rPr>
            </w:pPr>
            <w:r>
              <w:rPr>
                <w:rFonts w:eastAsia="Aptos"/>
              </w:rPr>
              <w:t>107 Barn bevægeapp.</w:t>
            </w:r>
          </w:p>
        </w:tc>
        <w:tc>
          <w:tcPr>
            <w:tcW w:w="913" w:type="dxa"/>
          </w:tcPr>
          <w:p w14:paraId="01FBF0BB" w14:textId="77777777" w:rsidR="00942DE7" w:rsidRDefault="00000000">
            <w:pPr>
              <w:spacing w:after="0" w:line="240" w:lineRule="auto"/>
              <w:jc w:val="center"/>
              <w:rPr>
                <w:rFonts w:ascii="Aptos" w:eastAsia="Aptos" w:hAnsi="Aptos"/>
              </w:rPr>
            </w:pPr>
            <w:r>
              <w:rPr>
                <w:rFonts w:eastAsia="Aptos"/>
              </w:rPr>
              <w:t>22</w:t>
            </w:r>
          </w:p>
        </w:tc>
        <w:tc>
          <w:tcPr>
            <w:tcW w:w="1092" w:type="dxa"/>
          </w:tcPr>
          <w:p w14:paraId="394EE91C" w14:textId="77777777" w:rsidR="00942DE7" w:rsidRDefault="00942DE7">
            <w:pPr>
              <w:spacing w:after="0" w:line="240" w:lineRule="auto"/>
              <w:jc w:val="center"/>
              <w:rPr>
                <w:rFonts w:ascii="Aptos" w:eastAsia="Aptos" w:hAnsi="Aptos"/>
              </w:rPr>
            </w:pPr>
          </w:p>
        </w:tc>
        <w:tc>
          <w:tcPr>
            <w:tcW w:w="4009" w:type="dxa"/>
          </w:tcPr>
          <w:p w14:paraId="2351B357" w14:textId="77777777" w:rsidR="00942DE7" w:rsidRDefault="00000000">
            <w:pPr>
              <w:spacing w:after="0" w:line="240" w:lineRule="auto"/>
              <w:rPr>
                <w:rFonts w:ascii="Aptos" w:eastAsia="Aptos" w:hAnsi="Aptos"/>
              </w:rPr>
            </w:pPr>
            <w:r>
              <w:rPr>
                <w:rFonts w:eastAsia="Aptos"/>
              </w:rPr>
              <w:t>Samtale KV1</w:t>
            </w:r>
          </w:p>
        </w:tc>
      </w:tr>
      <w:tr w:rsidR="00942DE7" w14:paraId="1354429C" w14:textId="77777777">
        <w:tc>
          <w:tcPr>
            <w:tcW w:w="2480" w:type="dxa"/>
            <w:shd w:val="clear" w:color="auto" w:fill="F6C5AC" w:themeFill="accent2" w:themeFillTint="66"/>
          </w:tcPr>
          <w:p w14:paraId="5EDE0A23" w14:textId="77777777" w:rsidR="00942DE7" w:rsidRDefault="00000000">
            <w:pPr>
              <w:spacing w:after="0" w:line="240" w:lineRule="auto"/>
              <w:rPr>
                <w:rFonts w:ascii="Aptos" w:eastAsia="Aptos" w:hAnsi="Aptos"/>
              </w:rPr>
            </w:pPr>
            <w:r>
              <w:rPr>
                <w:rFonts w:eastAsia="Aptos"/>
              </w:rPr>
              <w:t>108 Barn &lt; 3mdr</w:t>
            </w:r>
          </w:p>
        </w:tc>
        <w:tc>
          <w:tcPr>
            <w:tcW w:w="913" w:type="dxa"/>
          </w:tcPr>
          <w:p w14:paraId="0737BB62" w14:textId="77777777" w:rsidR="00942DE7" w:rsidRDefault="00000000">
            <w:pPr>
              <w:spacing w:after="0" w:line="240" w:lineRule="auto"/>
              <w:jc w:val="center"/>
              <w:rPr>
                <w:rFonts w:ascii="Aptos" w:eastAsia="Aptos" w:hAnsi="Aptos"/>
              </w:rPr>
            </w:pPr>
            <w:r>
              <w:rPr>
                <w:rFonts w:eastAsia="Aptos"/>
              </w:rPr>
              <w:t>22</w:t>
            </w:r>
          </w:p>
        </w:tc>
        <w:tc>
          <w:tcPr>
            <w:tcW w:w="1092" w:type="dxa"/>
          </w:tcPr>
          <w:p w14:paraId="001C49D7" w14:textId="77777777" w:rsidR="00942DE7" w:rsidRDefault="00942DE7">
            <w:pPr>
              <w:spacing w:after="0" w:line="240" w:lineRule="auto"/>
              <w:jc w:val="center"/>
              <w:rPr>
                <w:rFonts w:ascii="Aptos" w:eastAsia="Aptos" w:hAnsi="Aptos"/>
              </w:rPr>
            </w:pPr>
          </w:p>
        </w:tc>
        <w:tc>
          <w:tcPr>
            <w:tcW w:w="4009" w:type="dxa"/>
          </w:tcPr>
          <w:p w14:paraId="5849692A" w14:textId="77777777" w:rsidR="00942DE7" w:rsidRDefault="00000000">
            <w:pPr>
              <w:spacing w:after="0" w:line="240" w:lineRule="auto"/>
              <w:rPr>
                <w:rFonts w:ascii="Aptos" w:eastAsia="Aptos" w:hAnsi="Aptos"/>
              </w:rPr>
            </w:pPr>
            <w:r>
              <w:rPr>
                <w:rFonts w:eastAsia="Aptos"/>
              </w:rPr>
              <w:t>Samtale med KV1</w:t>
            </w:r>
          </w:p>
        </w:tc>
      </w:tr>
      <w:tr w:rsidR="00942DE7" w14:paraId="51263B4E" w14:textId="77777777">
        <w:tc>
          <w:tcPr>
            <w:tcW w:w="2480" w:type="dxa"/>
            <w:shd w:val="clear" w:color="auto" w:fill="F6C5AC" w:themeFill="accent2" w:themeFillTint="66"/>
          </w:tcPr>
          <w:p w14:paraId="228C0E13" w14:textId="77777777" w:rsidR="00942DE7" w:rsidRDefault="00000000">
            <w:pPr>
              <w:spacing w:after="0" w:line="240" w:lineRule="auto"/>
              <w:rPr>
                <w:rFonts w:ascii="Aptos" w:eastAsia="Aptos" w:hAnsi="Aptos"/>
              </w:rPr>
            </w:pPr>
            <w:r>
              <w:rPr>
                <w:rFonts w:eastAsia="Aptos"/>
              </w:rPr>
              <w:t>Midtvejsevaluering</w:t>
            </w:r>
          </w:p>
          <w:p w14:paraId="7204B99A" w14:textId="77777777" w:rsidR="00942DE7" w:rsidRDefault="00942DE7">
            <w:pPr>
              <w:spacing w:after="0" w:line="240" w:lineRule="auto"/>
              <w:rPr>
                <w:rFonts w:ascii="Aptos" w:eastAsia="Aptos" w:hAnsi="Aptos"/>
              </w:rPr>
            </w:pPr>
          </w:p>
        </w:tc>
        <w:tc>
          <w:tcPr>
            <w:tcW w:w="913" w:type="dxa"/>
          </w:tcPr>
          <w:p w14:paraId="3A514CD2" w14:textId="77777777" w:rsidR="00942DE7" w:rsidRDefault="00000000">
            <w:pPr>
              <w:spacing w:after="0" w:line="240" w:lineRule="auto"/>
              <w:rPr>
                <w:rFonts w:ascii="Aptos" w:eastAsia="Aptos" w:hAnsi="Aptos"/>
              </w:rPr>
            </w:pPr>
            <w:r>
              <w:rPr>
                <w:rFonts w:eastAsia="Aptos"/>
              </w:rPr>
              <w:t xml:space="preserve">   24 </w:t>
            </w:r>
          </w:p>
        </w:tc>
        <w:tc>
          <w:tcPr>
            <w:tcW w:w="1092" w:type="dxa"/>
          </w:tcPr>
          <w:p w14:paraId="5BFCE223" w14:textId="77777777" w:rsidR="00942DE7" w:rsidRDefault="00942DE7">
            <w:pPr>
              <w:spacing w:after="0" w:line="240" w:lineRule="auto"/>
              <w:jc w:val="center"/>
              <w:rPr>
                <w:rFonts w:ascii="Aptos" w:eastAsia="Aptos" w:hAnsi="Aptos"/>
              </w:rPr>
            </w:pPr>
          </w:p>
        </w:tc>
        <w:tc>
          <w:tcPr>
            <w:tcW w:w="4009" w:type="dxa"/>
          </w:tcPr>
          <w:p w14:paraId="0F7C4E5B" w14:textId="77777777" w:rsidR="00942DE7" w:rsidRDefault="00000000">
            <w:pPr>
              <w:spacing w:after="0" w:line="240" w:lineRule="auto"/>
              <w:rPr>
                <w:rFonts w:ascii="Aptos" w:eastAsia="Aptos" w:hAnsi="Aptos"/>
              </w:rPr>
            </w:pPr>
            <w:r>
              <w:rPr>
                <w:rFonts w:eastAsia="Aptos"/>
              </w:rPr>
              <w:t>Vejledersamtale</w:t>
            </w:r>
          </w:p>
          <w:p w14:paraId="2ED6B347" w14:textId="77777777" w:rsidR="00942DE7" w:rsidRDefault="00000000">
            <w:pPr>
              <w:spacing w:after="0" w:line="240" w:lineRule="auto"/>
              <w:rPr>
                <w:rFonts w:ascii="Aptos" w:eastAsia="Aptos" w:hAnsi="Aptos"/>
              </w:rPr>
            </w:pPr>
            <w:r>
              <w:rPr>
                <w:rFonts w:eastAsia="Aptos"/>
              </w:rPr>
              <w:t>Justering af uddannelsesplan</w:t>
            </w:r>
          </w:p>
          <w:p w14:paraId="7DA889CC" w14:textId="77777777" w:rsidR="00942DE7" w:rsidRDefault="00000000">
            <w:pPr>
              <w:spacing w:after="0" w:line="240" w:lineRule="auto"/>
              <w:rPr>
                <w:i/>
                <w:iCs/>
              </w:rPr>
            </w:pPr>
            <w:r>
              <w:rPr>
                <w:rFonts w:eastAsia="Aptos"/>
                <w:i/>
                <w:iCs/>
              </w:rPr>
              <w:t>(Forberede 105, 114, 115 i god tid)</w:t>
            </w:r>
          </w:p>
          <w:p w14:paraId="45BB639A" w14:textId="77777777" w:rsidR="00942DE7" w:rsidRDefault="00000000">
            <w:pPr>
              <w:spacing w:after="0" w:line="240" w:lineRule="auto"/>
              <w:rPr>
                <w:i/>
                <w:iCs/>
                <w:color w:val="92D050"/>
              </w:rPr>
            </w:pPr>
            <w:r>
              <w:rPr>
                <w:rFonts w:eastAsia="Aptos"/>
                <w:i/>
                <w:iCs/>
                <w:color w:val="92D050"/>
              </w:rPr>
              <w:t>Planlægge intern undervisning</w:t>
            </w:r>
          </w:p>
          <w:p w14:paraId="40E8D49A" w14:textId="77777777" w:rsidR="00942DE7" w:rsidRDefault="00000000">
            <w:pPr>
              <w:spacing w:after="0" w:line="240" w:lineRule="auto"/>
              <w:rPr>
                <w:i/>
                <w:iCs/>
                <w:color w:val="92D050"/>
              </w:rPr>
            </w:pPr>
            <w:r>
              <w:rPr>
                <w:rFonts w:eastAsia="Aptos"/>
                <w:i/>
                <w:iCs/>
                <w:color w:val="92D050"/>
              </w:rPr>
              <w:lastRenderedPageBreak/>
              <w:t>Planlægge ledelse af personalemøde</w:t>
            </w:r>
          </w:p>
          <w:p w14:paraId="3F30E0A0" w14:textId="77777777" w:rsidR="00942DE7" w:rsidRDefault="00000000">
            <w:pPr>
              <w:spacing w:after="0" w:line="240" w:lineRule="auto"/>
              <w:rPr>
                <w:i/>
                <w:iCs/>
              </w:rPr>
            </w:pPr>
            <w:r>
              <w:rPr>
                <w:rFonts w:eastAsia="Aptos"/>
                <w:i/>
                <w:iCs/>
                <w:color w:val="92D050"/>
              </w:rPr>
              <w:t>Planlægge udarbejdelse af instruks</w:t>
            </w:r>
          </w:p>
        </w:tc>
      </w:tr>
      <w:tr w:rsidR="00942DE7" w14:paraId="4BEB1194" w14:textId="77777777">
        <w:tc>
          <w:tcPr>
            <w:tcW w:w="2480" w:type="dxa"/>
            <w:shd w:val="clear" w:color="auto" w:fill="F6C5AC" w:themeFill="accent2" w:themeFillTint="66"/>
          </w:tcPr>
          <w:p w14:paraId="42BE0FBB" w14:textId="77777777" w:rsidR="00942DE7" w:rsidRDefault="00000000">
            <w:pPr>
              <w:spacing w:after="0" w:line="240" w:lineRule="auto"/>
              <w:rPr>
                <w:rFonts w:ascii="Aptos" w:eastAsia="Aptos" w:hAnsi="Aptos"/>
              </w:rPr>
            </w:pPr>
            <w:r>
              <w:rPr>
                <w:rFonts w:eastAsia="Aptos"/>
              </w:rPr>
              <w:t>109 Psykiske problemer 1</w:t>
            </w:r>
          </w:p>
        </w:tc>
        <w:tc>
          <w:tcPr>
            <w:tcW w:w="913" w:type="dxa"/>
          </w:tcPr>
          <w:p w14:paraId="106E3E18" w14:textId="77777777" w:rsidR="00942DE7" w:rsidRDefault="00000000">
            <w:pPr>
              <w:spacing w:after="0" w:line="240" w:lineRule="auto"/>
              <w:jc w:val="center"/>
              <w:rPr>
                <w:rFonts w:ascii="Aptos" w:eastAsia="Aptos" w:hAnsi="Aptos"/>
              </w:rPr>
            </w:pPr>
            <w:r>
              <w:rPr>
                <w:rFonts w:eastAsia="Aptos"/>
              </w:rPr>
              <w:t>30</w:t>
            </w:r>
          </w:p>
        </w:tc>
        <w:tc>
          <w:tcPr>
            <w:tcW w:w="1092" w:type="dxa"/>
          </w:tcPr>
          <w:p w14:paraId="7050EB4B" w14:textId="77777777" w:rsidR="00942DE7" w:rsidRDefault="00942DE7">
            <w:pPr>
              <w:spacing w:after="0" w:line="240" w:lineRule="auto"/>
              <w:jc w:val="center"/>
              <w:rPr>
                <w:rFonts w:ascii="Aptos" w:eastAsia="Aptos" w:hAnsi="Aptos"/>
              </w:rPr>
            </w:pPr>
          </w:p>
        </w:tc>
        <w:tc>
          <w:tcPr>
            <w:tcW w:w="4009" w:type="dxa"/>
          </w:tcPr>
          <w:p w14:paraId="6B5F8E82" w14:textId="77777777" w:rsidR="00942DE7" w:rsidRDefault="00000000">
            <w:pPr>
              <w:spacing w:after="0" w:line="240" w:lineRule="auto"/>
              <w:rPr>
                <w:rFonts w:ascii="Aptos" w:eastAsia="Aptos" w:hAnsi="Aptos"/>
              </w:rPr>
            </w:pPr>
            <w:r>
              <w:rPr>
                <w:rFonts w:eastAsia="Aptos"/>
              </w:rPr>
              <w:t>Samtale med KV1</w:t>
            </w:r>
          </w:p>
        </w:tc>
      </w:tr>
      <w:tr w:rsidR="00942DE7" w14:paraId="5B2C3A76" w14:textId="77777777">
        <w:tc>
          <w:tcPr>
            <w:tcW w:w="2480" w:type="dxa"/>
            <w:shd w:val="clear" w:color="auto" w:fill="F6C5AC" w:themeFill="accent2" w:themeFillTint="66"/>
          </w:tcPr>
          <w:p w14:paraId="140E3A74" w14:textId="77777777" w:rsidR="00942DE7" w:rsidRDefault="00000000">
            <w:pPr>
              <w:spacing w:after="0" w:line="240" w:lineRule="auto"/>
              <w:rPr>
                <w:rFonts w:ascii="Aptos" w:eastAsia="Aptos" w:hAnsi="Aptos"/>
              </w:rPr>
            </w:pPr>
            <w:r>
              <w:rPr>
                <w:rFonts w:eastAsia="Aptos"/>
              </w:rPr>
              <w:t>105 Bevægeapparat 1</w:t>
            </w:r>
          </w:p>
          <w:p w14:paraId="00E525E6" w14:textId="77777777" w:rsidR="00942DE7" w:rsidRDefault="00942DE7">
            <w:pPr>
              <w:spacing w:after="0" w:line="240" w:lineRule="auto"/>
              <w:rPr>
                <w:rFonts w:ascii="Aptos" w:eastAsia="Aptos" w:hAnsi="Aptos"/>
              </w:rPr>
            </w:pPr>
          </w:p>
        </w:tc>
        <w:tc>
          <w:tcPr>
            <w:tcW w:w="913" w:type="dxa"/>
          </w:tcPr>
          <w:p w14:paraId="71EB8D0B" w14:textId="77777777" w:rsidR="00942DE7" w:rsidRDefault="00000000">
            <w:pPr>
              <w:spacing w:after="0" w:line="240" w:lineRule="auto"/>
              <w:jc w:val="center"/>
              <w:rPr>
                <w:rFonts w:ascii="Aptos" w:eastAsia="Aptos" w:hAnsi="Aptos"/>
              </w:rPr>
            </w:pPr>
            <w:r>
              <w:rPr>
                <w:rFonts w:eastAsia="Aptos"/>
              </w:rPr>
              <w:t>34</w:t>
            </w:r>
          </w:p>
        </w:tc>
        <w:tc>
          <w:tcPr>
            <w:tcW w:w="1092" w:type="dxa"/>
          </w:tcPr>
          <w:p w14:paraId="748ECA71" w14:textId="77777777" w:rsidR="00942DE7" w:rsidRDefault="00942DE7">
            <w:pPr>
              <w:spacing w:after="0" w:line="240" w:lineRule="auto"/>
              <w:jc w:val="center"/>
              <w:rPr>
                <w:rFonts w:ascii="Aptos" w:eastAsia="Aptos" w:hAnsi="Aptos"/>
              </w:rPr>
            </w:pPr>
          </w:p>
        </w:tc>
        <w:tc>
          <w:tcPr>
            <w:tcW w:w="4009" w:type="dxa"/>
          </w:tcPr>
          <w:p w14:paraId="24F94890" w14:textId="77777777" w:rsidR="00942DE7" w:rsidRDefault="00000000">
            <w:pPr>
              <w:spacing w:after="0" w:line="240" w:lineRule="auto"/>
              <w:rPr>
                <w:rFonts w:ascii="Aptos" w:eastAsia="Aptos" w:hAnsi="Aptos"/>
              </w:rPr>
            </w:pPr>
            <w:r>
              <w:rPr>
                <w:rFonts w:eastAsia="Aptos"/>
                <w:highlight w:val="yellow"/>
              </w:rPr>
              <w:t>Observation af min 1 procedure + KV4</w:t>
            </w:r>
            <w:r>
              <w:rPr>
                <w:rFonts w:eastAsia="Aptos"/>
              </w:rPr>
              <w:t xml:space="preserve"> (ryg </w:t>
            </w:r>
            <w:proofErr w:type="spellStart"/>
            <w:r>
              <w:rPr>
                <w:rFonts w:eastAsia="Aptos"/>
              </w:rPr>
              <w:t>us</w:t>
            </w:r>
            <w:proofErr w:type="spellEnd"/>
            <w:r>
              <w:rPr>
                <w:rFonts w:eastAsia="Aptos"/>
              </w:rPr>
              <w:t>)</w:t>
            </w:r>
          </w:p>
          <w:p w14:paraId="0A618B5E" w14:textId="77777777" w:rsidR="00942DE7" w:rsidRDefault="00000000">
            <w:pPr>
              <w:spacing w:after="0" w:line="240" w:lineRule="auto"/>
              <w:rPr>
                <w:rFonts w:ascii="Aptos" w:eastAsia="Aptos" w:hAnsi="Aptos"/>
              </w:rPr>
            </w:pPr>
            <w:r>
              <w:rPr>
                <w:rFonts w:eastAsia="Aptos"/>
              </w:rPr>
              <w:t>Samtale med KV1</w:t>
            </w:r>
          </w:p>
        </w:tc>
      </w:tr>
      <w:tr w:rsidR="00942DE7" w14:paraId="39B9F7A9" w14:textId="77777777">
        <w:tc>
          <w:tcPr>
            <w:tcW w:w="2480" w:type="dxa"/>
            <w:shd w:val="clear" w:color="auto" w:fill="F6C5AC" w:themeFill="accent2" w:themeFillTint="66"/>
          </w:tcPr>
          <w:p w14:paraId="4ACBAC3D" w14:textId="77777777" w:rsidR="00942DE7" w:rsidRDefault="00000000">
            <w:pPr>
              <w:spacing w:after="0" w:line="240" w:lineRule="auto"/>
              <w:rPr>
                <w:rFonts w:ascii="Aptos" w:eastAsia="Aptos" w:hAnsi="Aptos"/>
              </w:rPr>
            </w:pPr>
            <w:r>
              <w:rPr>
                <w:rFonts w:eastAsia="Aptos"/>
              </w:rPr>
              <w:t>114</w:t>
            </w:r>
          </w:p>
          <w:p w14:paraId="029B852B" w14:textId="77777777" w:rsidR="00942DE7" w:rsidRDefault="00000000">
            <w:pPr>
              <w:spacing w:after="0" w:line="240" w:lineRule="auto"/>
              <w:rPr>
                <w:rFonts w:ascii="Aptos" w:eastAsia="Aptos" w:hAnsi="Aptos"/>
              </w:rPr>
            </w:pPr>
            <w:r>
              <w:rPr>
                <w:rFonts w:eastAsia="Aptos"/>
              </w:rPr>
              <w:t>Gynækologisk patient 1</w:t>
            </w:r>
          </w:p>
        </w:tc>
        <w:tc>
          <w:tcPr>
            <w:tcW w:w="913" w:type="dxa"/>
          </w:tcPr>
          <w:p w14:paraId="23507068" w14:textId="77777777" w:rsidR="00942DE7" w:rsidRDefault="00000000">
            <w:pPr>
              <w:spacing w:after="0" w:line="240" w:lineRule="auto"/>
              <w:jc w:val="center"/>
              <w:rPr>
                <w:rFonts w:ascii="Aptos" w:eastAsia="Aptos" w:hAnsi="Aptos"/>
              </w:rPr>
            </w:pPr>
            <w:r>
              <w:rPr>
                <w:rFonts w:eastAsia="Aptos"/>
              </w:rPr>
              <w:t>38</w:t>
            </w:r>
          </w:p>
        </w:tc>
        <w:tc>
          <w:tcPr>
            <w:tcW w:w="1092" w:type="dxa"/>
          </w:tcPr>
          <w:p w14:paraId="5FF4F895" w14:textId="77777777" w:rsidR="00942DE7" w:rsidRDefault="00942DE7">
            <w:pPr>
              <w:spacing w:after="0" w:line="240" w:lineRule="auto"/>
              <w:jc w:val="center"/>
              <w:rPr>
                <w:rFonts w:ascii="Aptos" w:eastAsia="Aptos" w:hAnsi="Aptos"/>
              </w:rPr>
            </w:pPr>
          </w:p>
        </w:tc>
        <w:tc>
          <w:tcPr>
            <w:tcW w:w="4009" w:type="dxa"/>
          </w:tcPr>
          <w:p w14:paraId="53F162D0" w14:textId="77777777" w:rsidR="00942DE7" w:rsidRDefault="00000000">
            <w:pPr>
              <w:spacing w:after="0" w:line="240" w:lineRule="auto"/>
              <w:rPr>
                <w:rFonts w:ascii="Aptos" w:eastAsia="Aptos" w:hAnsi="Aptos"/>
              </w:rPr>
            </w:pPr>
            <w:r>
              <w:rPr>
                <w:rFonts w:eastAsia="Aptos"/>
              </w:rPr>
              <w:t xml:space="preserve">Observation af min 1 procedure (GU </w:t>
            </w:r>
            <w:proofErr w:type="spellStart"/>
            <w:r>
              <w:rPr>
                <w:rFonts w:eastAsia="Aptos"/>
              </w:rPr>
              <w:t>us</w:t>
            </w:r>
            <w:proofErr w:type="spellEnd"/>
            <w:r>
              <w:rPr>
                <w:rFonts w:eastAsia="Aptos"/>
              </w:rPr>
              <w:t>) KV4</w:t>
            </w:r>
          </w:p>
          <w:p w14:paraId="6E68BAF9" w14:textId="77777777" w:rsidR="00942DE7" w:rsidRDefault="00942DE7">
            <w:pPr>
              <w:spacing w:after="0" w:line="240" w:lineRule="auto"/>
              <w:rPr>
                <w:rFonts w:ascii="Aptos" w:eastAsia="Aptos" w:hAnsi="Aptos"/>
              </w:rPr>
            </w:pPr>
          </w:p>
          <w:p w14:paraId="42D9D480" w14:textId="77777777" w:rsidR="00942DE7" w:rsidRDefault="00000000">
            <w:pPr>
              <w:spacing w:after="0" w:line="240" w:lineRule="auto"/>
              <w:rPr>
                <w:rFonts w:ascii="Aptos" w:eastAsia="Aptos" w:hAnsi="Aptos"/>
              </w:rPr>
            </w:pPr>
            <w:r>
              <w:rPr>
                <w:rFonts w:eastAsia="Aptos"/>
              </w:rPr>
              <w:t>Samtale med KV1</w:t>
            </w:r>
          </w:p>
        </w:tc>
      </w:tr>
      <w:tr w:rsidR="00942DE7" w14:paraId="48D2BE31" w14:textId="77777777">
        <w:tc>
          <w:tcPr>
            <w:tcW w:w="2480" w:type="dxa"/>
            <w:shd w:val="clear" w:color="auto" w:fill="F6C5AC" w:themeFill="accent2" w:themeFillTint="66"/>
          </w:tcPr>
          <w:p w14:paraId="2E5EDAF9" w14:textId="77777777" w:rsidR="00942DE7" w:rsidRDefault="00000000">
            <w:pPr>
              <w:spacing w:after="0" w:line="240" w:lineRule="auto"/>
              <w:rPr>
                <w:rFonts w:ascii="Aptos" w:eastAsia="Aptos" w:hAnsi="Aptos"/>
              </w:rPr>
            </w:pPr>
            <w:r>
              <w:rPr>
                <w:rFonts w:eastAsia="Aptos"/>
              </w:rPr>
              <w:t xml:space="preserve">115 Graviditet, fødsel og </w:t>
            </w:r>
            <w:proofErr w:type="spellStart"/>
            <w:r>
              <w:rPr>
                <w:rFonts w:eastAsia="Aptos"/>
              </w:rPr>
              <w:t>peurperium</w:t>
            </w:r>
            <w:proofErr w:type="spellEnd"/>
            <w:r>
              <w:rPr>
                <w:rFonts w:eastAsia="Aptos"/>
              </w:rPr>
              <w:t xml:space="preserve"> 1</w:t>
            </w:r>
          </w:p>
          <w:p w14:paraId="08034E5D" w14:textId="77777777" w:rsidR="00942DE7" w:rsidRDefault="00942DE7">
            <w:pPr>
              <w:spacing w:after="0" w:line="240" w:lineRule="auto"/>
              <w:rPr>
                <w:rFonts w:ascii="Aptos" w:eastAsia="Aptos" w:hAnsi="Aptos"/>
              </w:rPr>
            </w:pPr>
          </w:p>
        </w:tc>
        <w:tc>
          <w:tcPr>
            <w:tcW w:w="913" w:type="dxa"/>
          </w:tcPr>
          <w:p w14:paraId="01E1F957" w14:textId="77777777" w:rsidR="00942DE7" w:rsidRDefault="00000000">
            <w:pPr>
              <w:spacing w:after="0" w:line="240" w:lineRule="auto"/>
              <w:jc w:val="center"/>
              <w:rPr>
                <w:rFonts w:ascii="Aptos" w:eastAsia="Aptos" w:hAnsi="Aptos"/>
              </w:rPr>
            </w:pPr>
            <w:r>
              <w:rPr>
                <w:rFonts w:eastAsia="Aptos"/>
              </w:rPr>
              <w:t>38</w:t>
            </w:r>
          </w:p>
        </w:tc>
        <w:tc>
          <w:tcPr>
            <w:tcW w:w="1092" w:type="dxa"/>
          </w:tcPr>
          <w:p w14:paraId="552730E2" w14:textId="77777777" w:rsidR="00942DE7" w:rsidRDefault="00942DE7">
            <w:pPr>
              <w:spacing w:after="0" w:line="240" w:lineRule="auto"/>
              <w:jc w:val="center"/>
              <w:rPr>
                <w:rFonts w:ascii="Aptos" w:eastAsia="Aptos" w:hAnsi="Aptos"/>
              </w:rPr>
            </w:pPr>
          </w:p>
        </w:tc>
        <w:tc>
          <w:tcPr>
            <w:tcW w:w="4009" w:type="dxa"/>
          </w:tcPr>
          <w:p w14:paraId="5B8B235F" w14:textId="77777777" w:rsidR="00942DE7" w:rsidRDefault="00942DE7">
            <w:pPr>
              <w:spacing w:after="0" w:line="240" w:lineRule="auto"/>
              <w:rPr>
                <w:rFonts w:ascii="Aptos" w:eastAsia="Aptos" w:hAnsi="Aptos"/>
              </w:rPr>
            </w:pPr>
          </w:p>
          <w:p w14:paraId="03D8D91E" w14:textId="77777777" w:rsidR="00942DE7" w:rsidRDefault="00000000">
            <w:pPr>
              <w:spacing w:after="0" w:line="240" w:lineRule="auto"/>
              <w:rPr>
                <w:rFonts w:ascii="Aptos" w:eastAsia="Aptos" w:hAnsi="Aptos"/>
              </w:rPr>
            </w:pPr>
            <w:r>
              <w:rPr>
                <w:rFonts w:eastAsia="Aptos"/>
              </w:rPr>
              <w:t>Samtale med KV1</w:t>
            </w:r>
          </w:p>
          <w:p w14:paraId="310E1310" w14:textId="77777777" w:rsidR="00942DE7" w:rsidRDefault="00942DE7">
            <w:pPr>
              <w:spacing w:after="0" w:line="240" w:lineRule="auto"/>
              <w:rPr>
                <w:rFonts w:ascii="Aptos" w:eastAsia="Aptos" w:hAnsi="Aptos"/>
              </w:rPr>
            </w:pPr>
          </w:p>
          <w:p w14:paraId="03FE2B60" w14:textId="77777777" w:rsidR="00942DE7" w:rsidRDefault="00000000">
            <w:pPr>
              <w:spacing w:after="0" w:line="240" w:lineRule="auto"/>
              <w:rPr>
                <w:i/>
                <w:iCs/>
              </w:rPr>
            </w:pPr>
            <w:r>
              <w:rPr>
                <w:rFonts w:eastAsia="Aptos"/>
                <w:i/>
                <w:iCs/>
              </w:rPr>
              <w:t>(Forberede 116,118 i god tid)</w:t>
            </w:r>
          </w:p>
        </w:tc>
      </w:tr>
      <w:tr w:rsidR="00942DE7" w14:paraId="10022920" w14:textId="77777777">
        <w:tc>
          <w:tcPr>
            <w:tcW w:w="2480" w:type="dxa"/>
            <w:shd w:val="clear" w:color="auto" w:fill="F6C5AC" w:themeFill="accent2" w:themeFillTint="66"/>
          </w:tcPr>
          <w:p w14:paraId="57D7401B" w14:textId="77777777" w:rsidR="00942DE7" w:rsidRDefault="00000000">
            <w:pPr>
              <w:spacing w:after="0" w:line="240" w:lineRule="auto"/>
              <w:rPr>
                <w:rFonts w:ascii="Aptos" w:eastAsia="Aptos" w:hAnsi="Aptos"/>
              </w:rPr>
            </w:pPr>
            <w:r>
              <w:rPr>
                <w:rFonts w:eastAsia="Aptos"/>
              </w:rPr>
              <w:t>Justeringssamtale</w:t>
            </w:r>
          </w:p>
        </w:tc>
        <w:tc>
          <w:tcPr>
            <w:tcW w:w="913" w:type="dxa"/>
          </w:tcPr>
          <w:p w14:paraId="77C331A2" w14:textId="77777777" w:rsidR="00942DE7" w:rsidRDefault="00000000">
            <w:pPr>
              <w:spacing w:after="0" w:line="240" w:lineRule="auto"/>
              <w:jc w:val="center"/>
              <w:rPr>
                <w:rFonts w:ascii="Aptos" w:eastAsia="Aptos" w:hAnsi="Aptos"/>
              </w:rPr>
            </w:pPr>
            <w:r>
              <w:rPr>
                <w:rFonts w:eastAsia="Aptos"/>
              </w:rPr>
              <w:t>39</w:t>
            </w:r>
          </w:p>
        </w:tc>
        <w:tc>
          <w:tcPr>
            <w:tcW w:w="1092" w:type="dxa"/>
          </w:tcPr>
          <w:p w14:paraId="16540E4A" w14:textId="77777777" w:rsidR="00942DE7" w:rsidRDefault="00942DE7">
            <w:pPr>
              <w:spacing w:after="0" w:line="240" w:lineRule="auto"/>
              <w:jc w:val="center"/>
              <w:rPr>
                <w:rFonts w:ascii="Aptos" w:eastAsia="Aptos" w:hAnsi="Aptos"/>
              </w:rPr>
            </w:pPr>
          </w:p>
        </w:tc>
        <w:tc>
          <w:tcPr>
            <w:tcW w:w="4009" w:type="dxa"/>
          </w:tcPr>
          <w:p w14:paraId="31B4D8DE" w14:textId="77777777" w:rsidR="00942DE7" w:rsidRDefault="00000000">
            <w:pPr>
              <w:spacing w:after="0" w:line="240" w:lineRule="auto"/>
              <w:rPr>
                <w:rFonts w:ascii="Aptos" w:eastAsia="Aptos" w:hAnsi="Aptos"/>
              </w:rPr>
            </w:pPr>
            <w:r>
              <w:rPr>
                <w:rFonts w:eastAsia="Aptos"/>
              </w:rPr>
              <w:t>Vejledersamtale</w:t>
            </w:r>
          </w:p>
          <w:p w14:paraId="01F08808" w14:textId="77777777" w:rsidR="00942DE7" w:rsidRDefault="00000000">
            <w:pPr>
              <w:spacing w:after="0" w:line="240" w:lineRule="auto"/>
              <w:rPr>
                <w:rFonts w:ascii="Aptos" w:eastAsia="Aptos" w:hAnsi="Aptos"/>
              </w:rPr>
            </w:pPr>
            <w:r>
              <w:rPr>
                <w:rFonts w:eastAsia="Aptos"/>
              </w:rPr>
              <w:t>Justering af uddannelsesplan</w:t>
            </w:r>
          </w:p>
          <w:p w14:paraId="039F440C" w14:textId="77777777" w:rsidR="00942DE7" w:rsidRDefault="00942DE7">
            <w:pPr>
              <w:spacing w:after="0" w:line="240" w:lineRule="auto"/>
              <w:rPr>
                <w:rFonts w:ascii="Aptos" w:eastAsia="Aptos" w:hAnsi="Aptos"/>
              </w:rPr>
            </w:pPr>
          </w:p>
        </w:tc>
      </w:tr>
      <w:tr w:rsidR="00942DE7" w14:paraId="5DB7E073" w14:textId="77777777">
        <w:tc>
          <w:tcPr>
            <w:tcW w:w="2480" w:type="dxa"/>
            <w:shd w:val="clear" w:color="auto" w:fill="F6C5AC" w:themeFill="accent2" w:themeFillTint="66"/>
          </w:tcPr>
          <w:p w14:paraId="3DF073E7" w14:textId="77777777" w:rsidR="00942DE7" w:rsidRDefault="00000000">
            <w:pPr>
              <w:spacing w:after="0" w:line="240" w:lineRule="auto"/>
              <w:rPr>
                <w:rFonts w:ascii="Aptos" w:eastAsia="Aptos" w:hAnsi="Aptos"/>
              </w:rPr>
            </w:pPr>
            <w:r>
              <w:rPr>
                <w:rFonts w:eastAsia="Aptos"/>
              </w:rPr>
              <w:t xml:space="preserve">116 Kommunikation og patientcentreret </w:t>
            </w:r>
            <w:proofErr w:type="spellStart"/>
            <w:r>
              <w:rPr>
                <w:rFonts w:eastAsia="Aptos"/>
              </w:rPr>
              <w:t>medtode</w:t>
            </w:r>
            <w:proofErr w:type="spellEnd"/>
          </w:p>
          <w:p w14:paraId="4C9B33DB" w14:textId="77777777" w:rsidR="00942DE7" w:rsidRDefault="00000000">
            <w:pPr>
              <w:spacing w:after="0" w:line="240" w:lineRule="auto"/>
              <w:rPr>
                <w:rFonts w:ascii="Aptos" w:eastAsia="Aptos" w:hAnsi="Aptos"/>
              </w:rPr>
            </w:pPr>
            <w:r>
              <w:rPr>
                <w:rFonts w:eastAsia="Aptos"/>
              </w:rPr>
              <w:t>Udslæt</w:t>
            </w:r>
          </w:p>
          <w:p w14:paraId="79212CED" w14:textId="77777777" w:rsidR="00942DE7" w:rsidRDefault="00942DE7">
            <w:pPr>
              <w:spacing w:after="0" w:line="240" w:lineRule="auto"/>
              <w:rPr>
                <w:rFonts w:ascii="Aptos" w:eastAsia="Aptos" w:hAnsi="Aptos"/>
              </w:rPr>
            </w:pPr>
          </w:p>
        </w:tc>
        <w:tc>
          <w:tcPr>
            <w:tcW w:w="913" w:type="dxa"/>
          </w:tcPr>
          <w:p w14:paraId="08C56E2C" w14:textId="77777777" w:rsidR="00942DE7" w:rsidRDefault="00000000">
            <w:pPr>
              <w:spacing w:after="0" w:line="240" w:lineRule="auto"/>
              <w:jc w:val="center"/>
              <w:rPr>
                <w:rFonts w:ascii="Aptos" w:eastAsia="Aptos" w:hAnsi="Aptos"/>
              </w:rPr>
            </w:pPr>
            <w:r>
              <w:rPr>
                <w:rFonts w:eastAsia="Aptos"/>
              </w:rPr>
              <w:t>40</w:t>
            </w:r>
          </w:p>
        </w:tc>
        <w:tc>
          <w:tcPr>
            <w:tcW w:w="1092" w:type="dxa"/>
          </w:tcPr>
          <w:p w14:paraId="19203B05" w14:textId="77777777" w:rsidR="00942DE7" w:rsidRDefault="00942DE7">
            <w:pPr>
              <w:spacing w:after="0" w:line="240" w:lineRule="auto"/>
              <w:jc w:val="center"/>
              <w:rPr>
                <w:rFonts w:ascii="Aptos" w:eastAsia="Aptos" w:hAnsi="Aptos"/>
              </w:rPr>
            </w:pPr>
          </w:p>
        </w:tc>
        <w:tc>
          <w:tcPr>
            <w:tcW w:w="4009" w:type="dxa"/>
          </w:tcPr>
          <w:p w14:paraId="0484E8AA" w14:textId="77777777" w:rsidR="00942DE7" w:rsidRDefault="00000000">
            <w:pPr>
              <w:spacing w:after="0" w:line="240" w:lineRule="auto"/>
              <w:rPr>
                <w:highlight w:val="yellow"/>
              </w:rPr>
            </w:pPr>
            <w:r>
              <w:rPr>
                <w:rFonts w:eastAsia="Aptos"/>
                <w:highlight w:val="yellow"/>
              </w:rPr>
              <w:t xml:space="preserve">Tutor se med på min 2 </w:t>
            </w:r>
            <w:proofErr w:type="spellStart"/>
            <w:r>
              <w:rPr>
                <w:rFonts w:eastAsia="Aptos"/>
                <w:highlight w:val="yellow"/>
              </w:rPr>
              <w:t>kons</w:t>
            </w:r>
            <w:proofErr w:type="spellEnd"/>
            <w:r>
              <w:rPr>
                <w:rFonts w:eastAsia="Aptos"/>
                <w:highlight w:val="yellow"/>
              </w:rPr>
              <w:t xml:space="preserve"> + KV2</w:t>
            </w:r>
          </w:p>
          <w:p w14:paraId="79DE7DEC" w14:textId="77777777" w:rsidR="00942DE7" w:rsidRDefault="00000000">
            <w:pPr>
              <w:spacing w:after="0" w:line="240" w:lineRule="auto"/>
              <w:rPr>
                <w:rFonts w:ascii="Aptos" w:eastAsia="Aptos" w:hAnsi="Aptos"/>
              </w:rPr>
            </w:pPr>
            <w:proofErr w:type="spellStart"/>
            <w:r>
              <w:rPr>
                <w:rFonts w:eastAsia="Aptos"/>
                <w:highlight w:val="yellow"/>
              </w:rPr>
              <w:t>Udd</w:t>
            </w:r>
            <w:proofErr w:type="spellEnd"/>
            <w:r>
              <w:rPr>
                <w:rFonts w:eastAsia="Aptos"/>
                <w:highlight w:val="yellow"/>
              </w:rPr>
              <w:t xml:space="preserve"> læge forbereder mindmap</w:t>
            </w:r>
          </w:p>
          <w:p w14:paraId="6791C177" w14:textId="77777777" w:rsidR="00942DE7" w:rsidRDefault="00000000">
            <w:pPr>
              <w:spacing w:after="0" w:line="240" w:lineRule="auto"/>
              <w:rPr>
                <w:rFonts w:ascii="Aptos" w:eastAsia="Aptos" w:hAnsi="Aptos"/>
              </w:rPr>
            </w:pPr>
            <w:r>
              <w:rPr>
                <w:rFonts w:eastAsia="Aptos"/>
              </w:rPr>
              <w:t>Samtale med gennemgang KV5</w:t>
            </w:r>
          </w:p>
        </w:tc>
      </w:tr>
      <w:tr w:rsidR="00942DE7" w14:paraId="4F471038" w14:textId="77777777">
        <w:tc>
          <w:tcPr>
            <w:tcW w:w="2480" w:type="dxa"/>
            <w:shd w:val="clear" w:color="auto" w:fill="F6C5AC" w:themeFill="accent2" w:themeFillTint="66"/>
          </w:tcPr>
          <w:p w14:paraId="722A7D08" w14:textId="77777777" w:rsidR="00942DE7" w:rsidRDefault="00000000">
            <w:pPr>
              <w:spacing w:after="0" w:line="240" w:lineRule="auto"/>
              <w:rPr>
                <w:rFonts w:ascii="Aptos" w:eastAsia="Aptos" w:hAnsi="Aptos"/>
              </w:rPr>
            </w:pPr>
            <w:r>
              <w:rPr>
                <w:rFonts w:eastAsia="Aptos"/>
              </w:rPr>
              <w:t>117 Eksternt samarbejde</w:t>
            </w:r>
          </w:p>
          <w:p w14:paraId="630B9344" w14:textId="77777777" w:rsidR="00942DE7" w:rsidRDefault="00942DE7">
            <w:pPr>
              <w:spacing w:after="0" w:line="240" w:lineRule="auto"/>
              <w:rPr>
                <w:rFonts w:ascii="Aptos" w:eastAsia="Aptos" w:hAnsi="Aptos"/>
              </w:rPr>
            </w:pPr>
          </w:p>
        </w:tc>
        <w:tc>
          <w:tcPr>
            <w:tcW w:w="913" w:type="dxa"/>
          </w:tcPr>
          <w:p w14:paraId="4E1D7F2E" w14:textId="77777777" w:rsidR="00942DE7" w:rsidRDefault="00000000">
            <w:pPr>
              <w:spacing w:after="0" w:line="240" w:lineRule="auto"/>
              <w:jc w:val="center"/>
              <w:rPr>
                <w:rFonts w:ascii="Aptos" w:eastAsia="Aptos" w:hAnsi="Aptos"/>
              </w:rPr>
            </w:pPr>
            <w:r>
              <w:rPr>
                <w:rFonts w:eastAsia="Aptos"/>
              </w:rPr>
              <w:t>42</w:t>
            </w:r>
          </w:p>
        </w:tc>
        <w:tc>
          <w:tcPr>
            <w:tcW w:w="1092" w:type="dxa"/>
          </w:tcPr>
          <w:p w14:paraId="5CA4DBA1" w14:textId="77777777" w:rsidR="00942DE7" w:rsidRDefault="00942DE7">
            <w:pPr>
              <w:spacing w:after="0" w:line="240" w:lineRule="auto"/>
              <w:jc w:val="center"/>
              <w:rPr>
                <w:rFonts w:ascii="Aptos" w:eastAsia="Aptos" w:hAnsi="Aptos"/>
              </w:rPr>
            </w:pPr>
          </w:p>
        </w:tc>
        <w:tc>
          <w:tcPr>
            <w:tcW w:w="4009" w:type="dxa"/>
          </w:tcPr>
          <w:p w14:paraId="3B8A9A1D" w14:textId="77777777" w:rsidR="00942DE7" w:rsidRDefault="00000000">
            <w:pPr>
              <w:spacing w:after="0" w:line="240" w:lineRule="auto"/>
              <w:rPr>
                <w:rFonts w:ascii="Aptos" w:eastAsia="Aptos" w:hAnsi="Aptos"/>
              </w:rPr>
            </w:pPr>
            <w:r>
              <w:rPr>
                <w:rFonts w:eastAsia="Aptos"/>
              </w:rPr>
              <w:t>Samtale KV1</w:t>
            </w:r>
          </w:p>
        </w:tc>
      </w:tr>
      <w:tr w:rsidR="00942DE7" w14:paraId="486B6BD0" w14:textId="77777777">
        <w:tc>
          <w:tcPr>
            <w:tcW w:w="2480" w:type="dxa"/>
            <w:shd w:val="clear" w:color="auto" w:fill="F6C5AC" w:themeFill="accent2" w:themeFillTint="66"/>
          </w:tcPr>
          <w:p w14:paraId="74460B55" w14:textId="77777777" w:rsidR="00942DE7" w:rsidRDefault="00000000">
            <w:pPr>
              <w:spacing w:after="0" w:line="240" w:lineRule="auto"/>
              <w:rPr>
                <w:rFonts w:ascii="Aptos" w:eastAsia="Aptos" w:hAnsi="Aptos"/>
              </w:rPr>
            </w:pPr>
            <w:r>
              <w:rPr>
                <w:rFonts w:eastAsia="Aptos"/>
              </w:rPr>
              <w:t>118 Den almen medicinske tilgang 1</w:t>
            </w:r>
          </w:p>
        </w:tc>
        <w:tc>
          <w:tcPr>
            <w:tcW w:w="913" w:type="dxa"/>
          </w:tcPr>
          <w:p w14:paraId="3E2DB7A9" w14:textId="77777777" w:rsidR="00942DE7" w:rsidRDefault="00000000">
            <w:pPr>
              <w:spacing w:after="0" w:line="240" w:lineRule="auto"/>
              <w:jc w:val="center"/>
              <w:rPr>
                <w:rFonts w:ascii="Aptos" w:eastAsia="Aptos" w:hAnsi="Aptos"/>
              </w:rPr>
            </w:pPr>
            <w:r>
              <w:rPr>
                <w:rFonts w:eastAsia="Aptos"/>
              </w:rPr>
              <w:t>44</w:t>
            </w:r>
          </w:p>
        </w:tc>
        <w:tc>
          <w:tcPr>
            <w:tcW w:w="1092" w:type="dxa"/>
          </w:tcPr>
          <w:p w14:paraId="7AEBAAED" w14:textId="77777777" w:rsidR="00942DE7" w:rsidRDefault="00942DE7">
            <w:pPr>
              <w:spacing w:after="0" w:line="240" w:lineRule="auto"/>
              <w:jc w:val="center"/>
              <w:rPr>
                <w:rFonts w:ascii="Aptos" w:eastAsia="Aptos" w:hAnsi="Aptos"/>
              </w:rPr>
            </w:pPr>
          </w:p>
        </w:tc>
        <w:tc>
          <w:tcPr>
            <w:tcW w:w="4009" w:type="dxa"/>
          </w:tcPr>
          <w:p w14:paraId="3E0952D0" w14:textId="77777777" w:rsidR="00942DE7" w:rsidRDefault="00000000">
            <w:pPr>
              <w:spacing w:after="0" w:line="240" w:lineRule="auto"/>
              <w:rPr>
                <w:rFonts w:ascii="Aptos" w:eastAsia="Aptos" w:hAnsi="Aptos"/>
              </w:rPr>
            </w:pPr>
            <w:proofErr w:type="spellStart"/>
            <w:r>
              <w:rPr>
                <w:rFonts w:eastAsia="Aptos"/>
                <w:highlight w:val="yellow"/>
              </w:rPr>
              <w:t>Udd</w:t>
            </w:r>
            <w:proofErr w:type="spellEnd"/>
            <w:r>
              <w:rPr>
                <w:rFonts w:eastAsia="Aptos"/>
                <w:highlight w:val="yellow"/>
              </w:rPr>
              <w:t xml:space="preserve"> læge forbereder mindmap</w:t>
            </w:r>
          </w:p>
          <w:p w14:paraId="06BAD433" w14:textId="77777777" w:rsidR="00942DE7" w:rsidRDefault="00000000">
            <w:pPr>
              <w:spacing w:after="0" w:line="240" w:lineRule="auto"/>
              <w:rPr>
                <w:rFonts w:ascii="Aptos" w:eastAsia="Aptos" w:hAnsi="Aptos"/>
              </w:rPr>
            </w:pPr>
            <w:r>
              <w:rPr>
                <w:rFonts w:eastAsia="Aptos"/>
              </w:rPr>
              <w:t>Samtale med gennemgang KV5</w:t>
            </w:r>
          </w:p>
        </w:tc>
      </w:tr>
      <w:tr w:rsidR="00942DE7" w14:paraId="36481A31" w14:textId="77777777">
        <w:tc>
          <w:tcPr>
            <w:tcW w:w="2480" w:type="dxa"/>
            <w:shd w:val="clear" w:color="auto" w:fill="F6C5AC" w:themeFill="accent2" w:themeFillTint="66"/>
          </w:tcPr>
          <w:p w14:paraId="5C13E8BF" w14:textId="77777777" w:rsidR="00942DE7" w:rsidRDefault="00000000">
            <w:pPr>
              <w:spacing w:after="0" w:line="240" w:lineRule="auto"/>
              <w:rPr>
                <w:rFonts w:ascii="Aptos" w:eastAsia="Aptos" w:hAnsi="Aptos"/>
              </w:rPr>
            </w:pPr>
            <w:r>
              <w:rPr>
                <w:rFonts w:eastAsia="Aptos"/>
              </w:rPr>
              <w:t>119 Ledelse og samarbejde</w:t>
            </w:r>
          </w:p>
        </w:tc>
        <w:tc>
          <w:tcPr>
            <w:tcW w:w="913" w:type="dxa"/>
          </w:tcPr>
          <w:p w14:paraId="02D4CD98" w14:textId="77777777" w:rsidR="00942DE7" w:rsidRDefault="00942DE7">
            <w:pPr>
              <w:spacing w:after="0" w:line="240" w:lineRule="auto"/>
              <w:jc w:val="center"/>
              <w:rPr>
                <w:rFonts w:ascii="Aptos" w:eastAsia="Aptos" w:hAnsi="Aptos"/>
              </w:rPr>
            </w:pPr>
          </w:p>
        </w:tc>
        <w:tc>
          <w:tcPr>
            <w:tcW w:w="1092" w:type="dxa"/>
          </w:tcPr>
          <w:p w14:paraId="38DFEA67" w14:textId="77777777" w:rsidR="00942DE7" w:rsidRDefault="00942DE7">
            <w:pPr>
              <w:spacing w:after="0" w:line="240" w:lineRule="auto"/>
              <w:jc w:val="center"/>
              <w:rPr>
                <w:rFonts w:ascii="Aptos" w:eastAsia="Aptos" w:hAnsi="Aptos"/>
              </w:rPr>
            </w:pPr>
          </w:p>
        </w:tc>
        <w:tc>
          <w:tcPr>
            <w:tcW w:w="4009" w:type="dxa"/>
          </w:tcPr>
          <w:p w14:paraId="01305561" w14:textId="77777777" w:rsidR="00942DE7" w:rsidRDefault="00000000">
            <w:pPr>
              <w:spacing w:after="0" w:line="240" w:lineRule="auto"/>
              <w:rPr>
                <w:highlight w:val="yellow"/>
              </w:rPr>
            </w:pPr>
            <w:r>
              <w:rPr>
                <w:rFonts w:eastAsia="Aptos"/>
              </w:rPr>
              <w:t>Samtale KV1</w:t>
            </w:r>
          </w:p>
        </w:tc>
      </w:tr>
      <w:tr w:rsidR="00942DE7" w14:paraId="6B2981D7" w14:textId="77777777">
        <w:tc>
          <w:tcPr>
            <w:tcW w:w="2480" w:type="dxa"/>
            <w:shd w:val="clear" w:color="auto" w:fill="F6C5AC" w:themeFill="accent2" w:themeFillTint="66"/>
          </w:tcPr>
          <w:p w14:paraId="0721AD3C" w14:textId="77777777" w:rsidR="00942DE7" w:rsidRDefault="00000000">
            <w:pPr>
              <w:spacing w:after="0" w:line="240" w:lineRule="auto"/>
              <w:rPr>
                <w:rFonts w:ascii="Aptos" w:eastAsia="Aptos" w:hAnsi="Aptos"/>
              </w:rPr>
            </w:pPr>
            <w:r>
              <w:rPr>
                <w:rFonts w:eastAsia="Aptos"/>
              </w:rPr>
              <w:t>Slutevaluering</w:t>
            </w:r>
          </w:p>
        </w:tc>
        <w:tc>
          <w:tcPr>
            <w:tcW w:w="913" w:type="dxa"/>
          </w:tcPr>
          <w:p w14:paraId="31FF9729" w14:textId="77777777" w:rsidR="00942DE7" w:rsidRDefault="00000000">
            <w:pPr>
              <w:spacing w:after="0" w:line="240" w:lineRule="auto"/>
              <w:jc w:val="center"/>
              <w:rPr>
                <w:rFonts w:ascii="Aptos" w:eastAsia="Aptos" w:hAnsi="Aptos"/>
              </w:rPr>
            </w:pPr>
            <w:r>
              <w:rPr>
                <w:rFonts w:eastAsia="Aptos"/>
              </w:rPr>
              <w:t>46</w:t>
            </w:r>
          </w:p>
        </w:tc>
        <w:tc>
          <w:tcPr>
            <w:tcW w:w="1092" w:type="dxa"/>
          </w:tcPr>
          <w:p w14:paraId="3556DADC" w14:textId="77777777" w:rsidR="00942DE7" w:rsidRDefault="00942DE7">
            <w:pPr>
              <w:spacing w:after="0" w:line="240" w:lineRule="auto"/>
              <w:jc w:val="center"/>
              <w:rPr>
                <w:rFonts w:ascii="Aptos" w:eastAsia="Aptos" w:hAnsi="Aptos"/>
              </w:rPr>
            </w:pPr>
          </w:p>
        </w:tc>
        <w:tc>
          <w:tcPr>
            <w:tcW w:w="4009" w:type="dxa"/>
          </w:tcPr>
          <w:p w14:paraId="6016F107" w14:textId="77777777" w:rsidR="00942DE7" w:rsidRDefault="00000000">
            <w:pPr>
              <w:spacing w:after="0" w:line="240" w:lineRule="auto"/>
              <w:rPr>
                <w:rFonts w:ascii="Aptos" w:eastAsia="Aptos" w:hAnsi="Aptos"/>
              </w:rPr>
            </w:pPr>
            <w:r>
              <w:rPr>
                <w:rFonts w:eastAsia="Aptos"/>
                <w:highlight w:val="yellow"/>
              </w:rPr>
              <w:t xml:space="preserve">Lægge </w:t>
            </w:r>
            <w:proofErr w:type="spellStart"/>
            <w:proofErr w:type="gramStart"/>
            <w:r>
              <w:rPr>
                <w:rFonts w:eastAsia="Aptos"/>
                <w:highlight w:val="yellow"/>
              </w:rPr>
              <w:t>udd.plan</w:t>
            </w:r>
            <w:proofErr w:type="spellEnd"/>
            <w:proofErr w:type="gramEnd"/>
            <w:r>
              <w:rPr>
                <w:rFonts w:eastAsia="Aptos"/>
                <w:highlight w:val="yellow"/>
              </w:rPr>
              <w:t xml:space="preserve">  for returdage</w:t>
            </w:r>
          </w:p>
        </w:tc>
      </w:tr>
      <w:tr w:rsidR="00942DE7" w14:paraId="2BD181DE" w14:textId="77777777">
        <w:tc>
          <w:tcPr>
            <w:tcW w:w="2480" w:type="dxa"/>
            <w:shd w:val="clear" w:color="auto" w:fill="F6C5AC" w:themeFill="accent2" w:themeFillTint="66"/>
          </w:tcPr>
          <w:p w14:paraId="32670F51" w14:textId="77777777" w:rsidR="00942DE7" w:rsidRDefault="00000000">
            <w:pPr>
              <w:spacing w:after="0" w:line="240" w:lineRule="auto"/>
              <w:rPr>
                <w:rFonts w:ascii="Aptos" w:eastAsia="Aptos" w:hAnsi="Aptos"/>
              </w:rPr>
            </w:pPr>
            <w:r>
              <w:rPr>
                <w:rFonts w:eastAsia="Aptos"/>
              </w:rPr>
              <w:t>Attestation for tid</w:t>
            </w:r>
          </w:p>
          <w:p w14:paraId="36C353CB" w14:textId="77777777" w:rsidR="00942DE7" w:rsidRDefault="00942DE7">
            <w:pPr>
              <w:spacing w:after="0" w:line="240" w:lineRule="auto"/>
              <w:rPr>
                <w:i/>
              </w:rPr>
            </w:pPr>
          </w:p>
        </w:tc>
        <w:tc>
          <w:tcPr>
            <w:tcW w:w="913" w:type="dxa"/>
          </w:tcPr>
          <w:p w14:paraId="7E726384" w14:textId="77777777" w:rsidR="00942DE7" w:rsidRDefault="00000000">
            <w:pPr>
              <w:spacing w:after="0" w:line="240" w:lineRule="auto"/>
              <w:jc w:val="center"/>
              <w:rPr>
                <w:rFonts w:ascii="Aptos" w:eastAsia="Aptos" w:hAnsi="Aptos"/>
              </w:rPr>
            </w:pPr>
            <w:r>
              <w:rPr>
                <w:rFonts w:eastAsia="Aptos"/>
              </w:rPr>
              <w:t>46</w:t>
            </w:r>
          </w:p>
        </w:tc>
        <w:tc>
          <w:tcPr>
            <w:tcW w:w="1092" w:type="dxa"/>
          </w:tcPr>
          <w:p w14:paraId="0560B7D1" w14:textId="77777777" w:rsidR="00942DE7" w:rsidRDefault="00942DE7">
            <w:pPr>
              <w:spacing w:after="0" w:line="240" w:lineRule="auto"/>
              <w:jc w:val="center"/>
              <w:rPr>
                <w:rFonts w:ascii="Aptos" w:eastAsia="Aptos" w:hAnsi="Aptos"/>
              </w:rPr>
            </w:pPr>
          </w:p>
        </w:tc>
        <w:tc>
          <w:tcPr>
            <w:tcW w:w="4009" w:type="dxa"/>
          </w:tcPr>
          <w:p w14:paraId="6A787FF3" w14:textId="77777777" w:rsidR="00942DE7" w:rsidRDefault="00000000">
            <w:pPr>
              <w:spacing w:after="0" w:line="240" w:lineRule="auto"/>
              <w:rPr>
                <w:rFonts w:ascii="Aptos" w:eastAsia="Aptos" w:hAnsi="Aptos"/>
              </w:rPr>
            </w:pPr>
            <w:r>
              <w:rPr>
                <w:rFonts w:eastAsia="Aptos"/>
                <w:i/>
              </w:rPr>
              <w:t xml:space="preserve">Kan godkendes når fravær maksimalt kan nå 36 dage, </w:t>
            </w:r>
            <w:proofErr w:type="spellStart"/>
            <w:r>
              <w:rPr>
                <w:rFonts w:eastAsia="Aptos"/>
                <w:i/>
              </w:rPr>
              <w:t>incl</w:t>
            </w:r>
            <w:proofErr w:type="spellEnd"/>
            <w:r>
              <w:rPr>
                <w:rFonts w:eastAsia="Aptos"/>
                <w:i/>
              </w:rPr>
              <w:t xml:space="preserve"> hen over weekend</w:t>
            </w:r>
          </w:p>
        </w:tc>
      </w:tr>
    </w:tbl>
    <w:p w14:paraId="1F6FED67" w14:textId="77777777" w:rsidR="00942DE7" w:rsidRDefault="00942DE7"/>
    <w:p w14:paraId="23F35466" w14:textId="77777777" w:rsidR="00942DE7" w:rsidRDefault="00942DE7"/>
    <w:p w14:paraId="48F98793" w14:textId="77777777" w:rsidR="00942DE7" w:rsidRDefault="00942DE7">
      <w:permStart w:id="967928079" w:edGrp="everyone"/>
      <w:permEnd w:id="967928079"/>
    </w:p>
    <w:p w14:paraId="27D2E6EC" w14:textId="77777777" w:rsidR="00942DE7" w:rsidRDefault="00942DE7">
      <w:pPr>
        <w:tabs>
          <w:tab w:val="left" w:pos="3974"/>
        </w:tabs>
      </w:pPr>
    </w:p>
    <w:sectPr w:rsidR="00942DE7">
      <w:footerReference w:type="default" r:id="rId51"/>
      <w:footerReference w:type="first" r:id="rId52"/>
      <w:pgSz w:w="11906" w:h="16838"/>
      <w:pgMar w:top="1701" w:right="1134" w:bottom="1701" w:left="1134"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EB20" w14:textId="77777777" w:rsidR="00FE5719" w:rsidRDefault="00FE5719">
      <w:pPr>
        <w:spacing w:after="0" w:line="240" w:lineRule="auto"/>
      </w:pPr>
      <w:r>
        <w:separator/>
      </w:r>
    </w:p>
  </w:endnote>
  <w:endnote w:type="continuationSeparator" w:id="0">
    <w:p w14:paraId="24BF8BCA" w14:textId="77777777" w:rsidR="00FE5719" w:rsidRDefault="00FE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oto Serif SC">
    <w:panose1 w:val="00000000000000000000"/>
    <w:charset w:val="00"/>
    <w:family w:val="roman"/>
    <w:notTrueType/>
    <w:pitch w:val="default"/>
  </w:font>
  <w:font w:name="Georgia-Bold">
    <w:altName w:val="Georgia"/>
    <w:charset w:val="00"/>
    <w:family w:val="roman"/>
    <w:pitch w:val="variable"/>
  </w:font>
  <w:font w:name="Times-Roman">
    <w:altName w:val="Times New Roman"/>
    <w:charset w:val="00"/>
    <w:family w:val="roman"/>
    <w:pitch w:val="variable"/>
  </w:font>
  <w:font w:name="Helvetica">
    <w:panose1 w:val="020B0604020202020204"/>
    <w:charset w:val="00"/>
    <w:family w:val="roman"/>
    <w:pitch w:val="variable"/>
  </w:font>
  <w:font w:name="Helvetica-BoldOblique">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D903" w14:textId="77777777" w:rsidR="00942DE7" w:rsidRDefault="00942D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Content>
      <w:p w14:paraId="27E6A3B9" w14:textId="77777777" w:rsidR="00942DE7" w:rsidRDefault="00000000">
        <w:pPr>
          <w:pStyle w:val="Sidefod"/>
          <w:jc w:val="right"/>
        </w:pPr>
        <w:r>
          <w:fldChar w:fldCharType="begin"/>
        </w:r>
        <w:r>
          <w:instrText xml:space="preserve"> PAGE </w:instrText>
        </w:r>
        <w:r>
          <w:fldChar w:fldCharType="separate"/>
        </w:r>
        <w:r>
          <w:t>15</w:t>
        </w:r>
        <w:r>
          <w:fldChar w:fldCharType="end"/>
        </w:r>
      </w:p>
    </w:sdtContent>
  </w:sdt>
  <w:p w14:paraId="5623BBA9" w14:textId="77777777" w:rsidR="00942DE7" w:rsidRDefault="00000000">
    <w:pPr>
      <w:pStyle w:val="Sidefod"/>
    </w:pPr>
    <w:r>
      <w:t>Version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99974"/>
      <w:docPartObj>
        <w:docPartGallery w:val="Page Numbers (Bottom of Page)"/>
        <w:docPartUnique/>
      </w:docPartObj>
    </w:sdtPr>
    <w:sdtContent>
      <w:p w14:paraId="2A3DA14A" w14:textId="77777777" w:rsidR="00942DE7" w:rsidRDefault="00000000">
        <w:pPr>
          <w:pStyle w:val="Sidefod"/>
          <w:jc w:val="right"/>
        </w:pPr>
        <w:r>
          <w:fldChar w:fldCharType="begin"/>
        </w:r>
        <w:r>
          <w:instrText xml:space="preserve"> PAGE </w:instrText>
        </w:r>
        <w:r>
          <w:fldChar w:fldCharType="separate"/>
        </w:r>
        <w:r>
          <w:t>15</w:t>
        </w:r>
        <w:r>
          <w:fldChar w:fldCharType="end"/>
        </w:r>
      </w:p>
    </w:sdtContent>
  </w:sdt>
  <w:p w14:paraId="196166E8" w14:textId="77777777" w:rsidR="00942DE7" w:rsidRDefault="00000000">
    <w:pPr>
      <w:pStyle w:val="Sidefod"/>
    </w:pPr>
    <w:r>
      <w:t>Version september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06955"/>
      <w:docPartObj>
        <w:docPartGallery w:val="Page Numbers (Bottom of Page)"/>
        <w:docPartUnique/>
      </w:docPartObj>
    </w:sdtPr>
    <w:sdtContent>
      <w:p w14:paraId="7854A413" w14:textId="77777777" w:rsidR="00942DE7" w:rsidRDefault="00000000">
        <w:pPr>
          <w:pStyle w:val="Sidefod"/>
          <w:jc w:val="right"/>
        </w:pPr>
        <w:r>
          <w:fldChar w:fldCharType="begin"/>
        </w:r>
        <w:r>
          <w:instrText xml:space="preserve"> PAGE </w:instrText>
        </w:r>
        <w:r>
          <w:fldChar w:fldCharType="separate"/>
        </w:r>
        <w:r>
          <w:t>18</w:t>
        </w:r>
        <w:r>
          <w:fldChar w:fldCharType="end"/>
        </w:r>
      </w:p>
    </w:sdtContent>
  </w:sdt>
  <w:p w14:paraId="622765C3" w14:textId="77777777" w:rsidR="00942DE7" w:rsidRDefault="00000000">
    <w:pPr>
      <w:pStyle w:val="Sidefod"/>
    </w:pPr>
    <w:r>
      <w:t>Version september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7CA9" w14:textId="77777777" w:rsidR="00942DE7" w:rsidRDefault="00942D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ADC3" w14:textId="77777777" w:rsidR="00FE5719" w:rsidRDefault="00FE5719">
      <w:pPr>
        <w:spacing w:after="0" w:line="240" w:lineRule="auto"/>
      </w:pPr>
      <w:r>
        <w:separator/>
      </w:r>
    </w:p>
  </w:footnote>
  <w:footnote w:type="continuationSeparator" w:id="0">
    <w:p w14:paraId="55945241" w14:textId="77777777" w:rsidR="00FE5719" w:rsidRDefault="00FE5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7E3"/>
    <w:multiLevelType w:val="multilevel"/>
    <w:tmpl w:val="D246403C"/>
    <w:lvl w:ilvl="0">
      <w:start w:val="1"/>
      <w:numFmt w:val="decimal"/>
      <w:lvlText w:val="%1."/>
      <w:lvlJc w:val="left"/>
      <w:pPr>
        <w:tabs>
          <w:tab w:val="num" w:pos="0"/>
        </w:tabs>
        <w:ind w:left="480" w:hanging="48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1" w15:restartNumberingAfterBreak="0">
    <w:nsid w:val="12562EE5"/>
    <w:multiLevelType w:val="multilevel"/>
    <w:tmpl w:val="898E91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63E25D7"/>
    <w:multiLevelType w:val="multilevel"/>
    <w:tmpl w:val="A720F8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8AE383A"/>
    <w:multiLevelType w:val="multilevel"/>
    <w:tmpl w:val="70D4F35E"/>
    <w:lvl w:ilvl="0">
      <w:start w:val="1"/>
      <w:numFmt w:val="decimal"/>
      <w:pStyle w:val="Opstilling-talellerbogst"/>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17A204E"/>
    <w:multiLevelType w:val="multilevel"/>
    <w:tmpl w:val="10140FC4"/>
    <w:lvl w:ilvl="0">
      <w:start w:val="1"/>
      <w:numFmt w:val="bullet"/>
      <w:pStyle w:val="Opstilling-punktteg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2E62B1E"/>
    <w:multiLevelType w:val="multilevel"/>
    <w:tmpl w:val="AF2E1BCA"/>
    <w:lvl w:ilvl="0">
      <w:start w:val="1"/>
      <w:numFmt w:val="decimal"/>
      <w:pStyle w:val="Typografi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22627815">
    <w:abstractNumId w:val="5"/>
  </w:num>
  <w:num w:numId="2" w16cid:durableId="396901273">
    <w:abstractNumId w:val="0"/>
  </w:num>
  <w:num w:numId="3" w16cid:durableId="648755317">
    <w:abstractNumId w:val="4"/>
  </w:num>
  <w:num w:numId="4" w16cid:durableId="1839150727">
    <w:abstractNumId w:val="3"/>
  </w:num>
  <w:num w:numId="5" w16cid:durableId="1416512736">
    <w:abstractNumId w:val="1"/>
  </w:num>
  <w:num w:numId="6" w16cid:durableId="139777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E7"/>
    <w:rsid w:val="00530313"/>
    <w:rsid w:val="00942DE7"/>
    <w:rsid w:val="00FD2AB6"/>
    <w:rsid w:val="00FE5719"/>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F625"/>
  <w15:docId w15:val="{A715920C-D6D5-4906-AAFF-66644F6E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qFormat/>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qFormat/>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qFormat/>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qFormat/>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qFormat/>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qFormat/>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qFormat/>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qFormat/>
    <w:rsid w:val="002446D7"/>
    <w:rPr>
      <w:rFonts w:eastAsiaTheme="majorEastAsia" w:cstheme="majorBidi"/>
      <w:color w:val="272727" w:themeColor="text1" w:themeTint="D8"/>
    </w:rPr>
  </w:style>
  <w:style w:type="character" w:customStyle="1" w:styleId="TitelTegn">
    <w:name w:val="Titel Tegn"/>
    <w:basedOn w:val="Standardskrifttypeiafsnit"/>
    <w:link w:val="Titel"/>
    <w:uiPriority w:val="10"/>
    <w:qFormat/>
    <w:rsid w:val="002446D7"/>
    <w:rPr>
      <w:rFonts w:asciiTheme="majorHAnsi" w:eastAsiaTheme="majorEastAsia" w:hAnsiTheme="majorHAnsi" w:cstheme="majorBidi"/>
      <w:spacing w:val="-10"/>
      <w:kern w:val="2"/>
      <w:sz w:val="56"/>
      <w:szCs w:val="56"/>
    </w:rPr>
  </w:style>
  <w:style w:type="character" w:customStyle="1" w:styleId="UndertitelTegn">
    <w:name w:val="Undertitel Tegn"/>
    <w:basedOn w:val="Standardskrifttypeiafsnit"/>
    <w:link w:val="Undertitel"/>
    <w:uiPriority w:val="11"/>
    <w:qFormat/>
    <w:rsid w:val="002446D7"/>
    <w:rPr>
      <w:rFonts w:eastAsiaTheme="majorEastAsia" w:cstheme="majorBidi"/>
      <w:color w:val="595959" w:themeColor="text1" w:themeTint="A6"/>
      <w:spacing w:val="15"/>
      <w:sz w:val="28"/>
      <w:szCs w:val="28"/>
    </w:rPr>
  </w:style>
  <w:style w:type="character" w:customStyle="1" w:styleId="CitatTegn">
    <w:name w:val="Citat Tegn"/>
    <w:basedOn w:val="Standardskrifttypeiafsnit"/>
    <w:link w:val="Citat"/>
    <w:uiPriority w:val="29"/>
    <w:qFormat/>
    <w:rsid w:val="002446D7"/>
    <w:rPr>
      <w:i/>
      <w:iCs/>
      <w:color w:val="404040" w:themeColor="text1" w:themeTint="BF"/>
    </w:rPr>
  </w:style>
  <w:style w:type="character" w:styleId="Kraftigfremhvning">
    <w:name w:val="Intense Emphasis"/>
    <w:basedOn w:val="Standardskrifttypeiafsnit"/>
    <w:uiPriority w:val="21"/>
    <w:qFormat/>
    <w:rsid w:val="002446D7"/>
    <w:rPr>
      <w:i/>
      <w:iCs/>
      <w:color w:val="0F4761" w:themeColor="accent1" w:themeShade="BF"/>
    </w:rPr>
  </w:style>
  <w:style w:type="character" w:customStyle="1" w:styleId="StrktcitatTegn">
    <w:name w:val="Stærkt citat Tegn"/>
    <w:basedOn w:val="Standardskrifttypeiafsnit"/>
    <w:link w:val="Strktcitat"/>
    <w:uiPriority w:val="30"/>
    <w:qFormat/>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character" w:customStyle="1" w:styleId="SidehovedTegn">
    <w:name w:val="Sidehoved Tegn"/>
    <w:basedOn w:val="Standardskrifttypeiafsnit"/>
    <w:link w:val="Sidehoved"/>
    <w:uiPriority w:val="99"/>
    <w:qFormat/>
    <w:rsid w:val="002446D7"/>
  </w:style>
  <w:style w:type="character" w:customStyle="1" w:styleId="SidefodTegn">
    <w:name w:val="Sidefod Tegn"/>
    <w:basedOn w:val="Standardskrifttypeiafsnit"/>
    <w:link w:val="Sidefod"/>
    <w:uiPriority w:val="99"/>
    <w:qFormat/>
    <w:rsid w:val="002446D7"/>
  </w:style>
  <w:style w:type="character" w:customStyle="1" w:styleId="ListeafsnitTegn">
    <w:name w:val="Listeafsnit Tegn"/>
    <w:basedOn w:val="Standardskrifttypeiafsnit"/>
    <w:link w:val="Listeafsnit"/>
    <w:uiPriority w:val="34"/>
    <w:qFormat/>
    <w:rsid w:val="002446D7"/>
  </w:style>
  <w:style w:type="character" w:customStyle="1" w:styleId="Typografi1Tegn">
    <w:name w:val="Typografi1 Tegn"/>
    <w:basedOn w:val="ListeafsnitTegn"/>
    <w:link w:val="Typografi1"/>
    <w:qFormat/>
    <w:rsid w:val="002446D7"/>
    <w:rPr>
      <w:rFonts w:ascii="Georgia" w:hAnsi="Georgia" w:cs="Times New Roman"/>
    </w:rPr>
  </w:style>
  <w:style w:type="character" w:customStyle="1" w:styleId="Typografi2Tegn">
    <w:name w:val="Typografi2 Tegn"/>
    <w:basedOn w:val="Typografi1Tegn"/>
    <w:link w:val="Typografi2"/>
    <w:qFormat/>
    <w:rsid w:val="002446D7"/>
    <w:rPr>
      <w:rFonts w:ascii="Georgia" w:hAnsi="Georgia" w:cs="Times New Roman"/>
    </w:rPr>
  </w:style>
  <w:style w:type="character" w:styleId="Hyperlink">
    <w:name w:val="Hyperlink"/>
    <w:basedOn w:val="Standardskrifttypeiafsnit"/>
    <w:uiPriority w:val="99"/>
    <w:unhideWhenUsed/>
    <w:rsid w:val="002446D7"/>
    <w:rPr>
      <w:color w:val="467886" w:themeColor="hyperlink"/>
      <w:u w:val="single"/>
    </w:rPr>
  </w:style>
  <w:style w:type="character" w:styleId="Kommentarhenvisning">
    <w:name w:val="annotation reference"/>
    <w:uiPriority w:val="99"/>
    <w:qFormat/>
    <w:rsid w:val="002446D7"/>
    <w:rPr>
      <w:sz w:val="16"/>
      <w:szCs w:val="16"/>
    </w:rPr>
  </w:style>
  <w:style w:type="character" w:customStyle="1" w:styleId="KommentartekstTegn">
    <w:name w:val="Kommentartekst Tegn"/>
    <w:basedOn w:val="Standardskrifttypeiafsnit"/>
    <w:link w:val="Kommentartekst"/>
    <w:qFormat/>
    <w:rsid w:val="002446D7"/>
    <w:rPr>
      <w:rFonts w:ascii="Times New Roman" w:eastAsia="Times New Roman" w:hAnsi="Times New Roman" w:cs="Times New Roman"/>
      <w:kern w:val="0"/>
      <w:sz w:val="20"/>
      <w:szCs w:val="20"/>
      <w:lang w:eastAsia="da-DK"/>
      <w14:ligatures w14:val="none"/>
    </w:rPr>
  </w:style>
  <w:style w:type="character" w:customStyle="1" w:styleId="KommentaremneTegn">
    <w:name w:val="Kommentaremne Tegn"/>
    <w:basedOn w:val="KommentartekstTegn"/>
    <w:link w:val="Kommentaremne"/>
    <w:uiPriority w:val="99"/>
    <w:semiHidden/>
    <w:qFormat/>
    <w:rsid w:val="002446D7"/>
    <w:rPr>
      <w:rFonts w:ascii="Times New Roman" w:eastAsia="Times New Roman" w:hAnsi="Times New Roman" w:cs="Times New Roman"/>
      <w:b/>
      <w:bCs/>
      <w:kern w:val="0"/>
      <w:sz w:val="20"/>
      <w:szCs w:val="20"/>
      <w:lang w:eastAsia="da-DK"/>
      <w14:ligatures w14:val="none"/>
    </w:rPr>
  </w:style>
  <w:style w:type="character" w:styleId="Ulstomtale">
    <w:name w:val="Unresolved Mention"/>
    <w:basedOn w:val="Standardskrifttypeiafsnit"/>
    <w:uiPriority w:val="99"/>
    <w:semiHidden/>
    <w:unhideWhenUsed/>
    <w:qFormat/>
    <w:rsid w:val="002446D7"/>
    <w:rPr>
      <w:color w:val="605E5C"/>
      <w:shd w:val="clear" w:color="auto" w:fill="E1DFDD"/>
    </w:rPr>
  </w:style>
  <w:style w:type="character" w:styleId="BesgtLink">
    <w:name w:val="FollowedHyperlink"/>
    <w:basedOn w:val="Standardskrifttypeiafsnit"/>
    <w:uiPriority w:val="99"/>
    <w:semiHidden/>
    <w:unhideWhenUsed/>
    <w:rsid w:val="00DA0DA0"/>
    <w:rPr>
      <w:color w:val="96607D" w:themeColor="followedHyperlink"/>
      <w:u w:val="single"/>
    </w:rPr>
  </w:style>
  <w:style w:type="character" w:customStyle="1" w:styleId="Registerlink">
    <w:name w:val="Registerlink"/>
    <w:qFormat/>
  </w:style>
  <w:style w:type="paragraph" w:styleId="Overskrift">
    <w:name w:val="TOC Heading"/>
    <w:basedOn w:val="Overskrift1"/>
    <w:next w:val="Brdtekst"/>
    <w:uiPriority w:val="39"/>
    <w:unhideWhenUsed/>
    <w:qFormat/>
    <w:rsid w:val="002446D7"/>
    <w:pPr>
      <w:spacing w:before="240" w:after="0"/>
      <w:outlineLvl w:val="9"/>
    </w:pPr>
    <w:rPr>
      <w:kern w:val="0"/>
      <w:sz w:val="32"/>
      <w:szCs w:val="32"/>
      <w:lang w:eastAsia="da-DK"/>
      <w14:ligatures w14:val="none"/>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sz w:val="24"/>
      <w:szCs w:val="24"/>
    </w:rPr>
  </w:style>
  <w:style w:type="paragraph" w:customStyle="1" w:styleId="Registerfortegnelse">
    <w:name w:val="Register/fortegnelse"/>
    <w:basedOn w:val="Normal"/>
    <w:qFormat/>
    <w:pPr>
      <w:suppressLineNumbers/>
    </w:pPr>
    <w:rPr>
      <w:rFonts w:cs="Arial"/>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efault">
    <w:name w:val="Default"/>
    <w:qFormat/>
    <w:rsid w:val="002446D7"/>
    <w:rPr>
      <w:rFonts w:ascii="Calibri" w:eastAsia="Aptos" w:hAnsi="Calibri" w:cs="Calibri"/>
      <w:color w:val="000000"/>
      <w:kern w:val="0"/>
      <w:sz w:val="24"/>
      <w:szCs w:val="24"/>
      <w14:ligatures w14:val="none"/>
    </w:rPr>
  </w:style>
  <w:style w:type="paragraph" w:customStyle="1" w:styleId="Sidehovedogsidefod">
    <w:name w:val="Sidehoved og sidefod"/>
    <w:basedOn w:val="Normal"/>
    <w:qFormat/>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paragraph" w:styleId="Indeksoverskrift">
    <w:name w:val="index heading"/>
    <w:basedOn w:val="Overskrift"/>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paragraph" w:customStyle="1" w:styleId="Typografi2">
    <w:name w:val="Typografi2"/>
    <w:basedOn w:val="Typografi1"/>
    <w:link w:val="Typografi2Tegn"/>
    <w:qFormat/>
    <w:rsid w:val="002446D7"/>
  </w:style>
  <w:style w:type="paragraph" w:styleId="Indholdsfortegnelse2">
    <w:name w:val="toc 2"/>
    <w:basedOn w:val="Normal"/>
    <w:next w:val="Normal"/>
    <w:autoRedefine/>
    <w:uiPriority w:val="39"/>
    <w:unhideWhenUsed/>
    <w:rsid w:val="002446D7"/>
    <w:pPr>
      <w:spacing w:after="100"/>
      <w:ind w:left="220"/>
    </w:pPr>
  </w:style>
  <w:style w:type="paragraph" w:styleId="Ingenafstand">
    <w:name w:val="No Spacing"/>
    <w:uiPriority w:val="1"/>
    <w:qFormat/>
    <w:rsid w:val="002446D7"/>
    <w:rPr>
      <w:rFonts w:ascii="Times New Roman" w:eastAsia="Times New Roman" w:hAnsi="Times New Roman" w:cs="Times New Roman"/>
      <w:kern w:val="0"/>
      <w:sz w:val="20"/>
      <w:szCs w:val="20"/>
      <w14:ligatures w14:val="none"/>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qFormat/>
    <w:rsid w:val="002446D7"/>
    <w:pPr>
      <w:spacing w:after="160"/>
    </w:pPr>
    <w:rPr>
      <w:rFonts w:asciiTheme="minorHAnsi" w:eastAsiaTheme="minorHAnsi" w:hAnsiTheme="minorHAnsi" w:cstheme="minorBidi"/>
      <w:b/>
      <w:bCs/>
      <w:kern w:val="2"/>
      <w:lang w:eastAsia="en-US"/>
      <w14:ligatures w14:val="standardContextual"/>
    </w:rPr>
  </w:style>
  <w:style w:type="paragraph" w:styleId="Korrektur">
    <w:name w:val="Revision"/>
    <w:uiPriority w:val="99"/>
    <w:semiHidden/>
    <w:qFormat/>
    <w:rsid w:val="00012A3D"/>
  </w:style>
  <w:style w:type="paragraph" w:styleId="Opstilling-punkttegn">
    <w:name w:val="List Bullet"/>
    <w:basedOn w:val="Normal"/>
    <w:uiPriority w:val="99"/>
    <w:semiHidden/>
    <w:unhideWhenUsed/>
    <w:rsid w:val="00BE459D"/>
    <w:pPr>
      <w:numPr>
        <w:numId w:val="3"/>
      </w:numPr>
      <w:contextualSpacing/>
    </w:pPr>
  </w:style>
  <w:style w:type="paragraph" w:styleId="Opstilling-talellerbogst">
    <w:name w:val="List Number"/>
    <w:basedOn w:val="Normal"/>
    <w:uiPriority w:val="99"/>
    <w:semiHidden/>
    <w:unhideWhenUsed/>
    <w:rsid w:val="00BE459D"/>
    <w:pPr>
      <w:numPr>
        <w:numId w:val="4"/>
      </w:numPr>
      <w:contextualSpacing/>
    </w:pPr>
  </w:style>
  <w:style w:type="paragraph" w:customStyle="1" w:styleId="Standard">
    <w:name w:val="Standard"/>
    <w:qFormat/>
    <w:rsid w:val="000F511F"/>
    <w:pPr>
      <w:textAlignment w:val="baseline"/>
    </w:pPr>
    <w:rPr>
      <w:rFonts w:ascii="Liberation Serif" w:eastAsia="Noto Serif SC" w:hAnsi="Liberation Serif" w:cs="Arial"/>
      <w:sz w:val="24"/>
      <w:szCs w:val="24"/>
      <w:lang w:eastAsia="zh-CN" w:bidi="hi-IN"/>
      <w14:ligatures w14:val="none"/>
    </w:rPr>
  </w:style>
  <w:style w:type="paragraph" w:customStyle="1" w:styleId="Rammeindhold">
    <w:name w:val="Rammeindhold"/>
    <w:basedOn w:val="Normal"/>
    <w:qFormat/>
  </w:style>
  <w:style w:type="numbering" w:customStyle="1" w:styleId="Ingenliste">
    <w:name w:val="Ingen liste"/>
    <w:uiPriority w:val="99"/>
    <w:semiHidden/>
    <w:unhideWhenUsed/>
    <w:qFormat/>
  </w:style>
  <w:style w:type="table" w:styleId="Gittertabel1-lys-farve1">
    <w:name w:val="Grid Table 1 Light Accent 1"/>
    <w:basedOn w:val="Tabel-Normal"/>
    <w:uiPriority w:val="46"/>
    <w:rsid w:val="002446D7"/>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156082" w:themeColor="accent1"/>
        </w:tcBorders>
      </w:tcPr>
    </w:tblStylePr>
    <w:tblStylePr w:type="lastRow">
      <w:rPr>
        <w:b/>
        <w:bCs/>
      </w:rPr>
      <w:tblPr/>
      <w:tcPr>
        <w:tcBorders>
          <w:top w:val="double" w:sz="2" w:space="0" w:color="156082" w:themeColor="accent1"/>
        </w:tcBorders>
      </w:tcPr>
    </w:tblStylePr>
    <w:tblStylePr w:type="firstCol">
      <w:rPr>
        <w:b/>
        <w:bCs/>
      </w:rPr>
    </w:tblStylePr>
    <w:tblStylePr w:type="lastCol">
      <w:rPr>
        <w:b/>
        <w:bCs/>
      </w:rPr>
    </w:tblStylePr>
  </w:style>
  <w:style w:type="table" w:styleId="Tabel-Gitter">
    <w:name w:val="Table Grid"/>
    <w:basedOn w:val="Tabel-Normal"/>
    <w:uiPriority w:val="39"/>
    <w:rsid w:val="0024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gionH-Tabel">
    <w:name w:val="Region H - Tabel"/>
    <w:basedOn w:val="Tabel-Normal"/>
    <w:uiPriority w:val="99"/>
    <w:rsid w:val="005E7076"/>
    <w:pPr>
      <w:spacing w:before="60" w:after="60" w:line="280" w:lineRule="atLeast"/>
      <w:ind w:right="113"/>
    </w:pPr>
    <w:rPr>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b/>
        <w:bCs/>
        <w:i w:val="0"/>
        <w:sz w:val="18"/>
      </w:rPr>
      <w:tblPr/>
      <w:tcPr>
        <w:shd w:val="clear" w:color="auto" w:fill="156082" w:themeFill="accent1"/>
      </w:tcPr>
    </w:tblStylePr>
    <w:tblStylePr w:type="lastRow">
      <w:rPr>
        <w:b/>
        <w:sz w:val="18"/>
      </w:rPr>
    </w:tblStylePr>
    <w:tblStylePr w:type="firstCol">
      <w:pPr>
        <w:wordWrap/>
        <w:spacing w:beforeLines="0" w:before="60" w:afterLines="0" w:after="60" w:line="280" w:lineRule="atLeast"/>
        <w:ind w:rightChars="0" w:right="113"/>
      </w:pPr>
      <w:rPr>
        <w:b/>
        <w:bCs/>
        <w:sz w:val="18"/>
      </w:rPr>
      <w:tblPr/>
      <w:tcPr>
        <w:shd w:val="clear" w:color="auto" w:fill="156082" w:themeFill="accent1"/>
      </w:tcPr>
    </w:tblStylePr>
    <w:tblStylePr w:type="lastCol">
      <w:rPr>
        <w:b/>
        <w:bCs/>
        <w:sz w:val="18"/>
      </w:rPr>
    </w:tblStylePr>
    <w:tblStylePr w:type="band1Vert">
      <w:rPr>
        <w:sz w:val="18"/>
      </w:rPr>
    </w:tblStylePr>
    <w:tblStylePr w:type="band2Vert">
      <w:rPr>
        <w:sz w:val="18"/>
      </w:rPr>
    </w:tblStylePr>
    <w:tblStylePr w:type="band1Horz">
      <w:rPr>
        <w:sz w:val="18"/>
      </w:rPr>
    </w:tblStylePr>
    <w:tblStylePr w:type="band2Horz">
      <w:rPr>
        <w:sz w:val="18"/>
      </w:rPr>
    </w:tblStylePr>
    <w:tblStylePr w:type="neCell">
      <w:rPr>
        <w:sz w:val="18"/>
      </w:rPr>
    </w:tblStylePr>
    <w:tblStylePr w:type="nwCell">
      <w:rPr>
        <w:sz w:val="1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footer" Target="footer1.xml"/><Relationship Id="rId50"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procedure.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egeuddannelsen.dk/kurser/hoveduddannelsen-generelle-obligatoriske-kurser.aspx" TargetMode="External"/><Relationship Id="rId19" Type="http://schemas.openxmlformats.org/officeDocument/2006/relationships/hyperlink" Target="http://www.dsam.dk/"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360_graders_feedback_udleveringsskema.pdf"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observation_af_en_konsultation.pdf"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vurdering_af_refleksionsevne.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footer" Target="footer3.xml"/></Relationships>
</file>

<file path=word/theme/theme1.xml><?xml version="1.0" encoding="utf-8"?>
<a:theme xmlns:a="http://schemas.openxmlformats.org/drawingml/2006/main" name="Office-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5713</Words>
  <Characters>38339</Characters>
  <Application>Microsoft Office Word</Application>
  <DocSecurity>0</DocSecurity>
  <Lines>1161</Lines>
  <Paragraphs>557</Paragraphs>
  <ScaleCrop>false</ScaleCrop>
  <Company>Region Sjaelland</Company>
  <LinksUpToDate>false</LinksUpToDate>
  <CharactersWithSpaces>43495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dc:description/>
  <cp:lastModifiedBy>Mia Søe Pedersen</cp:lastModifiedBy>
  <cp:revision>2</cp:revision>
  <dcterms:created xsi:type="dcterms:W3CDTF">2025-12-09T08:47:00Z</dcterms:created>
  <dcterms:modified xsi:type="dcterms:W3CDTF">2025-12-09T08:47:00Z</dcterms:modified>
  <dc:language>da-DK</dc:language>
</cp:coreProperties>
</file>